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263D" w:rsidRPr="00E735E2" w:rsidRDefault="0097263D" w:rsidP="00CD63B0">
      <w:pPr>
        <w:pStyle w:val="Default"/>
        <w:tabs>
          <w:tab w:val="left" w:pos="8222"/>
        </w:tabs>
        <w:rPr>
          <w:rFonts w:ascii="Times New Roman" w:hAnsi="Times New Roman" w:cs="Times New Roman"/>
          <w:noProof/>
          <w:color w:val="auto"/>
        </w:rPr>
      </w:pPr>
    </w:p>
    <w:p w:rsidR="0097263D" w:rsidRPr="00E735E2" w:rsidRDefault="0097263D" w:rsidP="0097263D">
      <w:pPr>
        <w:pStyle w:val="Default"/>
        <w:rPr>
          <w:rFonts w:ascii="Times New Roman" w:hAnsi="Times New Roman" w:cs="Times New Roman"/>
          <w:color w:val="auto"/>
        </w:rPr>
      </w:pPr>
      <w:r w:rsidRPr="00E735E2">
        <w:rPr>
          <w:rFonts w:ascii="Times New Roman" w:hAnsi="Times New Roman" w:cs="Times New Roman"/>
          <w:color w:val="auto"/>
        </w:rPr>
        <w:tab/>
      </w:r>
      <w:r w:rsidRPr="00E735E2">
        <w:rPr>
          <w:rFonts w:ascii="Times New Roman" w:hAnsi="Times New Roman" w:cs="Times New Roman"/>
          <w:color w:val="auto"/>
        </w:rPr>
        <w:tab/>
      </w:r>
      <w:r w:rsidRPr="00E735E2">
        <w:rPr>
          <w:rFonts w:ascii="Times New Roman" w:hAnsi="Times New Roman" w:cs="Times New Roman"/>
          <w:color w:val="auto"/>
        </w:rPr>
        <w:tab/>
      </w:r>
      <w:r w:rsidRPr="00E735E2">
        <w:rPr>
          <w:rFonts w:ascii="Times New Roman" w:hAnsi="Times New Roman" w:cs="Times New Roman"/>
          <w:color w:val="auto"/>
        </w:rPr>
        <w:tab/>
      </w:r>
      <w:r w:rsidRPr="00E735E2">
        <w:rPr>
          <w:rFonts w:ascii="Times New Roman" w:hAnsi="Times New Roman" w:cs="Times New Roman"/>
          <w:color w:val="auto"/>
        </w:rPr>
        <w:tab/>
      </w:r>
      <w:r w:rsidRPr="00E735E2">
        <w:rPr>
          <w:rFonts w:ascii="Times New Roman" w:hAnsi="Times New Roman" w:cs="Times New Roman"/>
          <w:color w:val="auto"/>
        </w:rPr>
        <w:tab/>
      </w:r>
      <w:r w:rsidRPr="00E735E2">
        <w:rPr>
          <w:rFonts w:ascii="Times New Roman" w:hAnsi="Times New Roman" w:cs="Times New Roman"/>
          <w:color w:val="auto"/>
        </w:rPr>
        <w:tab/>
      </w:r>
      <w:r w:rsidRPr="00E735E2">
        <w:rPr>
          <w:rFonts w:ascii="Times New Roman" w:hAnsi="Times New Roman" w:cs="Times New Roman"/>
          <w:color w:val="auto"/>
        </w:rPr>
        <w:tab/>
      </w:r>
      <w:r w:rsidRPr="00E735E2">
        <w:rPr>
          <w:rFonts w:ascii="Times New Roman" w:hAnsi="Times New Roman" w:cs="Times New Roman"/>
          <w:color w:val="auto"/>
        </w:rPr>
        <w:tab/>
      </w:r>
      <w:r w:rsidRPr="00E735E2">
        <w:rPr>
          <w:rFonts w:ascii="Times New Roman" w:hAnsi="Times New Roman" w:cs="Times New Roman"/>
          <w:color w:val="auto"/>
        </w:rPr>
        <w:tab/>
      </w:r>
      <w:r w:rsidRPr="00E735E2">
        <w:rPr>
          <w:rFonts w:ascii="Times New Roman" w:hAnsi="Times New Roman" w:cs="Times New Roman"/>
          <w:color w:val="auto"/>
        </w:rPr>
        <w:tab/>
      </w:r>
      <w:r w:rsidRPr="00E735E2">
        <w:rPr>
          <w:rFonts w:ascii="Times New Roman" w:hAnsi="Times New Roman" w:cs="Times New Roman"/>
          <w:color w:val="auto"/>
        </w:rPr>
        <w:tab/>
      </w:r>
    </w:p>
    <w:p w:rsidR="0097263D" w:rsidRPr="00E735E2" w:rsidRDefault="0097263D" w:rsidP="0097263D">
      <w:pPr>
        <w:pStyle w:val="Default"/>
        <w:rPr>
          <w:rFonts w:ascii="Times New Roman" w:hAnsi="Times New Roman" w:cs="Times New Roman"/>
          <w:color w:val="auto"/>
        </w:rPr>
      </w:pPr>
    </w:p>
    <w:p w:rsidR="0097263D" w:rsidRPr="00E735E2" w:rsidRDefault="0097263D" w:rsidP="00725D6D">
      <w:pPr>
        <w:spacing w:after="0" w:line="240" w:lineRule="auto"/>
        <w:rPr>
          <w:rFonts w:ascii="Times New Roman" w:hAnsi="Times New Roman"/>
          <w:sz w:val="24"/>
          <w:szCs w:val="24"/>
        </w:rPr>
      </w:pPr>
    </w:p>
    <w:p w:rsidR="0097263D" w:rsidRPr="00E735E2" w:rsidRDefault="0097263D" w:rsidP="0097263D">
      <w:pPr>
        <w:tabs>
          <w:tab w:val="left" w:pos="2190"/>
          <w:tab w:val="center" w:pos="4536"/>
        </w:tabs>
        <w:spacing w:after="0" w:line="240" w:lineRule="auto"/>
        <w:rPr>
          <w:rFonts w:ascii="Times New Roman" w:hAnsi="Times New Roman"/>
          <w:b/>
          <w:sz w:val="32"/>
          <w:szCs w:val="32"/>
        </w:rPr>
      </w:pPr>
      <w:r w:rsidRPr="00E735E2">
        <w:rPr>
          <w:rFonts w:ascii="Times New Roman" w:hAnsi="Times New Roman"/>
          <w:b/>
          <w:sz w:val="24"/>
          <w:szCs w:val="24"/>
        </w:rPr>
        <w:tab/>
      </w:r>
      <w:r w:rsidRPr="00E735E2">
        <w:rPr>
          <w:rFonts w:ascii="Times New Roman" w:hAnsi="Times New Roman"/>
          <w:b/>
          <w:sz w:val="32"/>
          <w:szCs w:val="32"/>
        </w:rPr>
        <w:tab/>
      </w:r>
      <w:r w:rsidR="00433598">
        <w:rPr>
          <w:rFonts w:ascii="Times New Roman" w:hAnsi="Times New Roman"/>
          <w:b/>
          <w:sz w:val="32"/>
          <w:szCs w:val="32"/>
        </w:rPr>
        <w:t xml:space="preserve">                                                       </w:t>
      </w:r>
      <w:r w:rsidRPr="00E735E2">
        <w:rPr>
          <w:rFonts w:ascii="Times New Roman" w:hAnsi="Times New Roman"/>
          <w:b/>
          <w:sz w:val="32"/>
          <w:szCs w:val="32"/>
        </w:rPr>
        <w:t>T.C.</w:t>
      </w:r>
    </w:p>
    <w:p w:rsidR="0097263D" w:rsidRPr="00E735E2" w:rsidRDefault="004C1664" w:rsidP="0097263D">
      <w:pPr>
        <w:spacing w:after="0" w:line="240" w:lineRule="auto"/>
        <w:jc w:val="center"/>
        <w:rPr>
          <w:rFonts w:ascii="Times New Roman" w:hAnsi="Times New Roman"/>
          <w:b/>
          <w:sz w:val="32"/>
          <w:szCs w:val="32"/>
        </w:rPr>
      </w:pPr>
      <w:r>
        <w:rPr>
          <w:rFonts w:ascii="Times New Roman" w:hAnsi="Times New Roman"/>
          <w:b/>
          <w:sz w:val="32"/>
          <w:szCs w:val="32"/>
        </w:rPr>
        <w:t>GÜRSU</w:t>
      </w:r>
      <w:r w:rsidR="0097263D" w:rsidRPr="00E735E2">
        <w:rPr>
          <w:rFonts w:ascii="Times New Roman" w:hAnsi="Times New Roman"/>
          <w:b/>
          <w:sz w:val="32"/>
          <w:szCs w:val="32"/>
        </w:rPr>
        <w:t xml:space="preserve"> KAYMAKAMLIĞI</w:t>
      </w:r>
    </w:p>
    <w:p w:rsidR="0097263D" w:rsidRPr="00E735E2" w:rsidRDefault="004C1664" w:rsidP="0097263D">
      <w:pPr>
        <w:spacing w:after="0" w:line="240" w:lineRule="auto"/>
        <w:jc w:val="center"/>
        <w:rPr>
          <w:rFonts w:ascii="Times New Roman" w:hAnsi="Times New Roman"/>
          <w:b/>
          <w:sz w:val="32"/>
          <w:szCs w:val="32"/>
        </w:rPr>
      </w:pPr>
      <w:r>
        <w:rPr>
          <w:rFonts w:ascii="Times New Roman" w:hAnsi="Times New Roman"/>
          <w:b/>
          <w:sz w:val="32"/>
          <w:szCs w:val="32"/>
        </w:rPr>
        <w:t xml:space="preserve">SELCEN </w:t>
      </w:r>
      <w:proofErr w:type="gramStart"/>
      <w:r>
        <w:rPr>
          <w:rFonts w:ascii="Times New Roman" w:hAnsi="Times New Roman"/>
          <w:b/>
          <w:sz w:val="32"/>
          <w:szCs w:val="32"/>
        </w:rPr>
        <w:t xml:space="preserve">HATUN </w:t>
      </w:r>
      <w:r w:rsidR="0097263D" w:rsidRPr="00E735E2">
        <w:rPr>
          <w:rFonts w:ascii="Times New Roman" w:hAnsi="Times New Roman"/>
          <w:b/>
          <w:sz w:val="32"/>
          <w:szCs w:val="32"/>
        </w:rPr>
        <w:t xml:space="preserve"> ANAOKULU</w:t>
      </w:r>
      <w:proofErr w:type="gramEnd"/>
      <w:r w:rsidR="0097263D" w:rsidRPr="00E735E2">
        <w:rPr>
          <w:rFonts w:ascii="Times New Roman" w:hAnsi="Times New Roman"/>
          <w:b/>
          <w:sz w:val="32"/>
          <w:szCs w:val="32"/>
        </w:rPr>
        <w:t xml:space="preserve"> MÜDÜRLÜĞÜ</w:t>
      </w:r>
    </w:p>
    <w:p w:rsidR="0097263D" w:rsidRPr="00E735E2" w:rsidRDefault="0097263D" w:rsidP="0097263D">
      <w:pPr>
        <w:jc w:val="center"/>
        <w:rPr>
          <w:rFonts w:ascii="Times New Roman" w:hAnsi="Times New Roman"/>
          <w:sz w:val="24"/>
          <w:szCs w:val="24"/>
        </w:rPr>
      </w:pPr>
    </w:p>
    <w:p w:rsidR="0097263D" w:rsidRDefault="0097263D" w:rsidP="0097263D">
      <w:pPr>
        <w:jc w:val="center"/>
        <w:rPr>
          <w:rFonts w:ascii="Times New Roman" w:hAnsi="Times New Roman"/>
          <w:sz w:val="24"/>
          <w:szCs w:val="24"/>
        </w:rPr>
      </w:pPr>
    </w:p>
    <w:p w:rsidR="00624837" w:rsidRDefault="00624837" w:rsidP="0097263D">
      <w:pPr>
        <w:jc w:val="center"/>
        <w:rPr>
          <w:rFonts w:ascii="Times New Roman" w:hAnsi="Times New Roman"/>
          <w:sz w:val="24"/>
          <w:szCs w:val="24"/>
        </w:rPr>
      </w:pPr>
    </w:p>
    <w:p w:rsidR="00725D6D" w:rsidRDefault="00725D6D" w:rsidP="0097263D">
      <w:pPr>
        <w:jc w:val="center"/>
        <w:rPr>
          <w:rFonts w:ascii="Times New Roman" w:hAnsi="Times New Roman"/>
          <w:sz w:val="24"/>
          <w:szCs w:val="24"/>
        </w:rPr>
      </w:pPr>
    </w:p>
    <w:p w:rsidR="00725D6D" w:rsidRDefault="00725D6D" w:rsidP="0097263D">
      <w:pPr>
        <w:jc w:val="center"/>
        <w:rPr>
          <w:rFonts w:ascii="Times New Roman" w:hAnsi="Times New Roman"/>
          <w:sz w:val="24"/>
          <w:szCs w:val="24"/>
        </w:rPr>
      </w:pPr>
    </w:p>
    <w:p w:rsidR="00725D6D" w:rsidRPr="00E735E2" w:rsidRDefault="00725D6D" w:rsidP="0097263D">
      <w:pPr>
        <w:jc w:val="center"/>
        <w:rPr>
          <w:rFonts w:ascii="Times New Roman" w:hAnsi="Times New Roman"/>
          <w:sz w:val="24"/>
          <w:szCs w:val="24"/>
        </w:rPr>
      </w:pPr>
    </w:p>
    <w:p w:rsidR="0097263D" w:rsidRPr="00E735E2" w:rsidRDefault="004C1664" w:rsidP="0097263D">
      <w:pPr>
        <w:spacing w:after="0" w:line="240" w:lineRule="auto"/>
        <w:jc w:val="center"/>
        <w:rPr>
          <w:rFonts w:ascii="Times New Roman" w:hAnsi="Times New Roman"/>
          <w:b/>
          <w:bCs/>
          <w:sz w:val="28"/>
          <w:szCs w:val="28"/>
        </w:rPr>
      </w:pPr>
      <w:r>
        <w:rPr>
          <w:rFonts w:ascii="Times New Roman" w:hAnsi="Times New Roman"/>
          <w:b/>
          <w:bCs/>
          <w:sz w:val="28"/>
          <w:szCs w:val="28"/>
        </w:rPr>
        <w:t>2019–2023</w:t>
      </w:r>
    </w:p>
    <w:p w:rsidR="0097263D" w:rsidRPr="00E735E2" w:rsidRDefault="0097263D" w:rsidP="0097263D">
      <w:pPr>
        <w:spacing w:after="0" w:line="240" w:lineRule="auto"/>
        <w:jc w:val="center"/>
        <w:rPr>
          <w:rFonts w:ascii="Times New Roman" w:hAnsi="Times New Roman"/>
          <w:b/>
          <w:bCs/>
          <w:sz w:val="28"/>
          <w:szCs w:val="28"/>
        </w:rPr>
      </w:pPr>
      <w:r w:rsidRPr="00E735E2">
        <w:rPr>
          <w:rFonts w:ascii="Times New Roman" w:hAnsi="Times New Roman"/>
          <w:b/>
          <w:bCs/>
          <w:sz w:val="28"/>
          <w:szCs w:val="28"/>
        </w:rPr>
        <w:br/>
        <w:t>STRATEJİK PLANI</w:t>
      </w:r>
    </w:p>
    <w:p w:rsidR="0097263D" w:rsidRPr="00E735E2" w:rsidRDefault="0097263D" w:rsidP="0097263D">
      <w:pPr>
        <w:jc w:val="center"/>
        <w:rPr>
          <w:rFonts w:ascii="Times New Roman" w:hAnsi="Times New Roman"/>
          <w:sz w:val="28"/>
          <w:szCs w:val="28"/>
        </w:rPr>
      </w:pPr>
    </w:p>
    <w:p w:rsidR="0097263D" w:rsidRPr="00E735E2" w:rsidRDefault="0097263D" w:rsidP="0097263D">
      <w:pPr>
        <w:jc w:val="center"/>
        <w:rPr>
          <w:rFonts w:ascii="Times New Roman" w:hAnsi="Times New Roman"/>
          <w:sz w:val="24"/>
          <w:szCs w:val="24"/>
        </w:rPr>
      </w:pPr>
    </w:p>
    <w:p w:rsidR="0097263D" w:rsidRPr="00E735E2" w:rsidRDefault="0097263D" w:rsidP="0097263D">
      <w:pPr>
        <w:jc w:val="center"/>
        <w:rPr>
          <w:rFonts w:ascii="Times New Roman" w:hAnsi="Times New Roman"/>
          <w:sz w:val="24"/>
          <w:szCs w:val="24"/>
        </w:rPr>
      </w:pPr>
    </w:p>
    <w:p w:rsidR="0097263D" w:rsidRDefault="0097263D" w:rsidP="0097263D">
      <w:pPr>
        <w:jc w:val="center"/>
        <w:rPr>
          <w:rFonts w:ascii="Times New Roman" w:hAnsi="Times New Roman"/>
          <w:sz w:val="24"/>
          <w:szCs w:val="24"/>
        </w:rPr>
      </w:pPr>
    </w:p>
    <w:p w:rsidR="00624837" w:rsidRPr="00E735E2" w:rsidRDefault="00624837" w:rsidP="0097263D">
      <w:pPr>
        <w:jc w:val="center"/>
        <w:rPr>
          <w:rFonts w:ascii="Times New Roman" w:hAnsi="Times New Roman"/>
          <w:sz w:val="24"/>
          <w:szCs w:val="24"/>
        </w:rPr>
      </w:pPr>
    </w:p>
    <w:p w:rsidR="00DF33C3" w:rsidRPr="00E735E2" w:rsidRDefault="00FE1889" w:rsidP="00163DA0">
      <w:pPr>
        <w:jc w:val="center"/>
        <w:rPr>
          <w:rFonts w:ascii="Times New Roman" w:hAnsi="Times New Roman"/>
          <w:sz w:val="24"/>
          <w:szCs w:val="24"/>
        </w:rPr>
      </w:pPr>
      <w:r>
        <w:rPr>
          <w:b/>
          <w:bCs/>
          <w:noProof/>
          <w:szCs w:val="24"/>
          <w:lang w:eastAsia="tr-TR"/>
        </w:rPr>
        <w:lastRenderedPageBreak/>
        <w:drawing>
          <wp:inline distT="0" distB="0" distL="0" distR="0">
            <wp:extent cx="8705850" cy="5705475"/>
            <wp:effectExtent l="0" t="0" r="0" b="0"/>
            <wp:docPr id="12" name="Resim 5"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ürk resmi"/>
                    <pic:cNvPicPr>
                      <a:picLocks noChangeAspect="1" noChangeArrowheads="1"/>
                    </pic:cNvPicPr>
                  </pic:nvPicPr>
                  <pic:blipFill>
                    <a:blip r:embed="rId10"/>
                    <a:srcRect/>
                    <a:stretch>
                      <a:fillRect/>
                    </a:stretch>
                  </pic:blipFill>
                  <pic:spPr bwMode="auto">
                    <a:xfrm>
                      <a:off x="0" y="0"/>
                      <a:ext cx="8705850" cy="5705475"/>
                    </a:xfrm>
                    <a:prstGeom prst="rect">
                      <a:avLst/>
                    </a:prstGeom>
                    <a:noFill/>
                    <a:ln w="9525">
                      <a:noFill/>
                      <a:miter lim="800000"/>
                      <a:headEnd/>
                      <a:tailEnd/>
                    </a:ln>
                  </pic:spPr>
                </pic:pic>
              </a:graphicData>
            </a:graphic>
          </wp:inline>
        </w:drawing>
      </w:r>
    </w:p>
    <w:p w:rsidR="00725D6D" w:rsidRDefault="00725D6D" w:rsidP="00832C9F">
      <w:pPr>
        <w:rPr>
          <w:rFonts w:ascii="Times New Roman" w:hAnsi="Times New Roman"/>
          <w:b/>
          <w:sz w:val="28"/>
          <w:szCs w:val="28"/>
        </w:rPr>
      </w:pPr>
    </w:p>
    <w:p w:rsidR="008B3EA6" w:rsidRDefault="00832C9F" w:rsidP="00832C9F">
      <w:pPr>
        <w:rPr>
          <w:rFonts w:ascii="Times New Roman" w:hAnsi="Times New Roman"/>
          <w:b/>
          <w:sz w:val="28"/>
          <w:szCs w:val="28"/>
        </w:rPr>
      </w:pPr>
      <w:r>
        <w:rPr>
          <w:rFonts w:ascii="Times New Roman" w:hAnsi="Times New Roman"/>
          <w:b/>
          <w:sz w:val="28"/>
          <w:szCs w:val="28"/>
        </w:rPr>
        <w:t xml:space="preserve">                                                                                          </w:t>
      </w:r>
      <w:r w:rsidR="000C3F68" w:rsidRPr="00E735E2">
        <w:rPr>
          <w:rFonts w:ascii="Times New Roman" w:hAnsi="Times New Roman"/>
          <w:b/>
          <w:sz w:val="28"/>
          <w:szCs w:val="28"/>
        </w:rPr>
        <w:t>SUNUŞ</w:t>
      </w:r>
    </w:p>
    <w:p w:rsidR="00725D6D" w:rsidRPr="00E735E2" w:rsidRDefault="00725D6D" w:rsidP="00832C9F">
      <w:pPr>
        <w:rPr>
          <w:rFonts w:ascii="Times New Roman" w:hAnsi="Times New Roman"/>
          <w:b/>
          <w:sz w:val="28"/>
          <w:szCs w:val="28"/>
        </w:rPr>
      </w:pPr>
    </w:p>
    <w:p w:rsidR="000C3F68" w:rsidRPr="00830A52" w:rsidRDefault="000C3F68" w:rsidP="000C3F68">
      <w:pPr>
        <w:ind w:firstLine="708"/>
        <w:jc w:val="both"/>
        <w:rPr>
          <w:rFonts w:ascii="Times New Roman" w:hAnsi="Times New Roman"/>
        </w:rPr>
      </w:pPr>
      <w:r w:rsidRPr="00830A52">
        <w:rPr>
          <w:rFonts w:ascii="Times New Roman" w:hAnsi="Times New Roman"/>
        </w:rPr>
        <w:t xml:space="preserve">Günümüzde toplumsal, kültürel, siyasal ve ekonomik bakımdan değişim yaşanmaktadır. Değişimin sürekli ve hızlı olması, her alanda değişiklikleri </w:t>
      </w:r>
      <w:proofErr w:type="spellStart"/>
      <w:proofErr w:type="gramStart"/>
      <w:r w:rsidRPr="00830A52">
        <w:rPr>
          <w:rFonts w:ascii="Times New Roman" w:hAnsi="Times New Roman"/>
        </w:rPr>
        <w:t>gereklikılmaktadır.Değişimin</w:t>
      </w:r>
      <w:proofErr w:type="spellEnd"/>
      <w:proofErr w:type="gramEnd"/>
      <w:r w:rsidRPr="00830A52">
        <w:rPr>
          <w:rFonts w:ascii="Times New Roman" w:hAnsi="Times New Roman"/>
        </w:rPr>
        <w:t xml:space="preserve"> dünyayı ve insanlığı zorladığı günümüzde, değişim sürecinin yönetiminde en önemli araçlardan biri eğitimdir. Dünya ülkeleri, bilginin hızla tüketimine çözüm olarak eğitim sistemine yeni arayışlar içine girmişlerdir. Teknoloji ve sosyal alandaki değişimler, eğitimden ve dolayısıyla “okuldan” beklenenleri değiştirmektedir. Bu da eğitim sistemimizin hızla kendini yenilemesi gerektiğini bir gerçeklik </w:t>
      </w:r>
      <w:r w:rsidR="00D81B9C" w:rsidRPr="00830A52">
        <w:rPr>
          <w:rFonts w:ascii="Times New Roman" w:hAnsi="Times New Roman"/>
        </w:rPr>
        <w:t xml:space="preserve">olarak karşımıza </w:t>
      </w:r>
      <w:proofErr w:type="spellStart"/>
      <w:proofErr w:type="gramStart"/>
      <w:r w:rsidR="00D81B9C" w:rsidRPr="00830A52">
        <w:rPr>
          <w:rFonts w:ascii="Times New Roman" w:hAnsi="Times New Roman"/>
        </w:rPr>
        <w:t>çıkarmakt</w:t>
      </w:r>
      <w:r w:rsidR="00D81B9C" w:rsidRPr="00830A52">
        <w:rPr>
          <w:rFonts w:ascii="Times New Roman" w:hAnsi="Times New Roman"/>
        </w:rPr>
        <w:t>a</w:t>
      </w:r>
      <w:r w:rsidR="00D81B9C" w:rsidRPr="00830A52">
        <w:rPr>
          <w:rFonts w:ascii="Times New Roman" w:hAnsi="Times New Roman"/>
        </w:rPr>
        <w:t>dır.</w:t>
      </w:r>
      <w:r w:rsidRPr="00830A52">
        <w:rPr>
          <w:rFonts w:ascii="Times New Roman" w:hAnsi="Times New Roman"/>
        </w:rPr>
        <w:t>Dolayısıyla</w:t>
      </w:r>
      <w:proofErr w:type="spellEnd"/>
      <w:proofErr w:type="gramEnd"/>
      <w:r w:rsidRPr="00830A52">
        <w:rPr>
          <w:rFonts w:ascii="Times New Roman" w:hAnsi="Times New Roman"/>
        </w:rPr>
        <w:t xml:space="preserve"> eğitimde yeni dünyayı tanımlayacak, onun istek ve beklentilerini karşılayacak günümüzde en önemli araçlardan biri de “Stratejik </w:t>
      </w:r>
      <w:proofErr w:type="spellStart"/>
      <w:r w:rsidRPr="00830A52">
        <w:rPr>
          <w:rFonts w:ascii="Times New Roman" w:hAnsi="Times New Roman"/>
        </w:rPr>
        <w:t>Planl</w:t>
      </w:r>
      <w:r w:rsidRPr="00830A52">
        <w:rPr>
          <w:rFonts w:ascii="Times New Roman" w:hAnsi="Times New Roman"/>
        </w:rPr>
        <w:t>a</w:t>
      </w:r>
      <w:r w:rsidRPr="00830A52">
        <w:rPr>
          <w:rFonts w:ascii="Times New Roman" w:hAnsi="Times New Roman"/>
        </w:rPr>
        <w:t>ma”dır</w:t>
      </w:r>
      <w:proofErr w:type="spellEnd"/>
      <w:r w:rsidRPr="00830A52">
        <w:rPr>
          <w:rFonts w:ascii="Times New Roman" w:hAnsi="Times New Roman"/>
        </w:rPr>
        <w:t xml:space="preserve">. Hızlı teknolojik değişimler, yeni eğitim yaklaşımları, öğrenci ve veli istek ve beklentilerinin değişmesi ve diğer faktörler </w:t>
      </w:r>
      <w:r w:rsidR="00702AD4">
        <w:rPr>
          <w:rFonts w:ascii="Times New Roman" w:hAnsi="Times New Roman"/>
        </w:rPr>
        <w:t>kurumları</w:t>
      </w:r>
      <w:r w:rsidRPr="00830A52">
        <w:rPr>
          <w:rFonts w:ascii="Times New Roman" w:hAnsi="Times New Roman"/>
        </w:rPr>
        <w:t xml:space="preserve"> stratejik düşünmek zorunda bırakmıştır. Kurumların yönetim birimleri tarafından geleceğe yönelik olarak stratejik plan yapılmaktadır. Okullardaki stratejik planlar ise okulun yol haritalarını oluşturur.</w:t>
      </w:r>
    </w:p>
    <w:p w:rsidR="00B73F30" w:rsidRDefault="000C3F68" w:rsidP="00B73F30">
      <w:pPr>
        <w:autoSpaceDE w:val="0"/>
        <w:autoSpaceDN w:val="0"/>
        <w:adjustRightInd w:val="0"/>
        <w:spacing w:after="0"/>
        <w:ind w:firstLine="708"/>
        <w:jc w:val="both"/>
        <w:rPr>
          <w:rFonts w:ascii="Times New Roman" w:hAnsi="Times New Roman"/>
        </w:rPr>
      </w:pPr>
      <w:r w:rsidRPr="00830A52">
        <w:rPr>
          <w:rFonts w:ascii="Times New Roman" w:hAnsi="Times New Roman"/>
        </w:rPr>
        <w:t xml:space="preserve">Okul </w:t>
      </w:r>
      <w:proofErr w:type="gramStart"/>
      <w:r w:rsidRPr="00830A52">
        <w:rPr>
          <w:rFonts w:ascii="Times New Roman" w:hAnsi="Times New Roman"/>
        </w:rPr>
        <w:t>misyonunun</w:t>
      </w:r>
      <w:proofErr w:type="gramEnd"/>
      <w:r w:rsidRPr="00830A52">
        <w:rPr>
          <w:rFonts w:ascii="Times New Roman" w:hAnsi="Times New Roman"/>
        </w:rPr>
        <w:t>, vizyonunun, değerlerinin, bunlara bağlı olarak da stratejik amaçlarının ve hedeflerinin belirleme sürecine okul toplumunu oluşturan birey ve gurupların katılımı çok önemlidir. Stratejik planlama sürecine çalışanların katılımının en önemli aşaması, okulun hedef ve stratejilerinin okul organ</w:t>
      </w:r>
      <w:r w:rsidRPr="00830A52">
        <w:rPr>
          <w:rFonts w:ascii="Times New Roman" w:hAnsi="Times New Roman"/>
        </w:rPr>
        <w:t>i</w:t>
      </w:r>
      <w:r w:rsidRPr="00830A52">
        <w:rPr>
          <w:rFonts w:ascii="Times New Roman" w:hAnsi="Times New Roman"/>
        </w:rPr>
        <w:t xml:space="preserve">zasyonuna yayılım aşamasıdır. Kurumun paylaşılan </w:t>
      </w:r>
      <w:proofErr w:type="gramStart"/>
      <w:r w:rsidRPr="00830A52">
        <w:rPr>
          <w:rFonts w:ascii="Times New Roman" w:hAnsi="Times New Roman"/>
        </w:rPr>
        <w:t>vizyonu</w:t>
      </w:r>
      <w:proofErr w:type="gramEnd"/>
      <w:r w:rsidRPr="00830A52">
        <w:rPr>
          <w:rFonts w:ascii="Times New Roman" w:hAnsi="Times New Roman"/>
        </w:rPr>
        <w:t xml:space="preserve"> doğrultusunda stratejilerin geliştirilmesi gerekmektedir. Tüm bunlardan hareketle oluşturduğ</w:t>
      </w:r>
      <w:r w:rsidRPr="00830A52">
        <w:rPr>
          <w:rFonts w:ascii="Times New Roman" w:hAnsi="Times New Roman"/>
        </w:rPr>
        <w:t>u</w:t>
      </w:r>
      <w:r w:rsidRPr="00830A52">
        <w:rPr>
          <w:rFonts w:ascii="Times New Roman" w:hAnsi="Times New Roman"/>
        </w:rPr>
        <w:t xml:space="preserve">muz stratejik plan, gelişim hedeflerimize ulaşmak için izlenecek yönleri ortaya koyarak kurumumuzun gelişmesine katkı </w:t>
      </w:r>
      <w:proofErr w:type="spellStart"/>
      <w:proofErr w:type="gramStart"/>
      <w:r w:rsidRPr="00830A52">
        <w:rPr>
          <w:rFonts w:ascii="Times New Roman" w:hAnsi="Times New Roman"/>
        </w:rPr>
        <w:t>sağla</w:t>
      </w:r>
      <w:r w:rsidR="00CC64EB">
        <w:rPr>
          <w:rFonts w:ascii="Times New Roman" w:hAnsi="Times New Roman"/>
        </w:rPr>
        <w:t>yacaktır.Ayrıca</w:t>
      </w:r>
      <w:r w:rsidR="00CC64EB" w:rsidRPr="00CC64EB">
        <w:rPr>
          <w:rFonts w:ascii="Times New Roman" w:hAnsi="Times New Roman"/>
        </w:rPr>
        <w:t>beş</w:t>
      </w:r>
      <w:proofErr w:type="spellEnd"/>
      <w:proofErr w:type="gramEnd"/>
      <w:r w:rsidR="00CC64EB" w:rsidRPr="00CC64EB">
        <w:rPr>
          <w:rFonts w:ascii="Times New Roman" w:hAnsi="Times New Roman"/>
        </w:rPr>
        <w:t xml:space="preserve"> yıllık </w:t>
      </w:r>
      <w:r w:rsidR="00CC64EB">
        <w:rPr>
          <w:rFonts w:ascii="Times New Roman" w:hAnsi="Times New Roman"/>
        </w:rPr>
        <w:t>hazı</w:t>
      </w:r>
      <w:r w:rsidR="00CC64EB">
        <w:rPr>
          <w:rFonts w:ascii="Times New Roman" w:hAnsi="Times New Roman"/>
        </w:rPr>
        <w:t>r</w:t>
      </w:r>
      <w:r w:rsidR="00CC64EB">
        <w:rPr>
          <w:rFonts w:ascii="Times New Roman" w:hAnsi="Times New Roman"/>
        </w:rPr>
        <w:t>lanan plan ile ilgili olarak</w:t>
      </w:r>
      <w:r w:rsidR="00CC64EB" w:rsidRPr="00CC64EB">
        <w:rPr>
          <w:rFonts w:ascii="Times New Roman" w:hAnsi="Times New Roman"/>
        </w:rPr>
        <w:t xml:space="preserve"> her </w:t>
      </w:r>
      <w:r w:rsidR="00CC64EB">
        <w:rPr>
          <w:rFonts w:ascii="Times New Roman" w:hAnsi="Times New Roman"/>
        </w:rPr>
        <w:t>yıl</w:t>
      </w:r>
      <w:r w:rsidR="00CC64EB" w:rsidRPr="00CC64EB">
        <w:rPr>
          <w:rFonts w:ascii="Times New Roman" w:hAnsi="Times New Roman"/>
        </w:rPr>
        <w:t xml:space="preserve"> uygulama için gelişim planı </w:t>
      </w:r>
      <w:proofErr w:type="spellStart"/>
      <w:r w:rsidR="00CC64EB" w:rsidRPr="00CC64EB">
        <w:rPr>
          <w:rFonts w:ascii="Times New Roman" w:hAnsi="Times New Roman"/>
        </w:rPr>
        <w:t>hazırlan</w:t>
      </w:r>
      <w:r w:rsidR="00CC64EB">
        <w:rPr>
          <w:rFonts w:ascii="Times New Roman" w:hAnsi="Times New Roman"/>
        </w:rPr>
        <w:t>acaktır.</w:t>
      </w:r>
      <w:r w:rsidRPr="00830A52">
        <w:rPr>
          <w:rFonts w:ascii="Times New Roman" w:hAnsi="Times New Roman"/>
        </w:rPr>
        <w:t>Özetle</w:t>
      </w:r>
      <w:proofErr w:type="spellEnd"/>
      <w:r w:rsidRPr="00830A52">
        <w:rPr>
          <w:rFonts w:ascii="Times New Roman" w:hAnsi="Times New Roman"/>
        </w:rPr>
        <w:t xml:space="preserve"> diyebiliriz ki; bir ülkenin geleceği o ülke insanlarının göreceği eğitime bağlıdır. Eğitimde kaliteden yola çıkarak hazırlanmış olan Stratejik Plan çalışmalarının olumlu sonuçlar oluşturması dileğiyle emeği geçen herkese teşekkür ediyoruz. </w:t>
      </w:r>
      <w:r w:rsidR="00B73F30">
        <w:rPr>
          <w:rFonts w:ascii="Times New Roman" w:hAnsi="Times New Roman"/>
        </w:rPr>
        <w:t xml:space="preserve">                                     </w:t>
      </w:r>
    </w:p>
    <w:p w:rsidR="00725D6D" w:rsidRDefault="00B73F30" w:rsidP="00832C9F">
      <w:pPr>
        <w:autoSpaceDE w:val="0"/>
        <w:autoSpaceDN w:val="0"/>
        <w:adjustRightInd w:val="0"/>
        <w:spacing w:after="0"/>
        <w:ind w:firstLine="708"/>
        <w:jc w:val="both"/>
        <w:rPr>
          <w:rFonts w:ascii="Times New Roman" w:hAnsi="Times New Roman"/>
        </w:rPr>
      </w:pPr>
      <w:r>
        <w:rPr>
          <w:rFonts w:ascii="Times New Roman" w:hAnsi="Times New Roman"/>
        </w:rPr>
        <w:t xml:space="preserve">                                                                                                                             </w:t>
      </w:r>
      <w:r w:rsidR="00832C9F">
        <w:rPr>
          <w:rFonts w:ascii="Times New Roman" w:hAnsi="Times New Roman"/>
        </w:rPr>
        <w:t xml:space="preserve">                                                         </w:t>
      </w:r>
    </w:p>
    <w:p w:rsidR="00725D6D" w:rsidRDefault="00725D6D" w:rsidP="00832C9F">
      <w:pPr>
        <w:autoSpaceDE w:val="0"/>
        <w:autoSpaceDN w:val="0"/>
        <w:adjustRightInd w:val="0"/>
        <w:spacing w:after="0"/>
        <w:ind w:firstLine="708"/>
        <w:jc w:val="both"/>
        <w:rPr>
          <w:rFonts w:ascii="Times New Roman" w:hAnsi="Times New Roman"/>
        </w:rPr>
      </w:pPr>
    </w:p>
    <w:p w:rsidR="00725D6D" w:rsidRDefault="00725D6D" w:rsidP="00832C9F">
      <w:pPr>
        <w:autoSpaceDE w:val="0"/>
        <w:autoSpaceDN w:val="0"/>
        <w:adjustRightInd w:val="0"/>
        <w:spacing w:after="0"/>
        <w:ind w:firstLine="708"/>
        <w:jc w:val="both"/>
        <w:rPr>
          <w:rFonts w:ascii="Times New Roman" w:hAnsi="Times New Roman"/>
        </w:rPr>
      </w:pPr>
    </w:p>
    <w:p w:rsidR="00204E1B" w:rsidRPr="00830A52" w:rsidRDefault="00832C9F" w:rsidP="00832C9F">
      <w:pPr>
        <w:autoSpaceDE w:val="0"/>
        <w:autoSpaceDN w:val="0"/>
        <w:adjustRightInd w:val="0"/>
        <w:spacing w:after="0"/>
        <w:ind w:firstLine="708"/>
        <w:jc w:val="both"/>
        <w:rPr>
          <w:rFonts w:ascii="Times New Roman" w:hAnsi="Times New Roman"/>
          <w:b/>
        </w:rPr>
      </w:pPr>
      <w:r>
        <w:rPr>
          <w:rFonts w:ascii="Times New Roman" w:hAnsi="Times New Roman"/>
        </w:rPr>
        <w:t xml:space="preserve">             </w:t>
      </w:r>
      <w:r w:rsidR="00B73F30">
        <w:rPr>
          <w:rFonts w:ascii="Times New Roman" w:hAnsi="Times New Roman"/>
        </w:rPr>
        <w:t xml:space="preserve"> </w:t>
      </w:r>
      <w:bookmarkStart w:id="0" w:name="_Toc428778584"/>
    </w:p>
    <w:p w:rsidR="008B3EA6" w:rsidRPr="00830A52" w:rsidRDefault="008B3EA6" w:rsidP="0031415B">
      <w:pPr>
        <w:spacing w:after="0"/>
        <w:jc w:val="center"/>
        <w:rPr>
          <w:rFonts w:ascii="Times New Roman" w:hAnsi="Times New Roman"/>
          <w:b/>
        </w:rPr>
      </w:pPr>
    </w:p>
    <w:p w:rsidR="00832C9F" w:rsidRPr="00B73F30" w:rsidRDefault="00832C9F" w:rsidP="00832C9F">
      <w:pPr>
        <w:autoSpaceDE w:val="0"/>
        <w:autoSpaceDN w:val="0"/>
        <w:adjustRightInd w:val="0"/>
        <w:spacing w:after="0"/>
        <w:ind w:firstLine="708"/>
        <w:jc w:val="both"/>
        <w:rPr>
          <w:rFonts w:ascii="Times New Roman" w:hAnsi="Times New Roman"/>
        </w:rPr>
      </w:pPr>
      <w:r>
        <w:rPr>
          <w:rFonts w:ascii="Times New Roman" w:hAnsi="Times New Roman"/>
          <w:b/>
          <w:sz w:val="24"/>
          <w:szCs w:val="24"/>
        </w:rPr>
        <w:tab/>
        <w:t xml:space="preserve">                                                                                                                                                                             </w:t>
      </w:r>
      <w:r>
        <w:rPr>
          <w:rFonts w:ascii="Times New Roman" w:hAnsi="Times New Roman"/>
          <w:b/>
        </w:rPr>
        <w:t>Şahin YAZICI</w:t>
      </w:r>
    </w:p>
    <w:p w:rsidR="00725D6D" w:rsidRDefault="00832C9F" w:rsidP="00832C9F">
      <w:pPr>
        <w:tabs>
          <w:tab w:val="left" w:pos="7164"/>
        </w:tabs>
        <w:spacing w:after="0"/>
        <w:rPr>
          <w:rFonts w:ascii="Times New Roman" w:hAnsi="Times New Roman"/>
          <w:b/>
        </w:rPr>
      </w:pPr>
      <w:r>
        <w:rPr>
          <w:rFonts w:ascii="Times New Roman" w:hAnsi="Times New Roman"/>
          <w:b/>
        </w:rPr>
        <w:t xml:space="preserve">                                                                                                             </w:t>
      </w:r>
    </w:p>
    <w:p w:rsidR="00832C9F" w:rsidRPr="00830A52" w:rsidRDefault="00725D6D" w:rsidP="00832C9F">
      <w:pPr>
        <w:tabs>
          <w:tab w:val="left" w:pos="7164"/>
        </w:tabs>
        <w:spacing w:after="0"/>
        <w:rPr>
          <w:rFonts w:ascii="Times New Roman" w:hAnsi="Times New Roman"/>
        </w:rPr>
      </w:pPr>
      <w:r>
        <w:rPr>
          <w:rFonts w:ascii="Times New Roman" w:hAnsi="Times New Roman"/>
          <w:b/>
        </w:rPr>
        <w:t xml:space="preserve">                                                                                                            </w:t>
      </w:r>
      <w:r w:rsidR="00832C9F">
        <w:rPr>
          <w:rFonts w:ascii="Times New Roman" w:hAnsi="Times New Roman"/>
          <w:b/>
        </w:rPr>
        <w:t xml:space="preserve">                                                                                                           </w:t>
      </w:r>
      <w:r w:rsidR="00832C9F" w:rsidRPr="00830A52">
        <w:rPr>
          <w:rFonts w:ascii="Times New Roman" w:hAnsi="Times New Roman"/>
          <w:b/>
        </w:rPr>
        <w:t>Okul Müdürü</w:t>
      </w:r>
    </w:p>
    <w:p w:rsidR="00610E96" w:rsidRPr="00A47F2F" w:rsidRDefault="00610E96" w:rsidP="00610E96">
      <w:pPr>
        <w:pStyle w:val="Balk1"/>
        <w:rPr>
          <w:sz w:val="24"/>
        </w:rPr>
      </w:pPr>
      <w:bookmarkStart w:id="1" w:name="_Toc531097531"/>
      <w:bookmarkEnd w:id="0"/>
      <w:r w:rsidRPr="00A47F2F">
        <w:lastRenderedPageBreak/>
        <w:t>İçindekiler</w:t>
      </w:r>
      <w:bookmarkEnd w:id="1"/>
    </w:p>
    <w:p w:rsidR="00610E96" w:rsidRPr="007B0250" w:rsidRDefault="00197171" w:rsidP="00610E96">
      <w:pPr>
        <w:pStyle w:val="T1"/>
        <w:tabs>
          <w:tab w:val="right" w:leader="dot" w:pos="13994"/>
        </w:tabs>
        <w:rPr>
          <w:b w:val="0"/>
          <w:bCs w:val="0"/>
          <w:caps/>
          <w:noProof/>
          <w:sz w:val="22"/>
          <w:szCs w:val="22"/>
        </w:rPr>
      </w:pPr>
      <w:r w:rsidRPr="00D41148">
        <w:rPr>
          <w:b w:val="0"/>
          <w:bCs w:val="0"/>
          <w:i/>
          <w:iCs w:val="0"/>
        </w:rPr>
        <w:fldChar w:fldCharType="begin"/>
      </w:r>
      <w:r w:rsidR="00610E96">
        <w:rPr>
          <w:b w:val="0"/>
          <w:bCs w:val="0"/>
          <w:i/>
          <w:iCs w:val="0"/>
        </w:rPr>
        <w:instrText xml:space="preserve"> TOC \o "1-2" \h \z \u </w:instrText>
      </w:r>
      <w:r w:rsidRPr="00D41148">
        <w:rPr>
          <w:b w:val="0"/>
          <w:bCs w:val="0"/>
          <w:i/>
          <w:iCs w:val="0"/>
        </w:rPr>
        <w:fldChar w:fldCharType="separate"/>
      </w:r>
      <w:hyperlink w:anchor="_Toc531097530" w:history="1">
        <w:r w:rsidR="00610E96" w:rsidRPr="000A51F4">
          <w:rPr>
            <w:rStyle w:val="Kpr"/>
            <w:rFonts w:eastAsia="SimSun"/>
            <w:noProof/>
          </w:rPr>
          <w:t>Sunuş</w:t>
        </w:r>
        <w:r w:rsidR="00610E96">
          <w:rPr>
            <w:noProof/>
            <w:webHidden/>
          </w:rPr>
          <w:tab/>
        </w:r>
      </w:hyperlink>
      <w:r w:rsidR="004150A7">
        <w:rPr>
          <w:noProof/>
        </w:rPr>
        <w:t>3</w:t>
      </w:r>
    </w:p>
    <w:p w:rsidR="00610E96" w:rsidRPr="007B0250" w:rsidRDefault="008E04AA" w:rsidP="00610E96">
      <w:pPr>
        <w:pStyle w:val="T1"/>
        <w:tabs>
          <w:tab w:val="right" w:leader="dot" w:pos="13994"/>
        </w:tabs>
        <w:rPr>
          <w:b w:val="0"/>
          <w:bCs w:val="0"/>
          <w:caps/>
          <w:noProof/>
          <w:sz w:val="22"/>
          <w:szCs w:val="22"/>
        </w:rPr>
      </w:pPr>
      <w:hyperlink w:anchor="_Toc531097531" w:history="1">
        <w:r w:rsidR="00610E96" w:rsidRPr="000A51F4">
          <w:rPr>
            <w:rStyle w:val="Kpr"/>
            <w:rFonts w:eastAsia="SimSun"/>
            <w:noProof/>
          </w:rPr>
          <w:t>İçindekiler</w:t>
        </w:r>
        <w:r w:rsidR="00610E96">
          <w:rPr>
            <w:noProof/>
            <w:webHidden/>
          </w:rPr>
          <w:tab/>
        </w:r>
      </w:hyperlink>
      <w:r w:rsidR="004150A7">
        <w:rPr>
          <w:noProof/>
        </w:rPr>
        <w:t>4</w:t>
      </w:r>
    </w:p>
    <w:p w:rsidR="00610E96" w:rsidRPr="007B0250" w:rsidRDefault="008E04AA" w:rsidP="00610E96">
      <w:pPr>
        <w:pStyle w:val="T1"/>
        <w:tabs>
          <w:tab w:val="right" w:leader="dot" w:pos="13994"/>
        </w:tabs>
        <w:rPr>
          <w:b w:val="0"/>
          <w:bCs w:val="0"/>
          <w:caps/>
          <w:noProof/>
          <w:sz w:val="22"/>
          <w:szCs w:val="22"/>
        </w:rPr>
      </w:pPr>
      <w:hyperlink w:anchor="_Toc531097532" w:history="1">
        <w:r w:rsidR="00610E96" w:rsidRPr="000A51F4">
          <w:rPr>
            <w:rStyle w:val="Kpr"/>
            <w:rFonts w:eastAsia="SimSun"/>
            <w:noProof/>
          </w:rPr>
          <w:t>BÖLÜM I: GİRİŞ ve PLAN HAZIRLIK SÜRECİ</w:t>
        </w:r>
        <w:r w:rsidR="00610E96">
          <w:rPr>
            <w:noProof/>
            <w:webHidden/>
          </w:rPr>
          <w:tab/>
        </w:r>
      </w:hyperlink>
      <w:r w:rsidR="004150A7">
        <w:rPr>
          <w:noProof/>
        </w:rPr>
        <w:t>5</w:t>
      </w:r>
    </w:p>
    <w:p w:rsidR="00610E96" w:rsidRPr="007B0250" w:rsidRDefault="008E04AA" w:rsidP="00610E96">
      <w:pPr>
        <w:pStyle w:val="T1"/>
        <w:tabs>
          <w:tab w:val="right" w:leader="dot" w:pos="13994"/>
        </w:tabs>
        <w:rPr>
          <w:b w:val="0"/>
          <w:bCs w:val="0"/>
          <w:caps/>
          <w:noProof/>
          <w:sz w:val="22"/>
          <w:szCs w:val="22"/>
        </w:rPr>
      </w:pPr>
      <w:hyperlink w:anchor="_Toc531097533" w:history="1">
        <w:r w:rsidR="00610E96" w:rsidRPr="000A51F4">
          <w:rPr>
            <w:rStyle w:val="Kpr"/>
            <w:rFonts w:eastAsia="SimSun"/>
            <w:noProof/>
          </w:rPr>
          <w:t xml:space="preserve">BÖLÜM II: </w:t>
        </w:r>
        <w:r w:rsidR="00610E96" w:rsidRPr="000A51F4">
          <w:rPr>
            <w:rStyle w:val="Kpr"/>
            <w:noProof/>
          </w:rPr>
          <w:t>DURUM ANALİZİ</w:t>
        </w:r>
        <w:r w:rsidR="00610E96">
          <w:rPr>
            <w:noProof/>
            <w:webHidden/>
          </w:rPr>
          <w:tab/>
        </w:r>
        <w:r w:rsidR="004150A7">
          <w:rPr>
            <w:noProof/>
            <w:webHidden/>
          </w:rPr>
          <w:t>9</w:t>
        </w:r>
      </w:hyperlink>
    </w:p>
    <w:p w:rsidR="00610E96" w:rsidRPr="007B0250" w:rsidRDefault="008E04AA" w:rsidP="00610E96">
      <w:pPr>
        <w:pStyle w:val="T2"/>
        <w:tabs>
          <w:tab w:val="right" w:leader="dot" w:pos="13994"/>
        </w:tabs>
        <w:rPr>
          <w:smallCaps/>
          <w:sz w:val="22"/>
          <w:szCs w:val="22"/>
        </w:rPr>
      </w:pPr>
      <w:hyperlink w:anchor="_Toc531097534" w:history="1">
        <w:r w:rsidR="00610E96" w:rsidRPr="000A51F4">
          <w:rPr>
            <w:rStyle w:val="Kpr"/>
            <w:rFonts w:eastAsia="SimSun"/>
          </w:rPr>
          <w:t>Okulun Kısa Tanıtımı *</w:t>
        </w:r>
        <w:r w:rsidR="00610E96">
          <w:rPr>
            <w:webHidden/>
          </w:rPr>
          <w:tab/>
        </w:r>
        <w:r w:rsidR="0009620B">
          <w:rPr>
            <w:webHidden/>
          </w:rPr>
          <w:t>9</w:t>
        </w:r>
      </w:hyperlink>
    </w:p>
    <w:p w:rsidR="00610E96" w:rsidRPr="007B0250" w:rsidRDefault="008E04AA" w:rsidP="00610E96">
      <w:pPr>
        <w:pStyle w:val="T2"/>
        <w:tabs>
          <w:tab w:val="right" w:leader="dot" w:pos="13994"/>
        </w:tabs>
        <w:rPr>
          <w:smallCaps/>
          <w:sz w:val="22"/>
          <w:szCs w:val="22"/>
        </w:rPr>
      </w:pPr>
      <w:hyperlink w:anchor="_Toc531097535" w:history="1">
        <w:r w:rsidR="00610E96" w:rsidRPr="000A51F4">
          <w:rPr>
            <w:rStyle w:val="Kpr"/>
            <w:rFonts w:eastAsia="SimSun"/>
          </w:rPr>
          <w:t>Okulun Mevcut Durumu: Temel İstatistikler</w:t>
        </w:r>
        <w:r w:rsidR="00610E96">
          <w:rPr>
            <w:webHidden/>
          </w:rPr>
          <w:tab/>
        </w:r>
        <w:r w:rsidR="0009620B">
          <w:rPr>
            <w:webHidden/>
          </w:rPr>
          <w:t>10</w:t>
        </w:r>
      </w:hyperlink>
    </w:p>
    <w:p w:rsidR="00610E96" w:rsidRPr="007B0250" w:rsidRDefault="008E04AA" w:rsidP="00610E96">
      <w:pPr>
        <w:pStyle w:val="T2"/>
        <w:tabs>
          <w:tab w:val="right" w:leader="dot" w:pos="13994"/>
        </w:tabs>
        <w:rPr>
          <w:smallCaps/>
          <w:sz w:val="22"/>
          <w:szCs w:val="22"/>
        </w:rPr>
      </w:pPr>
      <w:hyperlink w:anchor="_Toc531097536" w:history="1">
        <w:r w:rsidR="00610E96" w:rsidRPr="000A51F4">
          <w:rPr>
            <w:rStyle w:val="Kpr"/>
            <w:rFonts w:eastAsia="SimSun"/>
          </w:rPr>
          <w:t>PAYDAŞ ANALİZİ</w:t>
        </w:r>
        <w:r w:rsidR="00610E96">
          <w:rPr>
            <w:webHidden/>
          </w:rPr>
          <w:tab/>
        </w:r>
        <w:r w:rsidR="0009620B">
          <w:rPr>
            <w:webHidden/>
          </w:rPr>
          <w:t>1</w:t>
        </w:r>
        <w:r w:rsidR="004150A7">
          <w:rPr>
            <w:webHidden/>
          </w:rPr>
          <w:t>4</w:t>
        </w:r>
      </w:hyperlink>
    </w:p>
    <w:p w:rsidR="00610E96" w:rsidRPr="007B0250" w:rsidRDefault="008E04AA" w:rsidP="00610E96">
      <w:pPr>
        <w:pStyle w:val="T2"/>
        <w:tabs>
          <w:tab w:val="right" w:leader="dot" w:pos="13994"/>
        </w:tabs>
        <w:rPr>
          <w:smallCaps/>
          <w:sz w:val="22"/>
          <w:szCs w:val="22"/>
        </w:rPr>
      </w:pPr>
      <w:hyperlink w:anchor="_Toc531097537" w:history="1">
        <w:r w:rsidR="00610E96" w:rsidRPr="000A51F4">
          <w:rPr>
            <w:rStyle w:val="Kpr"/>
            <w:rFonts w:eastAsia="SimSun"/>
          </w:rPr>
          <w:t>GZFT (Güçlü, Zayıf, Fırsat, Tehdit) Analizi</w:t>
        </w:r>
        <w:r w:rsidR="00610E96">
          <w:rPr>
            <w:webHidden/>
          </w:rPr>
          <w:tab/>
        </w:r>
        <w:r w:rsidR="00CF0E81">
          <w:rPr>
            <w:webHidden/>
          </w:rPr>
          <w:t>1</w:t>
        </w:r>
        <w:r w:rsidR="004150A7">
          <w:rPr>
            <w:webHidden/>
          </w:rPr>
          <w:t>8</w:t>
        </w:r>
      </w:hyperlink>
    </w:p>
    <w:p w:rsidR="00610E96" w:rsidRPr="007B0250" w:rsidRDefault="008E04AA" w:rsidP="00610E96">
      <w:pPr>
        <w:pStyle w:val="T2"/>
        <w:tabs>
          <w:tab w:val="right" w:leader="dot" w:pos="13994"/>
        </w:tabs>
        <w:rPr>
          <w:smallCaps/>
          <w:sz w:val="22"/>
          <w:szCs w:val="22"/>
        </w:rPr>
      </w:pPr>
      <w:hyperlink w:anchor="_Toc531097538" w:history="1">
        <w:r w:rsidR="00610E96" w:rsidRPr="000A51F4">
          <w:rPr>
            <w:rStyle w:val="Kpr"/>
            <w:rFonts w:eastAsia="SimSun"/>
          </w:rPr>
          <w:t>Gelişim ve Sorun Alanları</w:t>
        </w:r>
        <w:r w:rsidR="00610E96">
          <w:rPr>
            <w:webHidden/>
          </w:rPr>
          <w:tab/>
        </w:r>
      </w:hyperlink>
      <w:r w:rsidR="00EB7E11">
        <w:t>21</w:t>
      </w:r>
    </w:p>
    <w:p w:rsidR="00610E96" w:rsidRPr="007B0250" w:rsidRDefault="008E04AA" w:rsidP="00610E96">
      <w:pPr>
        <w:pStyle w:val="T1"/>
        <w:tabs>
          <w:tab w:val="right" w:leader="dot" w:pos="13994"/>
        </w:tabs>
        <w:rPr>
          <w:b w:val="0"/>
          <w:bCs w:val="0"/>
          <w:caps/>
          <w:noProof/>
          <w:sz w:val="22"/>
          <w:szCs w:val="22"/>
        </w:rPr>
      </w:pPr>
      <w:hyperlink w:anchor="_Toc531097539" w:history="1">
        <w:r w:rsidR="00610E96" w:rsidRPr="000A51F4">
          <w:rPr>
            <w:rStyle w:val="Kpr"/>
            <w:rFonts w:eastAsia="SimSun"/>
            <w:noProof/>
          </w:rPr>
          <w:t>BÖLÜM III: MİSYON, VİZYON VE TEMEL DEĞERLER</w:t>
        </w:r>
        <w:r w:rsidR="00610E96">
          <w:rPr>
            <w:noProof/>
            <w:webHidden/>
          </w:rPr>
          <w:tab/>
        </w:r>
        <w:r w:rsidR="00E13829">
          <w:rPr>
            <w:noProof/>
            <w:webHidden/>
          </w:rPr>
          <w:t>2</w:t>
        </w:r>
      </w:hyperlink>
      <w:r w:rsidR="00EB7E11">
        <w:rPr>
          <w:noProof/>
        </w:rPr>
        <w:t>2</w:t>
      </w:r>
    </w:p>
    <w:p w:rsidR="00610E96" w:rsidRPr="007B0250" w:rsidRDefault="008E04AA" w:rsidP="00610E96">
      <w:pPr>
        <w:pStyle w:val="T2"/>
        <w:tabs>
          <w:tab w:val="right" w:leader="dot" w:pos="13994"/>
        </w:tabs>
        <w:rPr>
          <w:smallCaps/>
          <w:sz w:val="22"/>
          <w:szCs w:val="22"/>
        </w:rPr>
      </w:pPr>
      <w:hyperlink w:anchor="_Toc531097540" w:history="1">
        <w:r w:rsidR="00610E96" w:rsidRPr="000A51F4">
          <w:rPr>
            <w:rStyle w:val="Kpr"/>
            <w:rFonts w:eastAsia="SimSun"/>
          </w:rPr>
          <w:t>MİSYONUMUZ *</w:t>
        </w:r>
        <w:r w:rsidR="00610E96">
          <w:rPr>
            <w:webHidden/>
          </w:rPr>
          <w:tab/>
        </w:r>
        <w:r w:rsidR="00E13829">
          <w:rPr>
            <w:webHidden/>
          </w:rPr>
          <w:t>2</w:t>
        </w:r>
      </w:hyperlink>
      <w:r w:rsidR="00BE4CF6">
        <w:t>2</w:t>
      </w:r>
    </w:p>
    <w:p w:rsidR="00610E96" w:rsidRPr="007B0250" w:rsidRDefault="008E04AA" w:rsidP="00610E96">
      <w:pPr>
        <w:pStyle w:val="T2"/>
        <w:tabs>
          <w:tab w:val="right" w:leader="dot" w:pos="13994"/>
        </w:tabs>
        <w:rPr>
          <w:smallCaps/>
          <w:sz w:val="22"/>
          <w:szCs w:val="22"/>
        </w:rPr>
      </w:pPr>
      <w:hyperlink w:anchor="_Toc531097541" w:history="1">
        <w:r w:rsidR="00610E96" w:rsidRPr="000A51F4">
          <w:rPr>
            <w:rStyle w:val="Kpr"/>
            <w:rFonts w:eastAsia="SimSun"/>
          </w:rPr>
          <w:t>VİZYONUMUZ *</w:t>
        </w:r>
        <w:r w:rsidR="00610E96">
          <w:rPr>
            <w:webHidden/>
          </w:rPr>
          <w:tab/>
        </w:r>
        <w:r w:rsidR="00E13829">
          <w:rPr>
            <w:webHidden/>
          </w:rPr>
          <w:t>23</w:t>
        </w:r>
      </w:hyperlink>
    </w:p>
    <w:p w:rsidR="00610E96" w:rsidRPr="007B0250" w:rsidRDefault="008E04AA" w:rsidP="00610E96">
      <w:pPr>
        <w:pStyle w:val="T2"/>
        <w:tabs>
          <w:tab w:val="right" w:leader="dot" w:pos="13994"/>
        </w:tabs>
        <w:rPr>
          <w:smallCaps/>
          <w:sz w:val="22"/>
          <w:szCs w:val="22"/>
        </w:rPr>
      </w:pPr>
      <w:hyperlink w:anchor="_Toc531097542" w:history="1">
        <w:r w:rsidR="00610E96" w:rsidRPr="000A51F4">
          <w:rPr>
            <w:rStyle w:val="Kpr"/>
            <w:rFonts w:eastAsia="SimSun"/>
          </w:rPr>
          <w:t>TEMEL DEĞERLERİMİZ *</w:t>
        </w:r>
        <w:r w:rsidR="00610E96">
          <w:rPr>
            <w:webHidden/>
          </w:rPr>
          <w:tab/>
        </w:r>
      </w:hyperlink>
      <w:r w:rsidR="00BB6AF1">
        <w:t>2</w:t>
      </w:r>
      <w:r w:rsidR="00BE4CF6">
        <w:t>3</w:t>
      </w:r>
    </w:p>
    <w:p w:rsidR="00610E96" w:rsidRPr="007B0250" w:rsidRDefault="008E04AA" w:rsidP="00610E96">
      <w:pPr>
        <w:pStyle w:val="T1"/>
        <w:tabs>
          <w:tab w:val="right" w:leader="dot" w:pos="13994"/>
        </w:tabs>
        <w:rPr>
          <w:b w:val="0"/>
          <w:bCs w:val="0"/>
          <w:caps/>
          <w:noProof/>
          <w:sz w:val="22"/>
          <w:szCs w:val="22"/>
        </w:rPr>
      </w:pPr>
      <w:hyperlink w:anchor="_Toc531097543" w:history="1">
        <w:r w:rsidR="00610E96" w:rsidRPr="000A51F4">
          <w:rPr>
            <w:rStyle w:val="Kpr"/>
            <w:rFonts w:eastAsia="SimSun"/>
            <w:noProof/>
          </w:rPr>
          <w:t>BÖLÜM IV: AMAÇ, HEDEF VE EYLEMLER</w:t>
        </w:r>
        <w:r w:rsidR="00610E96">
          <w:rPr>
            <w:noProof/>
            <w:webHidden/>
          </w:rPr>
          <w:tab/>
        </w:r>
        <w:r w:rsidR="00E13829">
          <w:rPr>
            <w:noProof/>
            <w:webHidden/>
          </w:rPr>
          <w:t>2</w:t>
        </w:r>
      </w:hyperlink>
      <w:r w:rsidR="00BE4CF6">
        <w:rPr>
          <w:noProof/>
        </w:rPr>
        <w:t>4</w:t>
      </w:r>
    </w:p>
    <w:p w:rsidR="00610E96" w:rsidRPr="007B0250" w:rsidRDefault="008E04AA" w:rsidP="00610E96">
      <w:pPr>
        <w:pStyle w:val="T2"/>
        <w:tabs>
          <w:tab w:val="right" w:leader="dot" w:pos="13994"/>
        </w:tabs>
        <w:rPr>
          <w:smallCaps/>
          <w:sz w:val="22"/>
          <w:szCs w:val="22"/>
        </w:rPr>
      </w:pPr>
      <w:hyperlink w:anchor="_Toc531097544" w:history="1">
        <w:r w:rsidR="00610E96" w:rsidRPr="000A51F4">
          <w:rPr>
            <w:rStyle w:val="Kpr"/>
            <w:rFonts w:eastAsia="SimSun"/>
          </w:rPr>
          <w:t>TEMA I: EĞİTİM VE ÖĞRETİME ERİŞİM</w:t>
        </w:r>
        <w:r w:rsidR="00610E96">
          <w:rPr>
            <w:webHidden/>
          </w:rPr>
          <w:tab/>
        </w:r>
      </w:hyperlink>
      <w:r w:rsidR="00BB6AF1">
        <w:t>2</w:t>
      </w:r>
      <w:r w:rsidR="00BE4CF6">
        <w:t>4</w:t>
      </w:r>
    </w:p>
    <w:p w:rsidR="00610E96" w:rsidRPr="007B0250" w:rsidRDefault="008E04AA" w:rsidP="00610E96">
      <w:pPr>
        <w:pStyle w:val="T2"/>
        <w:tabs>
          <w:tab w:val="right" w:leader="dot" w:pos="13994"/>
        </w:tabs>
        <w:rPr>
          <w:smallCaps/>
          <w:sz w:val="22"/>
          <w:szCs w:val="22"/>
        </w:rPr>
      </w:pPr>
      <w:hyperlink w:anchor="_Toc531097545" w:history="1">
        <w:r w:rsidR="00610E96" w:rsidRPr="000A51F4">
          <w:rPr>
            <w:rStyle w:val="Kpr"/>
            <w:rFonts w:eastAsia="SimSun"/>
          </w:rPr>
          <w:t>TEMA II: EĞİTİM VE ÖĞRETİMDE KALİTENİN ARTIRILMASI</w:t>
        </w:r>
        <w:r w:rsidR="00610E96">
          <w:rPr>
            <w:webHidden/>
          </w:rPr>
          <w:tab/>
        </w:r>
        <w:r w:rsidR="00E13829">
          <w:rPr>
            <w:webHidden/>
          </w:rPr>
          <w:t>2</w:t>
        </w:r>
      </w:hyperlink>
      <w:r w:rsidR="00BE4CF6">
        <w:t>6</w:t>
      </w:r>
    </w:p>
    <w:p w:rsidR="00610E96" w:rsidRPr="007B0250" w:rsidRDefault="008E04AA" w:rsidP="00610E96">
      <w:pPr>
        <w:pStyle w:val="T2"/>
        <w:tabs>
          <w:tab w:val="right" w:leader="dot" w:pos="13994"/>
        </w:tabs>
        <w:rPr>
          <w:smallCaps/>
          <w:sz w:val="22"/>
          <w:szCs w:val="22"/>
        </w:rPr>
      </w:pPr>
      <w:hyperlink w:anchor="_Toc531097546" w:history="1">
        <w:r w:rsidR="00610E96" w:rsidRPr="000A51F4">
          <w:rPr>
            <w:rStyle w:val="Kpr"/>
            <w:rFonts w:eastAsia="SimSun"/>
          </w:rPr>
          <w:t>TEMA III: KURUMSAL KAPASİTE</w:t>
        </w:r>
        <w:r w:rsidR="00610E96">
          <w:rPr>
            <w:webHidden/>
          </w:rPr>
          <w:tab/>
        </w:r>
        <w:r w:rsidR="00BE4CF6">
          <w:rPr>
            <w:webHidden/>
          </w:rPr>
          <w:t>28</w:t>
        </w:r>
      </w:hyperlink>
    </w:p>
    <w:p w:rsidR="00610E96" w:rsidRPr="007B0250" w:rsidRDefault="008E04AA" w:rsidP="00610E96">
      <w:pPr>
        <w:pStyle w:val="T1"/>
        <w:tabs>
          <w:tab w:val="right" w:leader="dot" w:pos="13994"/>
        </w:tabs>
        <w:rPr>
          <w:b w:val="0"/>
          <w:bCs w:val="0"/>
          <w:caps/>
          <w:noProof/>
          <w:sz w:val="22"/>
          <w:szCs w:val="22"/>
        </w:rPr>
      </w:pPr>
      <w:hyperlink w:anchor="_Toc531097547" w:history="1">
        <w:r w:rsidR="00610E96" w:rsidRPr="000A51F4">
          <w:rPr>
            <w:rStyle w:val="Kpr"/>
            <w:rFonts w:eastAsia="SimSun"/>
            <w:noProof/>
          </w:rPr>
          <w:t>V. BÖLÜM: MALİYETLENDİRME</w:t>
        </w:r>
        <w:r w:rsidR="00610E96">
          <w:rPr>
            <w:noProof/>
            <w:webHidden/>
          </w:rPr>
          <w:tab/>
        </w:r>
        <w:r w:rsidR="00E13829">
          <w:rPr>
            <w:noProof/>
            <w:webHidden/>
          </w:rPr>
          <w:t>3</w:t>
        </w:r>
        <w:r w:rsidR="00BE4CF6">
          <w:rPr>
            <w:noProof/>
            <w:webHidden/>
          </w:rPr>
          <w:t>2</w:t>
        </w:r>
      </w:hyperlink>
    </w:p>
    <w:p w:rsidR="00610E96" w:rsidRPr="007B0250" w:rsidRDefault="00610E96" w:rsidP="00610E96">
      <w:pPr>
        <w:pStyle w:val="T1"/>
        <w:tabs>
          <w:tab w:val="right" w:leader="dot" w:pos="13994"/>
        </w:tabs>
        <w:rPr>
          <w:b w:val="0"/>
          <w:bCs w:val="0"/>
          <w:caps/>
          <w:noProof/>
          <w:sz w:val="22"/>
          <w:szCs w:val="22"/>
        </w:rPr>
      </w:pPr>
    </w:p>
    <w:p w:rsidR="00927981" w:rsidRPr="00030B3C" w:rsidRDefault="00197171" w:rsidP="00610E96">
      <w:pPr>
        <w:spacing w:before="120" w:after="120" w:line="240" w:lineRule="auto"/>
        <w:rPr>
          <w:rFonts w:ascii="Times New Roman" w:hAnsi="Times New Roman"/>
          <w:b/>
          <w:sz w:val="24"/>
          <w:szCs w:val="24"/>
        </w:rPr>
      </w:pPr>
      <w:r w:rsidRPr="00D41148">
        <w:rPr>
          <w:b/>
          <w:bCs/>
          <w:i/>
          <w:iCs/>
          <w:sz w:val="20"/>
          <w:szCs w:val="24"/>
        </w:rPr>
        <w:lastRenderedPageBreak/>
        <w:fldChar w:fldCharType="end"/>
      </w:r>
    </w:p>
    <w:p w:rsidR="00927981" w:rsidRDefault="00927981" w:rsidP="00DB050B">
      <w:pPr>
        <w:spacing w:before="120" w:after="120" w:line="240" w:lineRule="auto"/>
        <w:rPr>
          <w:rFonts w:ascii="Times New Roman" w:hAnsi="Times New Roman"/>
          <w:b/>
          <w:sz w:val="24"/>
          <w:szCs w:val="24"/>
        </w:rPr>
      </w:pPr>
    </w:p>
    <w:p w:rsidR="00927981" w:rsidRDefault="00927981" w:rsidP="00DB050B">
      <w:pPr>
        <w:spacing w:before="120" w:after="120" w:line="240" w:lineRule="auto"/>
        <w:rPr>
          <w:rFonts w:ascii="Times New Roman" w:hAnsi="Times New Roman"/>
          <w:b/>
          <w:sz w:val="24"/>
          <w:szCs w:val="24"/>
        </w:rPr>
      </w:pPr>
    </w:p>
    <w:p w:rsidR="00927981" w:rsidRDefault="00927981" w:rsidP="00DB050B">
      <w:pPr>
        <w:spacing w:before="120" w:after="120" w:line="240" w:lineRule="auto"/>
        <w:rPr>
          <w:rFonts w:ascii="Times New Roman" w:hAnsi="Times New Roman"/>
          <w:b/>
          <w:sz w:val="24"/>
          <w:szCs w:val="24"/>
        </w:rPr>
      </w:pPr>
    </w:p>
    <w:p w:rsidR="00927981" w:rsidRDefault="00927981" w:rsidP="00DB050B">
      <w:pPr>
        <w:spacing w:before="120" w:after="120" w:line="240" w:lineRule="auto"/>
        <w:rPr>
          <w:rFonts w:ascii="Times New Roman" w:hAnsi="Times New Roman"/>
          <w:b/>
          <w:sz w:val="24"/>
          <w:szCs w:val="24"/>
        </w:rPr>
      </w:pPr>
    </w:p>
    <w:p w:rsidR="00927981" w:rsidRDefault="00927981" w:rsidP="00DB050B">
      <w:pPr>
        <w:spacing w:before="120" w:after="120" w:line="240" w:lineRule="auto"/>
        <w:rPr>
          <w:rFonts w:ascii="Times New Roman" w:hAnsi="Times New Roman"/>
          <w:b/>
          <w:sz w:val="24"/>
          <w:szCs w:val="24"/>
        </w:rPr>
      </w:pPr>
    </w:p>
    <w:p w:rsidR="00927981" w:rsidRDefault="00927981" w:rsidP="00DB050B">
      <w:pPr>
        <w:spacing w:before="120" w:after="120" w:line="240" w:lineRule="auto"/>
        <w:rPr>
          <w:rFonts w:ascii="Times New Roman" w:hAnsi="Times New Roman"/>
          <w:b/>
          <w:sz w:val="24"/>
          <w:szCs w:val="24"/>
        </w:rPr>
      </w:pPr>
    </w:p>
    <w:p w:rsidR="00927981" w:rsidRDefault="00927981" w:rsidP="00DB050B">
      <w:pPr>
        <w:spacing w:before="120" w:after="120" w:line="240" w:lineRule="auto"/>
        <w:rPr>
          <w:rFonts w:ascii="Times New Roman" w:hAnsi="Times New Roman"/>
          <w:b/>
          <w:sz w:val="24"/>
          <w:szCs w:val="24"/>
        </w:rPr>
      </w:pPr>
    </w:p>
    <w:p w:rsidR="00927981" w:rsidRDefault="00927981" w:rsidP="00DB050B">
      <w:pPr>
        <w:spacing w:before="120" w:after="120" w:line="240" w:lineRule="auto"/>
        <w:rPr>
          <w:rFonts w:ascii="Times New Roman" w:hAnsi="Times New Roman"/>
          <w:b/>
          <w:sz w:val="24"/>
          <w:szCs w:val="24"/>
        </w:rPr>
      </w:pPr>
    </w:p>
    <w:p w:rsidR="00927981" w:rsidRDefault="00927981" w:rsidP="00DB050B">
      <w:pPr>
        <w:spacing w:before="120" w:after="120" w:line="240" w:lineRule="auto"/>
        <w:rPr>
          <w:rFonts w:ascii="Times New Roman" w:hAnsi="Times New Roman"/>
          <w:b/>
          <w:sz w:val="24"/>
          <w:szCs w:val="24"/>
        </w:rPr>
      </w:pPr>
    </w:p>
    <w:p w:rsidR="00927981" w:rsidRDefault="00927981" w:rsidP="00DB050B">
      <w:pPr>
        <w:spacing w:before="120" w:after="120" w:line="240" w:lineRule="auto"/>
        <w:rPr>
          <w:rFonts w:ascii="Times New Roman" w:hAnsi="Times New Roman"/>
          <w:b/>
          <w:sz w:val="24"/>
          <w:szCs w:val="24"/>
        </w:rPr>
      </w:pPr>
    </w:p>
    <w:p w:rsidR="00FD27FA" w:rsidRPr="00E735E2" w:rsidRDefault="00FD27FA" w:rsidP="00FD27FA">
      <w:pPr>
        <w:pStyle w:val="Balk1"/>
        <w:jc w:val="center"/>
        <w:rPr>
          <w:color w:val="auto"/>
          <w:sz w:val="32"/>
        </w:rPr>
      </w:pPr>
      <w:bookmarkStart w:id="2" w:name="_Toc411415501"/>
      <w:bookmarkStart w:id="3" w:name="_Toc411415585"/>
      <w:bookmarkStart w:id="4" w:name="_Toc411415669"/>
      <w:bookmarkStart w:id="5" w:name="_Toc411415753"/>
      <w:bookmarkStart w:id="6" w:name="_Toc411415837"/>
      <w:bookmarkStart w:id="7" w:name="_Toc413015312"/>
      <w:bookmarkStart w:id="8" w:name="_Toc413665487"/>
      <w:bookmarkStart w:id="9" w:name="_Toc414018026"/>
      <w:bookmarkStart w:id="10" w:name="_Toc420051512"/>
      <w:bookmarkStart w:id="11" w:name="_Toc428778585"/>
      <w:r w:rsidRPr="00E735E2">
        <w:rPr>
          <w:color w:val="auto"/>
          <w:sz w:val="32"/>
        </w:rPr>
        <w:t>1.BÖLÜM</w:t>
      </w:r>
      <w:bookmarkEnd w:id="2"/>
      <w:bookmarkEnd w:id="3"/>
      <w:bookmarkEnd w:id="4"/>
      <w:bookmarkEnd w:id="5"/>
      <w:bookmarkEnd w:id="6"/>
      <w:bookmarkEnd w:id="7"/>
      <w:bookmarkEnd w:id="8"/>
      <w:bookmarkEnd w:id="9"/>
      <w:bookmarkEnd w:id="10"/>
      <w:bookmarkEnd w:id="11"/>
    </w:p>
    <w:p w:rsidR="001063BF" w:rsidRPr="00E735E2" w:rsidRDefault="001063BF">
      <w:pPr>
        <w:rPr>
          <w:rFonts w:ascii="Times New Roman" w:hAnsi="Times New Roman"/>
          <w:sz w:val="28"/>
          <w:szCs w:val="28"/>
        </w:rPr>
      </w:pPr>
    </w:p>
    <w:p w:rsidR="001063BF" w:rsidRPr="00E735E2" w:rsidRDefault="009314F6">
      <w:pPr>
        <w:rPr>
          <w:rFonts w:ascii="Times New Roman" w:hAnsi="Times New Roman"/>
          <w:sz w:val="24"/>
          <w:szCs w:val="24"/>
        </w:rPr>
      </w:pPr>
      <w:r w:rsidRPr="00E735E2">
        <w:rPr>
          <w:rFonts w:ascii="Times New Roman" w:eastAsia="Times New Roman" w:hAnsi="Times New Roman"/>
          <w:b/>
          <w:noProof/>
          <w:color w:val="FF0000"/>
          <w:sz w:val="24"/>
          <w:szCs w:val="24"/>
          <w:lang w:eastAsia="tr-TR"/>
        </w:rPr>
        <w:lastRenderedPageBreak/>
        <w:drawing>
          <wp:inline distT="0" distB="0" distL="0" distR="0">
            <wp:extent cx="5381625" cy="4036219"/>
            <wp:effectExtent l="19050" t="0" r="9525" b="0"/>
            <wp:docPr id="9" name="Resim 4" descr="C:\Users\MEVLANA\Desktop\satis-yontemle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VLANA\Desktop\satis-yontemleri1.jpg"/>
                    <pic:cNvPicPr>
                      <a:picLocks noChangeAspect="1" noChangeArrowheads="1"/>
                    </pic:cNvPicPr>
                  </pic:nvPicPr>
                  <pic:blipFill>
                    <a:blip r:embed="rId11" cstate="print"/>
                    <a:srcRect/>
                    <a:stretch>
                      <a:fillRect/>
                    </a:stretch>
                  </pic:blipFill>
                  <pic:spPr bwMode="auto">
                    <a:xfrm>
                      <a:off x="0" y="0"/>
                      <a:ext cx="5381625" cy="4036219"/>
                    </a:xfrm>
                    <a:prstGeom prst="rect">
                      <a:avLst/>
                    </a:prstGeom>
                    <a:noFill/>
                    <a:ln w="9525">
                      <a:noFill/>
                      <a:miter lim="800000"/>
                      <a:headEnd/>
                      <a:tailEnd/>
                    </a:ln>
                  </pic:spPr>
                </pic:pic>
              </a:graphicData>
            </a:graphic>
          </wp:inline>
        </w:drawing>
      </w:r>
    </w:p>
    <w:p w:rsidR="002269E2" w:rsidRPr="00E735E2" w:rsidRDefault="002269E2" w:rsidP="009314F6">
      <w:pPr>
        <w:pStyle w:val="stbilgi"/>
        <w:spacing w:before="120" w:line="276" w:lineRule="auto"/>
        <w:rPr>
          <w:rFonts w:ascii="Times New Roman" w:hAnsi="Times New Roman"/>
          <w:sz w:val="24"/>
          <w:szCs w:val="24"/>
        </w:rPr>
      </w:pPr>
    </w:p>
    <w:p w:rsidR="002269E2" w:rsidRPr="00E735E2" w:rsidRDefault="002269E2" w:rsidP="00E218F7">
      <w:pPr>
        <w:pStyle w:val="stbilgi"/>
        <w:spacing w:before="120" w:line="276" w:lineRule="auto"/>
        <w:ind w:left="5664"/>
        <w:rPr>
          <w:rFonts w:ascii="Times New Roman" w:hAnsi="Times New Roman"/>
          <w:sz w:val="24"/>
          <w:szCs w:val="24"/>
        </w:rPr>
      </w:pPr>
    </w:p>
    <w:p w:rsidR="006266DF" w:rsidRPr="00E735E2" w:rsidRDefault="008E04AA" w:rsidP="00E218F7">
      <w:pPr>
        <w:pStyle w:val="stbilgi"/>
        <w:spacing w:before="120" w:line="276" w:lineRule="auto"/>
        <w:ind w:left="5664"/>
        <w:rPr>
          <w:rFonts w:ascii="Times New Roman" w:hAnsi="Times New Roman"/>
          <w:sz w:val="24"/>
          <w:szCs w:val="24"/>
        </w:rPr>
      </w:pPr>
      <w:r>
        <w:rPr>
          <w:rFonts w:ascii="Times New Roman" w:hAnsi="Times New Roman"/>
          <w:noProof/>
          <w:sz w:val="24"/>
          <w:szCs w:val="24"/>
          <w:lang w:eastAsia="tr-TR"/>
        </w:rPr>
        <w:pict>
          <v:shapetype id="_x0000_t202" coordsize="21600,21600" o:spt="202" path="m,l,21600r21600,l21600,xe">
            <v:stroke joinstyle="miter"/>
            <v:path gradientshapeok="t" o:connecttype="rect"/>
          </v:shapetype>
          <v:shape id="Metin Kutusu 14" o:spid="_x0000_s1026" type="#_x0000_t202" style="position:absolute;left:0;text-align:left;margin-left:-3.15pt;margin-top:13.2pt;width:472.5pt;height:39pt;z-index:251623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AuEgIAAPkDAAAOAAAAZHJzL2Uyb0RvYy54bWysU8Fu2zAMvQ/YPwi6L7bTpG2MKEXXrsOw&#10;dhvQ7QMUWY6FSaImybHbrx8lp2mw3YZdBEokH/keqfXVaDTZSx8UWEarWUmJtAIaZXeM/vh+9+6S&#10;khC5bbgGKxl9koFebd6+WQ+ulnPoQDfSEwSxoR4co12Mri6KIDppeJiBkxadLXjDI179rmg8HxDd&#10;6GJelufFAL5xHoQMAV9vJyfdZPy2lSJ+bdsgI9GMYm8xnz6f23QWmzWvd567TolDG/wfujBcWSx6&#10;hLrlkZPeq7+gjBIeArRxJsAU0LZKyMwB2VTlH2weO+5k5oLiBHeUKfw/WPFl/80T1TA6P6sosdzg&#10;kB5kVJZ87mMfelItkkiDCzXGPjqMjuN7GHHYmXBw9yB+BmLhpuN2J6+9h6GTvMEmq5RZnKROOCGB&#10;bIcHaLAW7yNkoLH1JimImhBEx2E9HQckx0gEPp6XZXmxRJdA32K1PCvzBAtev2Q7H+JHCYYkg1GP&#10;C5DR+f4+xNQNr19CUjELd0rrvATakoHR1XK+zAknHqMi7qhWhtFLbGCqyetE8oNtcnLkSk82FtD2&#10;wDoRnSjHcTtiYJJiC80T8vcw7SL+HTQ68M+UDLiHjIZfPfeSEv3JooararFIi5svi+XFHC/+1LM9&#10;9XArEIrRSMlk3sS87BPXa9S6VVmG104OveJ+ZXUOfyEt8Ok9R73+2M1vAAAA//8DAFBLAwQUAAYA&#10;CAAAACEAzzOUdd4AAAAJAQAADwAAAGRycy9kb3ducmV2LnhtbEyPQU/CQBCF7yb+h82YeINdoBYo&#10;3RKi8aoRxcTb0h3ahu5s011o/feOJz1O3pf3vsm3o2vFFfvQeNIwmyoQSKW3DVUaPt6fJysQIRqy&#10;pvWEGr4xwLa4vclNZv1Ab3jdx0pwCYXMaKhj7DIpQ1mjM2HqOyTOTr53JvLZV9L2ZuBy18q5Uql0&#10;piFeqE2HjzWW5/3FaTi8nL4+E/VaPbmHbvCjkuTWUuv7u3G3ARFxjH8w/OqzOhTsdPQXskG0Gibp&#10;gkkN8zQBwfl6sVqCODKokgRkkcv/HxQ/AAAA//8DAFBLAQItABQABgAIAAAAIQC2gziS/gAAAOEB&#10;AAATAAAAAAAAAAAAAAAAAAAAAABbQ29udGVudF9UeXBlc10ueG1sUEsBAi0AFAAGAAgAAAAhADj9&#10;If/WAAAAlAEAAAsAAAAAAAAAAAAAAAAALwEAAF9yZWxzLy5yZWxzUEsBAi0AFAAGAAgAAAAhANDE&#10;wC4SAgAA+QMAAA4AAAAAAAAAAAAAAAAALgIAAGRycy9lMm9Eb2MueG1sUEsBAi0AFAAGAAgAAAAh&#10;AM8zlHXeAAAACQEAAA8AAAAAAAAAAAAAAAAAbAQAAGRycy9kb3ducmV2LnhtbFBLBQYAAAAABAAE&#10;APMAAAB3BQAAAAA=&#10;" filled="f" stroked="f">
            <v:textbox>
              <w:txbxContent>
                <w:p w:rsidR="004150A7" w:rsidRPr="00DA355A" w:rsidRDefault="004150A7" w:rsidP="00BD5AC9">
                  <w:pPr>
                    <w:jc w:val="center"/>
                    <w:rPr>
                      <w:rFonts w:ascii="Times New Roman" w:hAnsi="Times New Roman"/>
                      <w:b/>
                      <w:sz w:val="24"/>
                    </w:rPr>
                  </w:pPr>
                  <w:bookmarkStart w:id="12" w:name="_Toc413015313"/>
                  <w:r w:rsidRPr="00DA355A">
                    <w:rPr>
                      <w:rFonts w:ascii="Times New Roman" w:hAnsi="Times New Roman"/>
                      <w:b/>
                      <w:sz w:val="40"/>
                    </w:rPr>
                    <w:t xml:space="preserve">STRATEJİK </w:t>
                  </w:r>
                  <w:bookmarkStart w:id="13" w:name="_Toc411614339"/>
                  <w:r w:rsidRPr="00DA355A">
                    <w:rPr>
                      <w:rFonts w:ascii="Times New Roman" w:hAnsi="Times New Roman"/>
                      <w:b/>
                      <w:sz w:val="40"/>
                    </w:rPr>
                    <w:t>PLANLAMA HAZIRLIK SÜRECİ</w:t>
                  </w:r>
                  <w:bookmarkEnd w:id="12"/>
                  <w:bookmarkEnd w:id="13"/>
                </w:p>
                <w:p w:rsidR="004150A7" w:rsidRPr="00BD5AC9" w:rsidRDefault="004150A7" w:rsidP="00A51877">
                  <w:pPr>
                    <w:jc w:val="center"/>
                    <w:rPr>
                      <w:rFonts w:ascii="Times New Roman" w:hAnsi="Times New Roman"/>
                      <w:b/>
                      <w:color w:val="3399FF"/>
                      <w:sz w:val="72"/>
                    </w:rPr>
                  </w:pPr>
                </w:p>
              </w:txbxContent>
            </v:textbox>
          </v:shape>
        </w:pict>
      </w:r>
    </w:p>
    <w:p w:rsidR="006266DF" w:rsidRPr="00E735E2" w:rsidRDefault="006266DF" w:rsidP="00E218F7">
      <w:pPr>
        <w:pStyle w:val="stbilgi"/>
        <w:spacing w:before="120" w:line="276" w:lineRule="auto"/>
        <w:ind w:left="5664"/>
        <w:rPr>
          <w:rFonts w:ascii="Times New Roman" w:hAnsi="Times New Roman"/>
          <w:sz w:val="24"/>
          <w:szCs w:val="24"/>
        </w:rPr>
      </w:pPr>
    </w:p>
    <w:p w:rsidR="006266DF" w:rsidRPr="00E735E2" w:rsidRDefault="006266DF" w:rsidP="00E218F7">
      <w:pPr>
        <w:pStyle w:val="stbilgi"/>
        <w:spacing w:before="120" w:line="276" w:lineRule="auto"/>
        <w:ind w:left="5664"/>
        <w:rPr>
          <w:rFonts w:ascii="Times New Roman" w:hAnsi="Times New Roman"/>
          <w:sz w:val="24"/>
          <w:szCs w:val="24"/>
        </w:rPr>
      </w:pPr>
    </w:p>
    <w:p w:rsidR="006266DF" w:rsidRPr="00E735E2" w:rsidRDefault="006266DF" w:rsidP="00F20CE8">
      <w:pPr>
        <w:pStyle w:val="stbilgi"/>
        <w:spacing w:before="120" w:line="276" w:lineRule="auto"/>
        <w:rPr>
          <w:rFonts w:ascii="Times New Roman" w:eastAsia="Times New Roman" w:hAnsi="Times New Roman"/>
          <w:b/>
          <w:color w:val="FF0000"/>
          <w:sz w:val="24"/>
          <w:szCs w:val="24"/>
          <w:lang w:eastAsia="tr-TR"/>
        </w:rPr>
      </w:pPr>
    </w:p>
    <w:p w:rsidR="00FD27FA" w:rsidRPr="00E735E2" w:rsidRDefault="00FD27FA" w:rsidP="00610E96">
      <w:pPr>
        <w:pStyle w:val="Balk1"/>
        <w:jc w:val="center"/>
        <w:rPr>
          <w:color w:val="auto"/>
          <w:sz w:val="28"/>
          <w:szCs w:val="28"/>
        </w:rPr>
      </w:pPr>
      <w:bookmarkStart w:id="14" w:name="_Toc411415502"/>
      <w:bookmarkStart w:id="15" w:name="_Toc411415586"/>
      <w:bookmarkStart w:id="16" w:name="_Toc411415670"/>
      <w:bookmarkStart w:id="17" w:name="_Toc411415754"/>
      <w:bookmarkStart w:id="18" w:name="_Toc411415838"/>
      <w:bookmarkStart w:id="19" w:name="_Toc413015314"/>
      <w:bookmarkStart w:id="20" w:name="_Toc413665488"/>
      <w:bookmarkStart w:id="21" w:name="_Toc414018027"/>
      <w:bookmarkStart w:id="22" w:name="_Toc420051513"/>
      <w:bookmarkStart w:id="23" w:name="_Toc428778586"/>
      <w:r w:rsidRPr="00E735E2">
        <w:rPr>
          <w:color w:val="auto"/>
          <w:sz w:val="28"/>
          <w:szCs w:val="28"/>
        </w:rPr>
        <w:lastRenderedPageBreak/>
        <w:t xml:space="preserve">STRATEJİK </w:t>
      </w:r>
      <w:bookmarkStart w:id="24" w:name="_Toc411614340"/>
      <w:r w:rsidRPr="00E735E2">
        <w:rPr>
          <w:color w:val="auto"/>
          <w:sz w:val="28"/>
          <w:szCs w:val="28"/>
        </w:rPr>
        <w:t>PLANLAMA HAZIRLIK SÜRECİ</w:t>
      </w:r>
      <w:bookmarkEnd w:id="14"/>
      <w:bookmarkEnd w:id="15"/>
      <w:bookmarkEnd w:id="16"/>
      <w:bookmarkEnd w:id="17"/>
      <w:bookmarkEnd w:id="18"/>
      <w:bookmarkEnd w:id="19"/>
      <w:bookmarkEnd w:id="20"/>
      <w:bookmarkEnd w:id="21"/>
      <w:bookmarkEnd w:id="22"/>
      <w:bookmarkEnd w:id="23"/>
      <w:bookmarkEnd w:id="24"/>
    </w:p>
    <w:p w:rsidR="00451070" w:rsidRPr="00E735E2" w:rsidRDefault="00451070" w:rsidP="00451070">
      <w:pPr>
        <w:rPr>
          <w:rFonts w:ascii="Times New Roman" w:hAnsi="Times New Roman"/>
          <w:sz w:val="24"/>
          <w:szCs w:val="24"/>
        </w:rPr>
      </w:pPr>
    </w:p>
    <w:p w:rsidR="00610E96" w:rsidRDefault="00610E96" w:rsidP="00CB0B13">
      <w:pPr>
        <w:autoSpaceDE w:val="0"/>
        <w:autoSpaceDN w:val="0"/>
        <w:adjustRightInd w:val="0"/>
        <w:spacing w:after="0"/>
        <w:ind w:firstLine="708"/>
        <w:jc w:val="both"/>
        <w:rPr>
          <w:szCs w:val="24"/>
        </w:rPr>
      </w:pPr>
    </w:p>
    <w:p w:rsidR="00CB0B13" w:rsidRPr="00A47F2F" w:rsidRDefault="00CB0B13" w:rsidP="00CB0B13">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w:t>
      </w:r>
      <w:r w:rsidRPr="00A47F2F">
        <w:rPr>
          <w:szCs w:val="24"/>
        </w:rPr>
        <w:t>a</w:t>
      </w:r>
      <w:r w:rsidRPr="00A47F2F">
        <w:rPr>
          <w:szCs w:val="24"/>
        </w:rPr>
        <w:t>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CB0B13" w:rsidRDefault="00CB0B13" w:rsidP="00CB0B13">
      <w:pPr>
        <w:autoSpaceDE w:val="0"/>
        <w:autoSpaceDN w:val="0"/>
        <w:adjustRightInd w:val="0"/>
        <w:spacing w:after="0"/>
        <w:ind w:firstLine="708"/>
        <w:jc w:val="both"/>
        <w:rPr>
          <w:szCs w:val="24"/>
        </w:rPr>
      </w:pPr>
      <w:bookmarkStart w:id="25" w:name="_Toc416084871"/>
      <w:r w:rsidRPr="00A47F2F">
        <w:rPr>
          <w:b/>
          <w:bCs/>
          <w:color w:val="000000"/>
          <w:szCs w:val="24"/>
        </w:rPr>
        <w:t xml:space="preserve"> </w:t>
      </w:r>
      <w:bookmarkEnd w:id="25"/>
      <w:r w:rsidRPr="00E22B8A">
        <w:rPr>
          <w:szCs w:val="24"/>
        </w:rPr>
        <w:t>Durum analizinin ardından geleceğe yönelim bölümüne geçilerek okulumuzun amaç, hedef, gösterge ve eylemleri belirlenmiştir. Çalışmaları yürüten ekip ve kurul bilgileri altta verilmiştir.</w:t>
      </w:r>
    </w:p>
    <w:p w:rsidR="00CB0B13" w:rsidRDefault="00CB0B13" w:rsidP="00CB0B13"/>
    <w:p w:rsidR="00610E96" w:rsidRDefault="00610E96" w:rsidP="00CB0B13"/>
    <w:p w:rsidR="00610E96" w:rsidRDefault="00610E96" w:rsidP="00CB0B13"/>
    <w:p w:rsidR="00610E96" w:rsidRDefault="00610E96" w:rsidP="00CB0B13"/>
    <w:p w:rsidR="00832C9F" w:rsidRDefault="00610E96" w:rsidP="00CB0B13">
      <w:pPr>
        <w:rPr>
          <w:rFonts w:ascii="Times New Roman" w:hAnsi="Times New Roman"/>
          <w:b/>
          <w:sz w:val="28"/>
          <w:szCs w:val="28"/>
        </w:rPr>
      </w:pPr>
      <w:r>
        <w:rPr>
          <w:rFonts w:ascii="Times New Roman" w:hAnsi="Times New Roman"/>
          <w:b/>
          <w:sz w:val="28"/>
          <w:szCs w:val="28"/>
        </w:rPr>
        <w:t xml:space="preserve">    </w:t>
      </w:r>
    </w:p>
    <w:p w:rsidR="00CB0B13" w:rsidRPr="00CB0B13" w:rsidRDefault="005766C0" w:rsidP="00CB0B13">
      <w:pPr>
        <w:rPr>
          <w:rFonts w:ascii="Times New Roman" w:hAnsi="Times New Roman"/>
          <w:b/>
          <w:sz w:val="28"/>
          <w:szCs w:val="28"/>
        </w:rPr>
      </w:pPr>
      <w:r w:rsidRPr="00E735E2">
        <w:rPr>
          <w:rFonts w:ascii="Times New Roman" w:hAnsi="Times New Roman"/>
          <w:b/>
          <w:sz w:val="28"/>
          <w:szCs w:val="28"/>
        </w:rPr>
        <w:t>STRATEJİK PLAN ÜST KURULU VE STRATEJİK PLAN EKİBİ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66"/>
        <w:gridCol w:w="2961"/>
        <w:gridCol w:w="3827"/>
        <w:gridCol w:w="3686"/>
      </w:tblGrid>
      <w:tr w:rsidR="00CB0B13" w:rsidRPr="00D41148" w:rsidTr="00832C9F">
        <w:tc>
          <w:tcPr>
            <w:tcW w:w="5920" w:type="dxa"/>
            <w:gridSpan w:val="3"/>
            <w:shd w:val="clear" w:color="auto" w:fill="auto"/>
          </w:tcPr>
          <w:p w:rsidR="00CB0B13" w:rsidRPr="00D41148" w:rsidRDefault="00CB0B13" w:rsidP="00CB0B13">
            <w:pPr>
              <w:spacing w:after="0" w:line="240" w:lineRule="auto"/>
              <w:jc w:val="center"/>
              <w:rPr>
                <w:b/>
              </w:rPr>
            </w:pPr>
            <w:r w:rsidRPr="00D41148">
              <w:rPr>
                <w:b/>
                <w:sz w:val="28"/>
              </w:rPr>
              <w:t>Üst Kurul Bilgileri</w:t>
            </w:r>
          </w:p>
        </w:tc>
        <w:tc>
          <w:tcPr>
            <w:tcW w:w="7513" w:type="dxa"/>
            <w:gridSpan w:val="2"/>
            <w:shd w:val="clear" w:color="auto" w:fill="auto"/>
          </w:tcPr>
          <w:p w:rsidR="00CB0B13" w:rsidRPr="00D41148" w:rsidRDefault="00CB0B13" w:rsidP="00CB0B13">
            <w:pPr>
              <w:spacing w:after="0" w:line="240" w:lineRule="auto"/>
              <w:jc w:val="center"/>
              <w:rPr>
                <w:b/>
              </w:rPr>
            </w:pPr>
            <w:r w:rsidRPr="00D41148">
              <w:rPr>
                <w:b/>
                <w:sz w:val="28"/>
              </w:rPr>
              <w:t>Ekip Bilgileri</w:t>
            </w:r>
          </w:p>
        </w:tc>
      </w:tr>
      <w:tr w:rsidR="00CB0B13" w:rsidRPr="00D41148" w:rsidTr="00832C9F">
        <w:tc>
          <w:tcPr>
            <w:tcW w:w="2959" w:type="dxa"/>
            <w:gridSpan w:val="2"/>
            <w:shd w:val="clear" w:color="auto" w:fill="auto"/>
          </w:tcPr>
          <w:p w:rsidR="00CB0B13" w:rsidRPr="00D41148" w:rsidRDefault="00CB0B13" w:rsidP="00CB0B13">
            <w:pPr>
              <w:spacing w:after="0" w:line="240" w:lineRule="auto"/>
              <w:jc w:val="center"/>
              <w:rPr>
                <w:b/>
              </w:rPr>
            </w:pPr>
            <w:r w:rsidRPr="00D41148">
              <w:rPr>
                <w:b/>
              </w:rPr>
              <w:t>Adı Soyadı</w:t>
            </w:r>
          </w:p>
        </w:tc>
        <w:tc>
          <w:tcPr>
            <w:tcW w:w="2961" w:type="dxa"/>
            <w:shd w:val="clear" w:color="auto" w:fill="auto"/>
          </w:tcPr>
          <w:p w:rsidR="00CB0B13" w:rsidRPr="00D41148" w:rsidRDefault="00CB0B13" w:rsidP="00CB0B13">
            <w:pPr>
              <w:spacing w:after="0" w:line="240" w:lineRule="auto"/>
              <w:jc w:val="center"/>
              <w:rPr>
                <w:b/>
              </w:rPr>
            </w:pPr>
            <w:r w:rsidRPr="00D41148">
              <w:rPr>
                <w:b/>
              </w:rPr>
              <w:t>Unvanı</w:t>
            </w:r>
          </w:p>
        </w:tc>
        <w:tc>
          <w:tcPr>
            <w:tcW w:w="3827" w:type="dxa"/>
            <w:shd w:val="clear" w:color="auto" w:fill="auto"/>
          </w:tcPr>
          <w:p w:rsidR="00CB0B13" w:rsidRPr="00D41148" w:rsidRDefault="00CB0B13" w:rsidP="00CB0B13">
            <w:pPr>
              <w:spacing w:after="0" w:line="240" w:lineRule="auto"/>
              <w:jc w:val="center"/>
              <w:rPr>
                <w:b/>
              </w:rPr>
            </w:pPr>
            <w:r w:rsidRPr="00D41148">
              <w:rPr>
                <w:b/>
              </w:rPr>
              <w:t>Adı Soyadı</w:t>
            </w:r>
          </w:p>
        </w:tc>
        <w:tc>
          <w:tcPr>
            <w:tcW w:w="3686" w:type="dxa"/>
            <w:shd w:val="clear" w:color="auto" w:fill="auto"/>
          </w:tcPr>
          <w:p w:rsidR="00CB0B13" w:rsidRPr="00D41148" w:rsidRDefault="00CB0B13" w:rsidP="00CB0B13">
            <w:pPr>
              <w:spacing w:after="0" w:line="240" w:lineRule="auto"/>
              <w:jc w:val="center"/>
              <w:rPr>
                <w:b/>
              </w:rPr>
            </w:pPr>
            <w:r w:rsidRPr="00D41148">
              <w:rPr>
                <w:b/>
              </w:rPr>
              <w:t>Unvanı</w:t>
            </w:r>
          </w:p>
        </w:tc>
      </w:tr>
      <w:tr w:rsidR="003B78B4" w:rsidRPr="00D41148" w:rsidTr="00832C9F">
        <w:tc>
          <w:tcPr>
            <w:tcW w:w="2093" w:type="dxa"/>
            <w:shd w:val="clear" w:color="auto" w:fill="auto"/>
          </w:tcPr>
          <w:p w:rsidR="003B78B4" w:rsidRPr="00624837" w:rsidRDefault="003B78B4" w:rsidP="003B78B4">
            <w:pPr>
              <w:spacing w:after="0" w:line="240" w:lineRule="auto"/>
              <w:jc w:val="center"/>
              <w:rPr>
                <w:rFonts w:ascii="Times New Roman" w:hAnsi="Times New Roman"/>
                <w:iCs/>
                <w:sz w:val="20"/>
                <w:szCs w:val="20"/>
              </w:rPr>
            </w:pPr>
            <w:r>
              <w:rPr>
                <w:rFonts w:ascii="Times New Roman" w:hAnsi="Times New Roman"/>
                <w:iCs/>
                <w:sz w:val="20"/>
                <w:szCs w:val="20"/>
              </w:rPr>
              <w:t>Şahin YAZICI</w:t>
            </w:r>
          </w:p>
        </w:tc>
        <w:tc>
          <w:tcPr>
            <w:tcW w:w="3827" w:type="dxa"/>
            <w:gridSpan w:val="2"/>
            <w:shd w:val="clear" w:color="auto" w:fill="auto"/>
          </w:tcPr>
          <w:p w:rsidR="003B78B4" w:rsidRPr="00624837" w:rsidRDefault="003B78B4" w:rsidP="003B78B4">
            <w:pPr>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Okul</w:t>
            </w:r>
            <w:r w:rsidRPr="00624837">
              <w:rPr>
                <w:rFonts w:ascii="Times New Roman" w:hAnsi="Times New Roman"/>
                <w:bCs/>
                <w:sz w:val="20"/>
                <w:szCs w:val="20"/>
              </w:rPr>
              <w:t xml:space="preserve"> </w:t>
            </w:r>
            <w:r>
              <w:rPr>
                <w:rFonts w:ascii="Times New Roman" w:hAnsi="Times New Roman"/>
                <w:bCs/>
                <w:sz w:val="20"/>
                <w:szCs w:val="20"/>
              </w:rPr>
              <w:t>Müdürü</w:t>
            </w:r>
          </w:p>
        </w:tc>
        <w:tc>
          <w:tcPr>
            <w:tcW w:w="3827" w:type="dxa"/>
            <w:shd w:val="clear" w:color="auto" w:fill="auto"/>
          </w:tcPr>
          <w:p w:rsidR="003B78B4" w:rsidRPr="00624837" w:rsidRDefault="003B78B4" w:rsidP="003B78B4">
            <w:pPr>
              <w:spacing w:after="0" w:line="240" w:lineRule="auto"/>
              <w:jc w:val="center"/>
              <w:rPr>
                <w:rFonts w:ascii="Times New Roman" w:hAnsi="Times New Roman"/>
                <w:iCs/>
                <w:sz w:val="20"/>
                <w:szCs w:val="20"/>
              </w:rPr>
            </w:pPr>
            <w:r>
              <w:rPr>
                <w:rFonts w:ascii="Times New Roman" w:hAnsi="Times New Roman"/>
                <w:iCs/>
                <w:sz w:val="20"/>
                <w:szCs w:val="20"/>
              </w:rPr>
              <w:t>Ayşe ŞEKEROĞLU</w:t>
            </w:r>
          </w:p>
        </w:tc>
        <w:tc>
          <w:tcPr>
            <w:tcW w:w="3686" w:type="dxa"/>
            <w:shd w:val="clear" w:color="auto" w:fill="auto"/>
          </w:tcPr>
          <w:p w:rsidR="003B78B4" w:rsidRPr="00624837" w:rsidRDefault="003B78B4" w:rsidP="003B78B4">
            <w:pPr>
              <w:autoSpaceDE w:val="0"/>
              <w:autoSpaceDN w:val="0"/>
              <w:adjustRightInd w:val="0"/>
              <w:spacing w:after="0" w:line="240" w:lineRule="auto"/>
              <w:jc w:val="center"/>
              <w:rPr>
                <w:rFonts w:ascii="Times New Roman" w:hAnsi="Times New Roman"/>
                <w:bCs/>
                <w:sz w:val="20"/>
                <w:szCs w:val="20"/>
              </w:rPr>
            </w:pPr>
            <w:proofErr w:type="gramStart"/>
            <w:r>
              <w:rPr>
                <w:rFonts w:ascii="Times New Roman" w:hAnsi="Times New Roman"/>
                <w:bCs/>
                <w:sz w:val="20"/>
                <w:szCs w:val="20"/>
              </w:rPr>
              <w:t>Müdür  Yardımcısı</w:t>
            </w:r>
            <w:proofErr w:type="gramEnd"/>
          </w:p>
        </w:tc>
      </w:tr>
      <w:tr w:rsidR="00CB0B13" w:rsidRPr="00D41148" w:rsidTr="00832C9F">
        <w:tc>
          <w:tcPr>
            <w:tcW w:w="2093" w:type="dxa"/>
            <w:shd w:val="clear" w:color="auto" w:fill="auto"/>
          </w:tcPr>
          <w:p w:rsidR="00CB0B13" w:rsidRPr="00624837" w:rsidRDefault="00CB0B13" w:rsidP="003B78B4">
            <w:pPr>
              <w:spacing w:after="0" w:line="240" w:lineRule="auto"/>
              <w:jc w:val="center"/>
              <w:rPr>
                <w:rFonts w:ascii="Times New Roman" w:hAnsi="Times New Roman"/>
                <w:iCs/>
                <w:sz w:val="20"/>
                <w:szCs w:val="20"/>
              </w:rPr>
            </w:pPr>
            <w:r>
              <w:rPr>
                <w:rFonts w:ascii="Times New Roman" w:hAnsi="Times New Roman"/>
                <w:iCs/>
                <w:sz w:val="20"/>
                <w:szCs w:val="20"/>
              </w:rPr>
              <w:t>Ayşe ŞEKEROĞLU</w:t>
            </w:r>
          </w:p>
        </w:tc>
        <w:tc>
          <w:tcPr>
            <w:tcW w:w="3827" w:type="dxa"/>
            <w:gridSpan w:val="2"/>
            <w:shd w:val="clear" w:color="auto" w:fill="auto"/>
          </w:tcPr>
          <w:p w:rsidR="00CB0B13" w:rsidRPr="00624837" w:rsidRDefault="00CB0B13" w:rsidP="003B78B4">
            <w:pPr>
              <w:autoSpaceDE w:val="0"/>
              <w:autoSpaceDN w:val="0"/>
              <w:adjustRightInd w:val="0"/>
              <w:spacing w:after="0" w:line="240" w:lineRule="auto"/>
              <w:jc w:val="center"/>
              <w:rPr>
                <w:rFonts w:ascii="Times New Roman" w:hAnsi="Times New Roman"/>
                <w:bCs/>
                <w:sz w:val="20"/>
                <w:szCs w:val="20"/>
              </w:rPr>
            </w:pPr>
            <w:proofErr w:type="gramStart"/>
            <w:r>
              <w:rPr>
                <w:rFonts w:ascii="Times New Roman" w:hAnsi="Times New Roman"/>
                <w:bCs/>
                <w:sz w:val="20"/>
                <w:szCs w:val="20"/>
              </w:rPr>
              <w:t>Müdür  Yardımcısı</w:t>
            </w:r>
            <w:proofErr w:type="gramEnd"/>
          </w:p>
        </w:tc>
        <w:tc>
          <w:tcPr>
            <w:tcW w:w="3827" w:type="dxa"/>
            <w:shd w:val="clear" w:color="auto" w:fill="auto"/>
          </w:tcPr>
          <w:p w:rsidR="00CB0B13" w:rsidRPr="00624837" w:rsidRDefault="003B78B4" w:rsidP="003B78B4">
            <w:pPr>
              <w:spacing w:after="0" w:line="240" w:lineRule="auto"/>
              <w:jc w:val="center"/>
              <w:rPr>
                <w:rFonts w:ascii="Times New Roman" w:hAnsi="Times New Roman"/>
                <w:iCs/>
                <w:sz w:val="20"/>
                <w:szCs w:val="20"/>
              </w:rPr>
            </w:pPr>
            <w:r>
              <w:rPr>
                <w:rFonts w:ascii="Times New Roman" w:hAnsi="Times New Roman"/>
                <w:iCs/>
                <w:sz w:val="20"/>
                <w:szCs w:val="20"/>
              </w:rPr>
              <w:t>Merve TÖRÜN</w:t>
            </w:r>
          </w:p>
        </w:tc>
        <w:tc>
          <w:tcPr>
            <w:tcW w:w="3686" w:type="dxa"/>
            <w:shd w:val="clear" w:color="auto" w:fill="auto"/>
          </w:tcPr>
          <w:p w:rsidR="00CB0B13" w:rsidRPr="00D41148" w:rsidRDefault="003B78B4" w:rsidP="003B78B4">
            <w:pPr>
              <w:spacing w:after="0" w:line="240" w:lineRule="auto"/>
              <w:jc w:val="center"/>
              <w:rPr>
                <w:sz w:val="20"/>
              </w:rPr>
            </w:pPr>
            <w:r>
              <w:rPr>
                <w:sz w:val="20"/>
              </w:rPr>
              <w:t>Öğretmen</w:t>
            </w:r>
          </w:p>
        </w:tc>
      </w:tr>
      <w:tr w:rsidR="00CB0B13" w:rsidRPr="00D41148" w:rsidTr="00832C9F">
        <w:tc>
          <w:tcPr>
            <w:tcW w:w="2093" w:type="dxa"/>
            <w:shd w:val="clear" w:color="auto" w:fill="auto"/>
          </w:tcPr>
          <w:p w:rsidR="00CB0B13" w:rsidRPr="00624837" w:rsidRDefault="00CB0B13" w:rsidP="003B78B4">
            <w:pPr>
              <w:spacing w:after="0" w:line="240" w:lineRule="auto"/>
              <w:jc w:val="center"/>
              <w:rPr>
                <w:rFonts w:ascii="Times New Roman" w:hAnsi="Times New Roman"/>
                <w:iCs/>
                <w:sz w:val="20"/>
                <w:szCs w:val="20"/>
              </w:rPr>
            </w:pPr>
            <w:r>
              <w:rPr>
                <w:rFonts w:ascii="Times New Roman" w:hAnsi="Times New Roman"/>
                <w:iCs/>
                <w:sz w:val="20"/>
                <w:szCs w:val="20"/>
              </w:rPr>
              <w:t>Yelda ÇELİK</w:t>
            </w:r>
          </w:p>
        </w:tc>
        <w:tc>
          <w:tcPr>
            <w:tcW w:w="3827" w:type="dxa"/>
            <w:gridSpan w:val="2"/>
            <w:shd w:val="clear" w:color="auto" w:fill="auto"/>
          </w:tcPr>
          <w:p w:rsidR="00CB0B13" w:rsidRPr="00624837" w:rsidRDefault="00CB0B13" w:rsidP="003B78B4">
            <w:pPr>
              <w:autoSpaceDE w:val="0"/>
              <w:autoSpaceDN w:val="0"/>
              <w:adjustRightInd w:val="0"/>
              <w:spacing w:after="0" w:line="240" w:lineRule="auto"/>
              <w:jc w:val="center"/>
              <w:rPr>
                <w:rFonts w:ascii="Times New Roman" w:hAnsi="Times New Roman"/>
                <w:sz w:val="20"/>
                <w:szCs w:val="20"/>
              </w:rPr>
            </w:pPr>
            <w:r w:rsidRPr="00624837">
              <w:rPr>
                <w:rFonts w:ascii="Times New Roman" w:hAnsi="Times New Roman"/>
                <w:sz w:val="20"/>
                <w:szCs w:val="20"/>
              </w:rPr>
              <w:t>Ö</w:t>
            </w:r>
            <w:r>
              <w:rPr>
                <w:rFonts w:ascii="Times New Roman" w:hAnsi="Times New Roman"/>
                <w:sz w:val="20"/>
                <w:szCs w:val="20"/>
              </w:rPr>
              <w:t>ğretmen</w:t>
            </w:r>
          </w:p>
        </w:tc>
        <w:tc>
          <w:tcPr>
            <w:tcW w:w="3827" w:type="dxa"/>
            <w:shd w:val="clear" w:color="auto" w:fill="auto"/>
          </w:tcPr>
          <w:p w:rsidR="00CB0B13" w:rsidRPr="00624837" w:rsidRDefault="003B78B4" w:rsidP="003B78B4">
            <w:pPr>
              <w:spacing w:after="0" w:line="240" w:lineRule="auto"/>
              <w:jc w:val="center"/>
              <w:rPr>
                <w:rFonts w:ascii="Times New Roman" w:hAnsi="Times New Roman"/>
                <w:iCs/>
                <w:sz w:val="20"/>
                <w:szCs w:val="20"/>
              </w:rPr>
            </w:pPr>
            <w:r>
              <w:rPr>
                <w:rFonts w:ascii="Times New Roman" w:hAnsi="Times New Roman"/>
                <w:iCs/>
                <w:sz w:val="20"/>
                <w:szCs w:val="20"/>
              </w:rPr>
              <w:t>Melike YÜCEL</w:t>
            </w:r>
          </w:p>
        </w:tc>
        <w:tc>
          <w:tcPr>
            <w:tcW w:w="3686" w:type="dxa"/>
            <w:shd w:val="clear" w:color="auto" w:fill="auto"/>
          </w:tcPr>
          <w:p w:rsidR="00CB0B13" w:rsidRPr="00D41148" w:rsidRDefault="003B78B4" w:rsidP="003B78B4">
            <w:pPr>
              <w:spacing w:after="0" w:line="240" w:lineRule="auto"/>
              <w:jc w:val="center"/>
              <w:rPr>
                <w:sz w:val="20"/>
              </w:rPr>
            </w:pPr>
            <w:r>
              <w:rPr>
                <w:sz w:val="20"/>
              </w:rPr>
              <w:t>Öğretmen</w:t>
            </w:r>
          </w:p>
        </w:tc>
      </w:tr>
      <w:tr w:rsidR="00CB0B13" w:rsidRPr="00D41148" w:rsidTr="00832C9F">
        <w:tc>
          <w:tcPr>
            <w:tcW w:w="2093" w:type="dxa"/>
            <w:shd w:val="clear" w:color="auto" w:fill="auto"/>
          </w:tcPr>
          <w:p w:rsidR="00CB0B13" w:rsidRPr="00624837" w:rsidRDefault="00CB0B13" w:rsidP="003B78B4">
            <w:pPr>
              <w:spacing w:after="0" w:line="240" w:lineRule="auto"/>
              <w:jc w:val="center"/>
              <w:rPr>
                <w:rFonts w:ascii="Times New Roman" w:hAnsi="Times New Roman"/>
                <w:iCs/>
                <w:sz w:val="20"/>
                <w:szCs w:val="20"/>
              </w:rPr>
            </w:pPr>
            <w:r>
              <w:rPr>
                <w:rFonts w:ascii="Times New Roman" w:hAnsi="Times New Roman"/>
                <w:iCs/>
                <w:sz w:val="20"/>
                <w:szCs w:val="20"/>
              </w:rPr>
              <w:t>Zeynep TURPCU</w:t>
            </w:r>
          </w:p>
        </w:tc>
        <w:tc>
          <w:tcPr>
            <w:tcW w:w="3827" w:type="dxa"/>
            <w:gridSpan w:val="2"/>
            <w:shd w:val="clear" w:color="auto" w:fill="auto"/>
          </w:tcPr>
          <w:p w:rsidR="00CB0B13" w:rsidRPr="00624837" w:rsidRDefault="00CB0B13" w:rsidP="003B78B4">
            <w:pPr>
              <w:autoSpaceDE w:val="0"/>
              <w:autoSpaceDN w:val="0"/>
              <w:adjustRightInd w:val="0"/>
              <w:spacing w:after="0" w:line="240" w:lineRule="auto"/>
              <w:jc w:val="center"/>
              <w:rPr>
                <w:rFonts w:ascii="Times New Roman" w:hAnsi="Times New Roman"/>
                <w:sz w:val="20"/>
                <w:szCs w:val="20"/>
              </w:rPr>
            </w:pPr>
            <w:r w:rsidRPr="00624837">
              <w:rPr>
                <w:rFonts w:ascii="Times New Roman" w:hAnsi="Times New Roman"/>
                <w:sz w:val="20"/>
                <w:szCs w:val="20"/>
              </w:rPr>
              <w:t>O</w:t>
            </w:r>
            <w:r>
              <w:rPr>
                <w:rFonts w:ascii="Times New Roman" w:hAnsi="Times New Roman"/>
                <w:sz w:val="20"/>
                <w:szCs w:val="20"/>
              </w:rPr>
              <w:t>kul Aile Birliği Başkanı</w:t>
            </w:r>
          </w:p>
        </w:tc>
        <w:tc>
          <w:tcPr>
            <w:tcW w:w="3827" w:type="dxa"/>
            <w:shd w:val="clear" w:color="auto" w:fill="auto"/>
          </w:tcPr>
          <w:p w:rsidR="00CB0B13" w:rsidRPr="00624837" w:rsidRDefault="003B78B4" w:rsidP="003B78B4">
            <w:pPr>
              <w:tabs>
                <w:tab w:val="left" w:pos="458"/>
              </w:tabs>
              <w:spacing w:after="0" w:line="240" w:lineRule="auto"/>
              <w:jc w:val="center"/>
              <w:rPr>
                <w:rFonts w:ascii="Times New Roman" w:hAnsi="Times New Roman"/>
                <w:iCs/>
                <w:sz w:val="20"/>
                <w:szCs w:val="20"/>
              </w:rPr>
            </w:pPr>
            <w:r>
              <w:rPr>
                <w:rFonts w:ascii="Times New Roman" w:hAnsi="Times New Roman"/>
                <w:iCs/>
                <w:sz w:val="20"/>
                <w:szCs w:val="20"/>
              </w:rPr>
              <w:t>Ayşe AYAN</w:t>
            </w:r>
          </w:p>
        </w:tc>
        <w:tc>
          <w:tcPr>
            <w:tcW w:w="3686" w:type="dxa"/>
            <w:shd w:val="clear" w:color="auto" w:fill="auto"/>
          </w:tcPr>
          <w:p w:rsidR="00CB0B13" w:rsidRPr="00D41148" w:rsidRDefault="003B78B4" w:rsidP="003B78B4">
            <w:pPr>
              <w:spacing w:after="0" w:line="240" w:lineRule="auto"/>
              <w:jc w:val="center"/>
              <w:rPr>
                <w:sz w:val="20"/>
              </w:rPr>
            </w:pPr>
            <w:r>
              <w:rPr>
                <w:sz w:val="20"/>
              </w:rPr>
              <w:t>Gönüllü Veli</w:t>
            </w:r>
          </w:p>
        </w:tc>
      </w:tr>
      <w:tr w:rsidR="003B78B4" w:rsidRPr="00D41148" w:rsidTr="00832C9F">
        <w:tc>
          <w:tcPr>
            <w:tcW w:w="2093" w:type="dxa"/>
            <w:shd w:val="clear" w:color="auto" w:fill="auto"/>
          </w:tcPr>
          <w:p w:rsidR="003B78B4" w:rsidRPr="00624837" w:rsidRDefault="003B78B4" w:rsidP="003B78B4">
            <w:pPr>
              <w:spacing w:after="0" w:line="240" w:lineRule="auto"/>
              <w:jc w:val="center"/>
              <w:rPr>
                <w:rFonts w:ascii="Times New Roman" w:hAnsi="Times New Roman"/>
                <w:iCs/>
                <w:sz w:val="20"/>
                <w:szCs w:val="20"/>
              </w:rPr>
            </w:pPr>
            <w:r>
              <w:rPr>
                <w:rFonts w:ascii="Times New Roman" w:hAnsi="Times New Roman"/>
                <w:iCs/>
                <w:sz w:val="20"/>
                <w:szCs w:val="20"/>
              </w:rPr>
              <w:t>Ayşe ÇAKMAKÇI</w:t>
            </w:r>
          </w:p>
        </w:tc>
        <w:tc>
          <w:tcPr>
            <w:tcW w:w="3827" w:type="dxa"/>
            <w:gridSpan w:val="2"/>
            <w:shd w:val="clear" w:color="auto" w:fill="auto"/>
          </w:tcPr>
          <w:p w:rsidR="003B78B4" w:rsidRDefault="003B78B4" w:rsidP="003B78B4">
            <w:pPr>
              <w:autoSpaceDE w:val="0"/>
              <w:autoSpaceDN w:val="0"/>
              <w:adjustRightInd w:val="0"/>
              <w:spacing w:after="0" w:line="240" w:lineRule="auto"/>
              <w:jc w:val="center"/>
              <w:rPr>
                <w:rFonts w:ascii="Times New Roman" w:hAnsi="Times New Roman"/>
                <w:sz w:val="20"/>
                <w:szCs w:val="20"/>
              </w:rPr>
            </w:pPr>
            <w:r w:rsidRPr="00624837">
              <w:rPr>
                <w:rFonts w:ascii="Times New Roman" w:hAnsi="Times New Roman"/>
                <w:sz w:val="20"/>
                <w:szCs w:val="20"/>
              </w:rPr>
              <w:t>O</w:t>
            </w:r>
            <w:r>
              <w:rPr>
                <w:rFonts w:ascii="Times New Roman" w:hAnsi="Times New Roman"/>
                <w:sz w:val="20"/>
                <w:szCs w:val="20"/>
              </w:rPr>
              <w:t>kul Aile Birliği</w:t>
            </w:r>
          </w:p>
          <w:p w:rsidR="003B78B4" w:rsidRPr="00624837" w:rsidRDefault="003B78B4" w:rsidP="003B78B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Yönetim Kurulu Üyesi</w:t>
            </w:r>
          </w:p>
        </w:tc>
        <w:tc>
          <w:tcPr>
            <w:tcW w:w="3827" w:type="dxa"/>
            <w:shd w:val="clear" w:color="auto" w:fill="auto"/>
          </w:tcPr>
          <w:p w:rsidR="003B78B4" w:rsidRPr="00624837" w:rsidRDefault="003B78B4" w:rsidP="003B78B4">
            <w:pPr>
              <w:spacing w:after="0" w:line="240" w:lineRule="auto"/>
              <w:jc w:val="center"/>
              <w:rPr>
                <w:rFonts w:ascii="Times New Roman" w:hAnsi="Times New Roman"/>
                <w:iCs/>
                <w:sz w:val="20"/>
                <w:szCs w:val="20"/>
              </w:rPr>
            </w:pPr>
            <w:r>
              <w:rPr>
                <w:rFonts w:ascii="Times New Roman" w:hAnsi="Times New Roman"/>
                <w:iCs/>
                <w:sz w:val="20"/>
                <w:szCs w:val="20"/>
              </w:rPr>
              <w:t>Fatma GÖKGÖZ</w:t>
            </w:r>
          </w:p>
        </w:tc>
        <w:tc>
          <w:tcPr>
            <w:tcW w:w="3686" w:type="dxa"/>
            <w:shd w:val="clear" w:color="auto" w:fill="auto"/>
          </w:tcPr>
          <w:p w:rsidR="003B78B4" w:rsidRPr="00D41148" w:rsidRDefault="003B78B4" w:rsidP="003B78B4">
            <w:pPr>
              <w:spacing w:after="0" w:line="240" w:lineRule="auto"/>
              <w:jc w:val="center"/>
              <w:rPr>
                <w:sz w:val="20"/>
              </w:rPr>
            </w:pPr>
            <w:r>
              <w:rPr>
                <w:sz w:val="20"/>
              </w:rPr>
              <w:t>Gönüllü Veli</w:t>
            </w:r>
          </w:p>
        </w:tc>
      </w:tr>
    </w:tbl>
    <w:p w:rsidR="00CB0B13" w:rsidRDefault="00CB0B13" w:rsidP="00E30743">
      <w:pPr>
        <w:rPr>
          <w:rFonts w:ascii="Times New Roman" w:hAnsi="Times New Roman"/>
          <w:b/>
          <w:sz w:val="28"/>
          <w:szCs w:val="28"/>
        </w:rPr>
      </w:pPr>
    </w:p>
    <w:p w:rsidR="00BA0E76" w:rsidRPr="003B78B4" w:rsidRDefault="00BA0E76" w:rsidP="00832C9F">
      <w:pPr>
        <w:tabs>
          <w:tab w:val="left" w:pos="2880"/>
        </w:tabs>
        <w:rPr>
          <w:rFonts w:ascii="Times New Roman" w:hAnsi="Times New Roman"/>
          <w:b/>
          <w:sz w:val="24"/>
          <w:szCs w:val="24"/>
        </w:rPr>
      </w:pPr>
    </w:p>
    <w:p w:rsidR="00D82C97" w:rsidRPr="00E735E2" w:rsidRDefault="00D82C97" w:rsidP="00D82C97">
      <w:pPr>
        <w:rPr>
          <w:rFonts w:ascii="Times New Roman" w:hAnsi="Times New Roman"/>
          <w:sz w:val="24"/>
          <w:szCs w:val="24"/>
        </w:rPr>
      </w:pPr>
    </w:p>
    <w:p w:rsidR="00D82C97" w:rsidRPr="00E735E2" w:rsidRDefault="00DA355A" w:rsidP="00DA355A">
      <w:pPr>
        <w:jc w:val="center"/>
        <w:rPr>
          <w:rFonts w:ascii="Times New Roman" w:hAnsi="Times New Roman"/>
          <w:sz w:val="24"/>
          <w:szCs w:val="24"/>
        </w:rPr>
      </w:pPr>
      <w:r w:rsidRPr="00E735E2">
        <w:rPr>
          <w:rFonts w:ascii="Times New Roman" w:hAnsi="Times New Roman"/>
          <w:b/>
          <w:noProof/>
          <w:color w:val="FF0000"/>
          <w:sz w:val="24"/>
          <w:szCs w:val="24"/>
          <w:lang w:eastAsia="tr-TR"/>
        </w:rPr>
        <w:drawing>
          <wp:inline distT="0" distB="0" distL="0" distR="0">
            <wp:extent cx="4700920" cy="4991100"/>
            <wp:effectExtent l="19050" t="0" r="4430" b="0"/>
            <wp:docPr id="11" name="Resim 5" descr="C:\Users\MEVLANA\Desktop\riskanal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VLANA\Desktop\riskanalizi.jpg"/>
                    <pic:cNvPicPr>
                      <a:picLocks noChangeAspect="1" noChangeArrowheads="1"/>
                    </pic:cNvPicPr>
                  </pic:nvPicPr>
                  <pic:blipFill>
                    <a:blip r:embed="rId12" cstate="print"/>
                    <a:srcRect/>
                    <a:stretch>
                      <a:fillRect/>
                    </a:stretch>
                  </pic:blipFill>
                  <pic:spPr bwMode="auto">
                    <a:xfrm>
                      <a:off x="0" y="0"/>
                      <a:ext cx="4700920" cy="4991100"/>
                    </a:xfrm>
                    <a:prstGeom prst="rect">
                      <a:avLst/>
                    </a:prstGeom>
                    <a:noFill/>
                    <a:ln w="9525">
                      <a:noFill/>
                      <a:miter lim="800000"/>
                      <a:headEnd/>
                      <a:tailEnd/>
                    </a:ln>
                  </pic:spPr>
                </pic:pic>
              </a:graphicData>
            </a:graphic>
          </wp:inline>
        </w:drawing>
      </w:r>
    </w:p>
    <w:p w:rsidR="00D82C97" w:rsidRPr="00832C9F" w:rsidRDefault="00832C9F" w:rsidP="00832C9F">
      <w:pPr>
        <w:pStyle w:val="stbilgi"/>
        <w:spacing w:before="120" w:line="276" w:lineRule="auto"/>
        <w:jc w:val="center"/>
        <w:rPr>
          <w:rFonts w:ascii="Times New Roman" w:hAnsi="Times New Roman"/>
          <w:b/>
          <w:sz w:val="36"/>
          <w:szCs w:val="36"/>
        </w:rPr>
      </w:pPr>
      <w:r w:rsidRPr="00832C9F">
        <w:rPr>
          <w:rFonts w:ascii="Times New Roman" w:hAnsi="Times New Roman"/>
          <w:b/>
          <w:sz w:val="36"/>
          <w:szCs w:val="36"/>
        </w:rPr>
        <w:t>2. BÖLÜM</w:t>
      </w:r>
    </w:p>
    <w:p w:rsidR="00B40A62" w:rsidRPr="00743500" w:rsidRDefault="00832C9F" w:rsidP="003B78B4">
      <w:pPr>
        <w:pStyle w:val="stbilgi"/>
        <w:spacing w:before="120" w:line="276" w:lineRule="auto"/>
        <w:rPr>
          <w:rFonts w:ascii="Times New Roman" w:hAnsi="Times New Roman"/>
          <w:sz w:val="40"/>
          <w:szCs w:val="40"/>
        </w:rPr>
      </w:pPr>
      <w:bookmarkStart w:id="26" w:name="_Toc411415506"/>
      <w:bookmarkStart w:id="27" w:name="_Toc411415590"/>
      <w:bookmarkStart w:id="28" w:name="_Toc411415674"/>
      <w:bookmarkStart w:id="29" w:name="_Toc411415758"/>
      <w:bookmarkStart w:id="30" w:name="_Toc411415842"/>
      <w:bookmarkStart w:id="31" w:name="_Toc413015318"/>
      <w:bookmarkStart w:id="32" w:name="_Toc411614344"/>
      <w:bookmarkStart w:id="33" w:name="_Toc413665492"/>
      <w:bookmarkStart w:id="34" w:name="_Toc414018031"/>
      <w:bookmarkStart w:id="35" w:name="_Toc420051517"/>
      <w:bookmarkStart w:id="36" w:name="_Toc428778590"/>
      <w:r>
        <w:rPr>
          <w:sz w:val="40"/>
          <w:szCs w:val="40"/>
        </w:rPr>
        <w:lastRenderedPageBreak/>
        <w:t xml:space="preserve">BÖLÜM </w:t>
      </w:r>
      <w:proofErr w:type="gramStart"/>
      <w:r>
        <w:rPr>
          <w:sz w:val="40"/>
          <w:szCs w:val="40"/>
        </w:rPr>
        <w:t>II:</w:t>
      </w:r>
      <w:r w:rsidR="00D82C97" w:rsidRPr="00743500">
        <w:rPr>
          <w:sz w:val="40"/>
          <w:szCs w:val="40"/>
        </w:rPr>
        <w:t>DURUM</w:t>
      </w:r>
      <w:proofErr w:type="gramEnd"/>
      <w:r w:rsidR="00D82C97" w:rsidRPr="00743500">
        <w:rPr>
          <w:sz w:val="40"/>
          <w:szCs w:val="40"/>
        </w:rPr>
        <w:t xml:space="preserve"> ANALİZİ</w:t>
      </w:r>
      <w:bookmarkEnd w:id="26"/>
      <w:bookmarkEnd w:id="27"/>
      <w:bookmarkEnd w:id="28"/>
      <w:bookmarkEnd w:id="29"/>
      <w:bookmarkEnd w:id="30"/>
      <w:bookmarkEnd w:id="31"/>
      <w:bookmarkEnd w:id="32"/>
      <w:bookmarkEnd w:id="33"/>
      <w:bookmarkEnd w:id="34"/>
      <w:bookmarkEnd w:id="35"/>
      <w:bookmarkEnd w:id="36"/>
    </w:p>
    <w:p w:rsidR="00832C9F" w:rsidRDefault="00832C9F" w:rsidP="00832C9F">
      <w:pPr>
        <w:autoSpaceDE w:val="0"/>
        <w:autoSpaceDN w:val="0"/>
        <w:adjustRightInd w:val="0"/>
        <w:spacing w:after="0" w:line="240" w:lineRule="auto"/>
        <w:jc w:val="both"/>
        <w:rPr>
          <w:rFonts w:ascii="Times New Roman" w:hAnsi="Times New Roman"/>
          <w:sz w:val="24"/>
          <w:szCs w:val="24"/>
        </w:rPr>
      </w:pPr>
    </w:p>
    <w:p w:rsidR="008766BE" w:rsidRPr="00832C9F" w:rsidRDefault="00832C9F" w:rsidP="00832C9F">
      <w:pPr>
        <w:autoSpaceDE w:val="0"/>
        <w:autoSpaceDN w:val="0"/>
        <w:adjustRightInd w:val="0"/>
        <w:spacing w:after="0" w:line="240" w:lineRule="auto"/>
        <w:jc w:val="both"/>
        <w:rPr>
          <w:rFonts w:ascii="Times New Roman" w:hAnsi="Times New Roman"/>
          <w:sz w:val="24"/>
          <w:szCs w:val="24"/>
        </w:rPr>
      </w:pPr>
      <w:r>
        <w:rPr>
          <w:szCs w:val="24"/>
        </w:rPr>
        <w:t xml:space="preserve">       </w:t>
      </w:r>
      <w:r w:rsidR="008766BE" w:rsidRPr="00A47F2F">
        <w:rPr>
          <w:szCs w:val="24"/>
        </w:rPr>
        <w:t xml:space="preserve">Durum analizi </w:t>
      </w:r>
      <w:r w:rsidR="008766BE">
        <w:rPr>
          <w:szCs w:val="24"/>
        </w:rPr>
        <w:t xml:space="preserve">bölümünde okulumuzun mevcut durumu ortaya konularak neredeyiz sorusuna yanıt bulunmaya çalışılmıştır. </w:t>
      </w:r>
    </w:p>
    <w:p w:rsidR="00D82C97" w:rsidRPr="008766BE" w:rsidRDefault="008766BE" w:rsidP="00832C9F">
      <w:pPr>
        <w:autoSpaceDE w:val="0"/>
        <w:autoSpaceDN w:val="0"/>
        <w:adjustRightInd w:val="0"/>
        <w:spacing w:after="0" w:line="240" w:lineRule="auto"/>
        <w:jc w:val="both"/>
        <w:rPr>
          <w:szCs w:val="24"/>
        </w:rPr>
      </w:pPr>
      <w:r>
        <w:rPr>
          <w:szCs w:val="24"/>
        </w:rPr>
        <w:t xml:space="preserve">Bu kapsamda okulumuzun kısa tanıtımı, okul künyesi ve temel istatistikleri, paydaş analizi ve görüşleri ile okulumuzun Güçlü Zayıf Fırsat ve Tehditlerinin (GZFT) ele alındığı analize yer </w:t>
      </w:r>
      <w:proofErr w:type="spellStart"/>
      <w:proofErr w:type="gramStart"/>
      <w:r>
        <w:rPr>
          <w:szCs w:val="24"/>
        </w:rPr>
        <w:t>verilmiştir.</w:t>
      </w:r>
      <w:r w:rsidR="00883E64" w:rsidRPr="008766BE">
        <w:rPr>
          <w:rFonts w:ascii="Times New Roman" w:hAnsi="Times New Roman"/>
        </w:rPr>
        <w:t>Akabinde</w:t>
      </w:r>
      <w:proofErr w:type="spellEnd"/>
      <w:proofErr w:type="gramEnd"/>
      <w:r w:rsidR="00BF2E46" w:rsidRPr="008766BE">
        <w:rPr>
          <w:rFonts w:ascii="Times New Roman" w:hAnsi="Times New Roman"/>
        </w:rPr>
        <w:t xml:space="preserve"> </w:t>
      </w:r>
      <w:r w:rsidR="00FF5C4F" w:rsidRPr="008766BE">
        <w:rPr>
          <w:rFonts w:ascii="Times New Roman" w:hAnsi="Times New Roman"/>
        </w:rPr>
        <w:t>analiz sonuçlarının kullanılıp</w:t>
      </w:r>
      <w:r w:rsidR="00BF2E46" w:rsidRPr="008766BE">
        <w:rPr>
          <w:rFonts w:ascii="Times New Roman" w:hAnsi="Times New Roman"/>
        </w:rPr>
        <w:t>,</w:t>
      </w:r>
      <w:r w:rsidR="00FF5C4F" w:rsidRPr="008766BE">
        <w:rPr>
          <w:rFonts w:ascii="Times New Roman" w:hAnsi="Times New Roman"/>
        </w:rPr>
        <w:t xml:space="preserve"> </w:t>
      </w:r>
      <w:r w:rsidR="00883E64" w:rsidRPr="008766BE">
        <w:rPr>
          <w:rFonts w:ascii="Times New Roman" w:hAnsi="Times New Roman"/>
        </w:rPr>
        <w:t xml:space="preserve">okul </w:t>
      </w:r>
      <w:r w:rsidR="00FF5C4F" w:rsidRPr="008766BE">
        <w:rPr>
          <w:rFonts w:ascii="Times New Roman" w:hAnsi="Times New Roman"/>
        </w:rPr>
        <w:t>stratejik plan çalışmalarına ışık tutması sağlanmıştır.</w:t>
      </w:r>
      <w:bookmarkStart w:id="37" w:name="_Toc411415507"/>
      <w:bookmarkStart w:id="38" w:name="_Toc411415591"/>
      <w:bookmarkStart w:id="39" w:name="_Toc411415675"/>
      <w:bookmarkStart w:id="40" w:name="_Toc411415759"/>
      <w:bookmarkStart w:id="41" w:name="_Toc411415843"/>
      <w:bookmarkStart w:id="42" w:name="_Toc413015319"/>
      <w:bookmarkStart w:id="43" w:name="_Toc411614345"/>
      <w:bookmarkStart w:id="44" w:name="_Toc413665493"/>
      <w:bookmarkStart w:id="45" w:name="_Toc414018032"/>
      <w:bookmarkStart w:id="46" w:name="_Toc420051518"/>
    </w:p>
    <w:p w:rsidR="00572513" w:rsidRPr="00E735E2" w:rsidRDefault="00572513" w:rsidP="00FF5C4F">
      <w:pPr>
        <w:rPr>
          <w:rFonts w:ascii="Times New Roman" w:hAnsi="Times New Roman"/>
          <w:sz w:val="24"/>
          <w:szCs w:val="24"/>
        </w:rPr>
      </w:pPr>
    </w:p>
    <w:p w:rsidR="003A5EA0" w:rsidRPr="00E735E2" w:rsidRDefault="003A5EA0" w:rsidP="00FF5C4F">
      <w:pPr>
        <w:rPr>
          <w:rFonts w:ascii="Times New Roman" w:hAnsi="Times New Roman"/>
          <w:sz w:val="24"/>
          <w:szCs w:val="24"/>
        </w:rPr>
      </w:pPr>
    </w:p>
    <w:p w:rsidR="003A5EA0" w:rsidRPr="00E735E2" w:rsidRDefault="003A5EA0" w:rsidP="00FF5C4F">
      <w:pPr>
        <w:rPr>
          <w:rFonts w:ascii="Times New Roman" w:hAnsi="Times New Roman"/>
          <w:sz w:val="24"/>
          <w:szCs w:val="24"/>
        </w:rPr>
      </w:pPr>
    </w:p>
    <w:p w:rsidR="00832C9F" w:rsidRPr="008766BE" w:rsidRDefault="00832C9F" w:rsidP="00832C9F">
      <w:pPr>
        <w:jc w:val="center"/>
        <w:rPr>
          <w:rFonts w:ascii="Times New Roman" w:hAnsi="Times New Roman"/>
          <w:b/>
          <w:sz w:val="36"/>
          <w:szCs w:val="36"/>
        </w:rPr>
      </w:pPr>
      <w:r w:rsidRPr="008766BE">
        <w:rPr>
          <w:rFonts w:ascii="Times New Roman" w:hAnsi="Times New Roman"/>
          <w:b/>
          <w:sz w:val="36"/>
          <w:szCs w:val="36"/>
        </w:rPr>
        <w:t>OKULUN KISA TANITIMI</w:t>
      </w:r>
    </w:p>
    <w:p w:rsidR="00572513" w:rsidRDefault="00572513" w:rsidP="00FF5C4F">
      <w:pPr>
        <w:rPr>
          <w:rFonts w:ascii="Times New Roman" w:hAnsi="Times New Roman"/>
          <w:sz w:val="24"/>
          <w:szCs w:val="24"/>
        </w:rPr>
      </w:pPr>
    </w:p>
    <w:bookmarkEnd w:id="37"/>
    <w:bookmarkEnd w:id="38"/>
    <w:bookmarkEnd w:id="39"/>
    <w:bookmarkEnd w:id="40"/>
    <w:bookmarkEnd w:id="41"/>
    <w:bookmarkEnd w:id="42"/>
    <w:bookmarkEnd w:id="43"/>
    <w:bookmarkEnd w:id="44"/>
    <w:bookmarkEnd w:id="45"/>
    <w:bookmarkEnd w:id="46"/>
    <w:p w:rsidR="00455A05" w:rsidRDefault="00832C9F" w:rsidP="00455A05">
      <w:pPr>
        <w:jc w:val="both"/>
        <w:rPr>
          <w:rFonts w:ascii="Times New Roman" w:hAnsi="Times New Roman"/>
          <w:sz w:val="24"/>
          <w:szCs w:val="24"/>
        </w:rPr>
      </w:pPr>
      <w:r>
        <w:rPr>
          <w:rFonts w:ascii="Times New Roman" w:hAnsi="Times New Roman"/>
          <w:sz w:val="24"/>
          <w:szCs w:val="24"/>
        </w:rPr>
        <w:t xml:space="preserve">      </w:t>
      </w:r>
      <w:r w:rsidR="008766BE">
        <w:rPr>
          <w:rFonts w:ascii="Times New Roman" w:hAnsi="Times New Roman"/>
          <w:sz w:val="24"/>
          <w:szCs w:val="24"/>
        </w:rPr>
        <w:t xml:space="preserve">  </w:t>
      </w:r>
      <w:r w:rsidR="006C3A7D">
        <w:rPr>
          <w:rFonts w:ascii="Times New Roman" w:hAnsi="Times New Roman"/>
          <w:sz w:val="24"/>
          <w:szCs w:val="24"/>
        </w:rPr>
        <w:t>Okulumuz 2009</w:t>
      </w:r>
      <w:r w:rsidR="00BF2E46">
        <w:rPr>
          <w:rFonts w:ascii="Times New Roman" w:hAnsi="Times New Roman"/>
          <w:sz w:val="24"/>
          <w:szCs w:val="24"/>
        </w:rPr>
        <w:t xml:space="preserve"> </w:t>
      </w:r>
      <w:r w:rsidR="006C3A7D">
        <w:rPr>
          <w:rFonts w:ascii="Times New Roman" w:hAnsi="Times New Roman"/>
          <w:sz w:val="24"/>
          <w:szCs w:val="24"/>
        </w:rPr>
        <w:t xml:space="preserve">yılında </w:t>
      </w:r>
      <w:r w:rsidR="00AB1B69">
        <w:rPr>
          <w:rFonts w:ascii="Times New Roman" w:hAnsi="Times New Roman"/>
          <w:sz w:val="24"/>
          <w:szCs w:val="24"/>
        </w:rPr>
        <w:t>İl Özel İdaresi tarafından Özel Tip Projesi olarak,</w:t>
      </w:r>
      <w:r w:rsidR="00BF2E46">
        <w:rPr>
          <w:rFonts w:ascii="Times New Roman" w:hAnsi="Times New Roman"/>
          <w:sz w:val="24"/>
          <w:szCs w:val="24"/>
        </w:rPr>
        <w:t xml:space="preserve"> </w:t>
      </w:r>
      <w:r w:rsidR="00CC5D97">
        <w:rPr>
          <w:rFonts w:ascii="Times New Roman" w:hAnsi="Times New Roman"/>
          <w:sz w:val="24"/>
          <w:szCs w:val="24"/>
        </w:rPr>
        <w:t xml:space="preserve">Eylül ayında </w:t>
      </w:r>
      <w:proofErr w:type="spellStart"/>
      <w:r w:rsidR="00CC5D97">
        <w:rPr>
          <w:rFonts w:ascii="Times New Roman" w:hAnsi="Times New Roman"/>
          <w:sz w:val="24"/>
          <w:szCs w:val="24"/>
        </w:rPr>
        <w:t>Selcen</w:t>
      </w:r>
      <w:proofErr w:type="spellEnd"/>
      <w:r w:rsidR="00CC5D97">
        <w:rPr>
          <w:rFonts w:ascii="Times New Roman" w:hAnsi="Times New Roman"/>
          <w:sz w:val="24"/>
          <w:szCs w:val="24"/>
        </w:rPr>
        <w:t xml:space="preserve"> Hatun Anaokulu adıyla Eğitim-Öğretime </w:t>
      </w:r>
      <w:proofErr w:type="spellStart"/>
      <w:proofErr w:type="gramStart"/>
      <w:r w:rsidR="00CC5D97">
        <w:rPr>
          <w:rFonts w:ascii="Times New Roman" w:hAnsi="Times New Roman"/>
          <w:sz w:val="24"/>
          <w:szCs w:val="24"/>
        </w:rPr>
        <w:t>başlamıştır</w:t>
      </w:r>
      <w:r w:rsidR="006C3A7D">
        <w:rPr>
          <w:rFonts w:ascii="Times New Roman" w:hAnsi="Times New Roman"/>
          <w:sz w:val="24"/>
          <w:szCs w:val="24"/>
        </w:rPr>
        <w:t>.</w:t>
      </w:r>
      <w:r w:rsidR="00AB1B69">
        <w:rPr>
          <w:rFonts w:ascii="Times New Roman" w:hAnsi="Times New Roman"/>
          <w:sz w:val="24"/>
          <w:szCs w:val="24"/>
        </w:rPr>
        <w:t>Okulumuz</w:t>
      </w:r>
      <w:proofErr w:type="spellEnd"/>
      <w:proofErr w:type="gramEnd"/>
      <w:r w:rsidR="00AB1B69">
        <w:rPr>
          <w:rFonts w:ascii="Times New Roman" w:hAnsi="Times New Roman"/>
          <w:sz w:val="24"/>
          <w:szCs w:val="24"/>
        </w:rPr>
        <w:t xml:space="preserve"> Gürsu  ilçesinin Zafer Mahallesi, Burcu Sokak No:10/1 adresinde </w:t>
      </w:r>
      <w:proofErr w:type="spellStart"/>
      <w:r w:rsidR="00AB1B69">
        <w:rPr>
          <w:rFonts w:ascii="Times New Roman" w:hAnsi="Times New Roman"/>
          <w:sz w:val="24"/>
          <w:szCs w:val="24"/>
        </w:rPr>
        <w:t>bulunmaktadır.</w:t>
      </w:r>
      <w:r w:rsidR="0016763B">
        <w:rPr>
          <w:rFonts w:ascii="Times New Roman" w:hAnsi="Times New Roman"/>
          <w:sz w:val="24"/>
          <w:szCs w:val="24"/>
        </w:rPr>
        <w:t>Okul</w:t>
      </w:r>
      <w:proofErr w:type="spellEnd"/>
      <w:r w:rsidR="0016763B">
        <w:rPr>
          <w:rFonts w:ascii="Times New Roman" w:hAnsi="Times New Roman"/>
          <w:sz w:val="24"/>
          <w:szCs w:val="24"/>
        </w:rPr>
        <w:t xml:space="preserve"> binası 510</w:t>
      </w:r>
      <w:r w:rsidR="00CC5D97">
        <w:rPr>
          <w:rFonts w:ascii="Times New Roman" w:hAnsi="Times New Roman"/>
          <w:sz w:val="24"/>
          <w:szCs w:val="24"/>
        </w:rPr>
        <w:t xml:space="preserve"> m2, bahçe 7</w:t>
      </w:r>
      <w:r w:rsidR="0016763B">
        <w:rPr>
          <w:rFonts w:ascii="Times New Roman" w:hAnsi="Times New Roman"/>
          <w:sz w:val="24"/>
          <w:szCs w:val="24"/>
        </w:rPr>
        <w:t>69 m2 ve toplam alanı 1279</w:t>
      </w:r>
      <w:r w:rsidR="00CC5D97">
        <w:rPr>
          <w:rFonts w:ascii="Times New Roman" w:hAnsi="Times New Roman"/>
          <w:sz w:val="24"/>
          <w:szCs w:val="24"/>
        </w:rPr>
        <w:t xml:space="preserve"> m2 </w:t>
      </w:r>
      <w:proofErr w:type="spellStart"/>
      <w:r w:rsidR="00CC5D97">
        <w:rPr>
          <w:rFonts w:ascii="Times New Roman" w:hAnsi="Times New Roman"/>
          <w:sz w:val="24"/>
          <w:szCs w:val="24"/>
        </w:rPr>
        <w:t>dir</w:t>
      </w:r>
      <w:proofErr w:type="spellEnd"/>
      <w:r w:rsidR="00CC5D97">
        <w:rPr>
          <w:rFonts w:ascii="Times New Roman" w:hAnsi="Times New Roman"/>
          <w:sz w:val="24"/>
          <w:szCs w:val="24"/>
        </w:rPr>
        <w:t xml:space="preserve">. </w:t>
      </w:r>
      <w:r w:rsidR="00455A05" w:rsidRPr="00CE6D05">
        <w:rPr>
          <w:rFonts w:ascii="Times New Roman" w:hAnsi="Times New Roman"/>
          <w:sz w:val="24"/>
          <w:szCs w:val="24"/>
        </w:rPr>
        <w:t>Okulumuz Milli Eğitim Bakanlığı’na bağlı yarımgün öğretim veren bir okul öncesi eğitim kurumudur.</w:t>
      </w:r>
    </w:p>
    <w:p w:rsidR="00455A05" w:rsidRPr="00CE6D05" w:rsidRDefault="00455A05" w:rsidP="00333403">
      <w:pPr>
        <w:spacing w:after="100" w:afterAutospacing="1" w:line="240" w:lineRule="auto"/>
        <w:jc w:val="both"/>
        <w:rPr>
          <w:rFonts w:ascii="Times New Roman" w:hAnsi="Times New Roman"/>
          <w:sz w:val="24"/>
          <w:szCs w:val="24"/>
        </w:rPr>
      </w:pPr>
      <w:r w:rsidRPr="00CE6D05">
        <w:rPr>
          <w:rFonts w:ascii="Times New Roman" w:hAnsi="Times New Roman"/>
          <w:sz w:val="24"/>
          <w:szCs w:val="24"/>
        </w:rPr>
        <w:t>Okulum</w:t>
      </w:r>
      <w:r w:rsidR="00AB1B69">
        <w:rPr>
          <w:rFonts w:ascii="Times New Roman" w:hAnsi="Times New Roman"/>
          <w:sz w:val="24"/>
          <w:szCs w:val="24"/>
        </w:rPr>
        <w:t xml:space="preserve">uz 2 katlı özel tip bağımsız anaokulu olarak hizmet </w:t>
      </w:r>
      <w:proofErr w:type="spellStart"/>
      <w:proofErr w:type="gramStart"/>
      <w:r w:rsidR="00AB1B69">
        <w:rPr>
          <w:rFonts w:ascii="Times New Roman" w:hAnsi="Times New Roman"/>
          <w:sz w:val="24"/>
          <w:szCs w:val="24"/>
        </w:rPr>
        <w:t>vermektedir.Zeminkatta</w:t>
      </w:r>
      <w:proofErr w:type="spellEnd"/>
      <w:proofErr w:type="gramEnd"/>
      <w:r w:rsidR="00BF2E46">
        <w:rPr>
          <w:rFonts w:ascii="Times New Roman" w:hAnsi="Times New Roman"/>
          <w:sz w:val="24"/>
          <w:szCs w:val="24"/>
        </w:rPr>
        <w:t xml:space="preserve"> </w:t>
      </w:r>
      <w:r w:rsidR="00CC5D97">
        <w:rPr>
          <w:rFonts w:ascii="Times New Roman" w:hAnsi="Times New Roman"/>
          <w:sz w:val="24"/>
          <w:szCs w:val="24"/>
        </w:rPr>
        <w:t xml:space="preserve">çok amaçlı </w:t>
      </w:r>
      <w:proofErr w:type="spellStart"/>
      <w:r w:rsidR="00CC5D97">
        <w:rPr>
          <w:rFonts w:ascii="Times New Roman" w:hAnsi="Times New Roman"/>
          <w:sz w:val="24"/>
          <w:szCs w:val="24"/>
        </w:rPr>
        <w:t>salon,mutfak</w:t>
      </w:r>
      <w:r w:rsidRPr="00CE6D05">
        <w:rPr>
          <w:rFonts w:ascii="Times New Roman" w:hAnsi="Times New Roman"/>
          <w:sz w:val="24"/>
          <w:szCs w:val="24"/>
        </w:rPr>
        <w:t>,</w:t>
      </w:r>
      <w:r w:rsidR="00AB1B69">
        <w:rPr>
          <w:rFonts w:ascii="Times New Roman" w:hAnsi="Times New Roman"/>
          <w:sz w:val="24"/>
          <w:szCs w:val="24"/>
        </w:rPr>
        <w:t>idariodalar,bireysel</w:t>
      </w:r>
      <w:proofErr w:type="spellEnd"/>
      <w:r w:rsidR="00AB1B69">
        <w:rPr>
          <w:rFonts w:ascii="Times New Roman" w:hAnsi="Times New Roman"/>
          <w:sz w:val="24"/>
          <w:szCs w:val="24"/>
        </w:rPr>
        <w:t xml:space="preserve"> veli görüşme </w:t>
      </w:r>
      <w:proofErr w:type="spellStart"/>
      <w:r w:rsidR="00AB1B69">
        <w:rPr>
          <w:rFonts w:ascii="Times New Roman" w:hAnsi="Times New Roman"/>
          <w:sz w:val="24"/>
          <w:szCs w:val="24"/>
        </w:rPr>
        <w:t>odası,oyunmerkezleri,</w:t>
      </w:r>
      <w:r w:rsidRPr="00CE6D05">
        <w:rPr>
          <w:rFonts w:ascii="Times New Roman" w:hAnsi="Times New Roman"/>
          <w:sz w:val="24"/>
          <w:szCs w:val="24"/>
        </w:rPr>
        <w:t>bahçesinde</w:t>
      </w:r>
      <w:proofErr w:type="spellEnd"/>
      <w:r w:rsidR="00AB1B69">
        <w:rPr>
          <w:rFonts w:ascii="Times New Roman" w:hAnsi="Times New Roman"/>
          <w:sz w:val="24"/>
          <w:szCs w:val="24"/>
        </w:rPr>
        <w:t xml:space="preserve"> ise </w:t>
      </w:r>
      <w:r w:rsidRPr="00CE6D05">
        <w:rPr>
          <w:rFonts w:ascii="Times New Roman" w:hAnsi="Times New Roman"/>
          <w:sz w:val="24"/>
          <w:szCs w:val="24"/>
        </w:rPr>
        <w:t xml:space="preserve"> çocuk parkı </w:t>
      </w:r>
      <w:proofErr w:type="spellStart"/>
      <w:r w:rsidRPr="00CE6D05">
        <w:rPr>
          <w:rFonts w:ascii="Times New Roman" w:hAnsi="Times New Roman"/>
          <w:sz w:val="24"/>
          <w:szCs w:val="24"/>
        </w:rPr>
        <w:t>bulunma</w:t>
      </w:r>
      <w:r w:rsidR="00AB1B69">
        <w:rPr>
          <w:rFonts w:ascii="Times New Roman" w:hAnsi="Times New Roman"/>
          <w:sz w:val="24"/>
          <w:szCs w:val="24"/>
        </w:rPr>
        <w:t>ktadır.Okulumuz</w:t>
      </w:r>
      <w:proofErr w:type="spellEnd"/>
      <w:r w:rsidR="00AB1B69">
        <w:rPr>
          <w:rFonts w:ascii="Times New Roman" w:hAnsi="Times New Roman"/>
          <w:sz w:val="24"/>
          <w:szCs w:val="24"/>
        </w:rPr>
        <w:t xml:space="preserve"> iki katlı olup 6 derslik 8 şubede 19</w:t>
      </w:r>
      <w:r w:rsidR="008E0A04">
        <w:rPr>
          <w:rFonts w:ascii="Times New Roman" w:hAnsi="Times New Roman"/>
          <w:sz w:val="24"/>
          <w:szCs w:val="24"/>
        </w:rPr>
        <w:t>7</w:t>
      </w:r>
      <w:r w:rsidRPr="00CE6D05">
        <w:rPr>
          <w:rFonts w:ascii="Times New Roman" w:hAnsi="Times New Roman"/>
          <w:sz w:val="24"/>
          <w:szCs w:val="24"/>
        </w:rPr>
        <w:t xml:space="preserve"> öğrenci kapasitesi bulunmakta ayrıca 1 müdür,1 müd</w:t>
      </w:r>
      <w:r w:rsidR="00BF2E46">
        <w:rPr>
          <w:rFonts w:ascii="Times New Roman" w:hAnsi="Times New Roman"/>
          <w:sz w:val="24"/>
          <w:szCs w:val="24"/>
        </w:rPr>
        <w:t>ür yardımcısı, 9</w:t>
      </w:r>
      <w:r w:rsidR="00AB1B69">
        <w:rPr>
          <w:rFonts w:ascii="Times New Roman" w:hAnsi="Times New Roman"/>
          <w:sz w:val="24"/>
          <w:szCs w:val="24"/>
        </w:rPr>
        <w:t xml:space="preserve"> öğretmen, </w:t>
      </w:r>
      <w:r w:rsidR="00A63F68">
        <w:rPr>
          <w:rFonts w:ascii="Times New Roman" w:hAnsi="Times New Roman"/>
          <w:sz w:val="24"/>
          <w:szCs w:val="24"/>
        </w:rPr>
        <w:t>4</w:t>
      </w:r>
      <w:r w:rsidR="00BF2E46">
        <w:rPr>
          <w:rFonts w:ascii="Times New Roman" w:hAnsi="Times New Roman"/>
          <w:sz w:val="24"/>
          <w:szCs w:val="24"/>
        </w:rPr>
        <w:t xml:space="preserve"> </w:t>
      </w:r>
      <w:r w:rsidR="00AB1B69">
        <w:rPr>
          <w:rFonts w:ascii="Times New Roman" w:hAnsi="Times New Roman"/>
          <w:sz w:val="24"/>
          <w:szCs w:val="24"/>
        </w:rPr>
        <w:t xml:space="preserve">yardımcı </w:t>
      </w:r>
      <w:r w:rsidRPr="00CE6D05">
        <w:rPr>
          <w:rFonts w:ascii="Times New Roman" w:hAnsi="Times New Roman"/>
          <w:sz w:val="24"/>
          <w:szCs w:val="24"/>
        </w:rPr>
        <w:t>personel ile hizmet vermeye devam etmektedir.</w:t>
      </w:r>
    </w:p>
    <w:p w:rsidR="003A5EA0" w:rsidRDefault="003A5EA0" w:rsidP="00455A05">
      <w:pPr>
        <w:jc w:val="both"/>
        <w:rPr>
          <w:rFonts w:ascii="Times New Roman" w:hAnsi="Times New Roman"/>
          <w:sz w:val="24"/>
          <w:szCs w:val="24"/>
        </w:rPr>
      </w:pPr>
    </w:p>
    <w:p w:rsidR="003A5EA0" w:rsidRPr="00E735E2" w:rsidRDefault="003A5EA0" w:rsidP="005773D7">
      <w:pPr>
        <w:rPr>
          <w:rFonts w:ascii="Times New Roman" w:hAnsi="Times New Roman"/>
          <w:color w:val="FF0000"/>
          <w:sz w:val="24"/>
          <w:szCs w:val="24"/>
        </w:rPr>
      </w:pPr>
    </w:p>
    <w:p w:rsidR="003A5EA0" w:rsidRPr="00E735E2" w:rsidRDefault="003A5EA0" w:rsidP="00007DE9">
      <w:pPr>
        <w:rPr>
          <w:rFonts w:ascii="Times New Roman" w:hAnsi="Times New Roman"/>
          <w:sz w:val="24"/>
          <w:szCs w:val="24"/>
        </w:rPr>
      </w:pPr>
    </w:p>
    <w:p w:rsidR="00DA14BA" w:rsidRDefault="00DA14BA" w:rsidP="00DA14BA">
      <w:pPr>
        <w:pStyle w:val="Balk2"/>
      </w:pPr>
      <w:bookmarkStart w:id="47" w:name="_Toc531097535"/>
      <w:r>
        <w:lastRenderedPageBreak/>
        <w:t>Okulun Mevcut Durumu: Temel İstatistikler</w:t>
      </w:r>
      <w:bookmarkEnd w:id="47"/>
    </w:p>
    <w:p w:rsidR="00DA14BA" w:rsidRDefault="00DA14BA" w:rsidP="00DA14BA">
      <w:pPr>
        <w:pStyle w:val="Balk3"/>
      </w:pPr>
      <w:r>
        <w:t>Okul Künyesi</w:t>
      </w:r>
    </w:p>
    <w:p w:rsidR="00DA14BA" w:rsidRDefault="00DA14BA" w:rsidP="00DA14BA">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DA14BA" w:rsidRDefault="00DA14BA" w:rsidP="00DA14BA">
      <w:pPr>
        <w:autoSpaceDE w:val="0"/>
        <w:autoSpaceDN w:val="0"/>
        <w:adjustRightInd w:val="0"/>
        <w:spacing w:after="0" w:line="240" w:lineRule="auto"/>
        <w:ind w:firstLine="708"/>
        <w:jc w:val="both"/>
        <w:rPr>
          <w:szCs w:val="24"/>
        </w:rPr>
      </w:pPr>
    </w:p>
    <w:p w:rsidR="00CB54D6" w:rsidRDefault="00CB54D6" w:rsidP="00884171">
      <w:pPr>
        <w:autoSpaceDE w:val="0"/>
        <w:autoSpaceDN w:val="0"/>
        <w:adjustRightInd w:val="0"/>
        <w:spacing w:after="0" w:line="240" w:lineRule="auto"/>
        <w:jc w:val="both"/>
        <w:rPr>
          <w:szCs w:val="24"/>
        </w:rPr>
      </w:pPr>
    </w:p>
    <w:p w:rsidR="00DA14BA" w:rsidRPr="00FF5561" w:rsidRDefault="00DA14BA" w:rsidP="00DA14BA">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5270" w:type="pct"/>
        <w:tblLayout w:type="fixed"/>
        <w:tblCellMar>
          <w:left w:w="70" w:type="dxa"/>
          <w:right w:w="70" w:type="dxa"/>
        </w:tblCellMar>
        <w:tblLook w:val="04A0" w:firstRow="1" w:lastRow="0" w:firstColumn="1" w:lastColumn="0" w:noHBand="0" w:noVBand="1"/>
      </w:tblPr>
      <w:tblGrid>
        <w:gridCol w:w="1863"/>
        <w:gridCol w:w="1508"/>
        <w:gridCol w:w="1479"/>
        <w:gridCol w:w="1929"/>
        <w:gridCol w:w="1598"/>
        <w:gridCol w:w="1309"/>
        <w:gridCol w:w="2200"/>
        <w:gridCol w:w="3020"/>
      </w:tblGrid>
      <w:tr w:rsidR="00DA14BA" w:rsidRPr="00A47F2F" w:rsidTr="0054042F">
        <w:trPr>
          <w:trHeight w:val="452"/>
        </w:trPr>
        <w:tc>
          <w:tcPr>
            <w:tcW w:w="227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A14BA" w:rsidRPr="00A07F48" w:rsidRDefault="00DA14BA" w:rsidP="00DA14BA">
            <w:proofErr w:type="spellStart"/>
            <w:proofErr w:type="gramStart"/>
            <w:r w:rsidRPr="00A07F48">
              <w:t>İli:</w:t>
            </w:r>
            <w:r>
              <w:t>Bursa</w:t>
            </w:r>
            <w:proofErr w:type="spellEnd"/>
            <w:proofErr w:type="gramEnd"/>
          </w:p>
        </w:tc>
        <w:tc>
          <w:tcPr>
            <w:tcW w:w="2726" w:type="pct"/>
            <w:gridSpan w:val="4"/>
            <w:tcBorders>
              <w:top w:val="single" w:sz="8" w:space="0" w:color="000066"/>
              <w:left w:val="nil"/>
              <w:bottom w:val="single" w:sz="8" w:space="0" w:color="000066"/>
              <w:right w:val="single" w:sz="8" w:space="0" w:color="000000"/>
            </w:tcBorders>
            <w:shd w:val="clear" w:color="auto" w:fill="auto"/>
            <w:vAlign w:val="center"/>
            <w:hideMark/>
          </w:tcPr>
          <w:p w:rsidR="00DA14BA" w:rsidRPr="00A07F48" w:rsidRDefault="00DA14BA" w:rsidP="00DA14BA">
            <w:proofErr w:type="spellStart"/>
            <w:proofErr w:type="gramStart"/>
            <w:r w:rsidRPr="00A07F48">
              <w:rPr>
                <w:b/>
              </w:rPr>
              <w:t>İlçesi:</w:t>
            </w:r>
            <w:r>
              <w:t>Gürsu</w:t>
            </w:r>
            <w:proofErr w:type="spellEnd"/>
            <w:proofErr w:type="gramEnd"/>
          </w:p>
        </w:tc>
      </w:tr>
      <w:tr w:rsidR="00DA14BA" w:rsidRPr="00A47F2F" w:rsidTr="0054042F">
        <w:trPr>
          <w:trHeight w:val="452"/>
        </w:trPr>
        <w:tc>
          <w:tcPr>
            <w:tcW w:w="62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A14BA" w:rsidRPr="009436C8" w:rsidRDefault="00DA14BA" w:rsidP="00CB0B13">
            <w:pPr>
              <w:rPr>
                <w:sz w:val="20"/>
              </w:rPr>
            </w:pPr>
            <w:r>
              <w:rPr>
                <w:b/>
                <w:sz w:val="20"/>
              </w:rPr>
              <w:t>Adres</w:t>
            </w:r>
            <w:r w:rsidRPr="009436C8">
              <w:rPr>
                <w:b/>
                <w:sz w:val="20"/>
              </w:rPr>
              <w:t>:</w:t>
            </w:r>
            <w:r w:rsidRPr="009436C8">
              <w:rPr>
                <w:sz w:val="20"/>
              </w:rPr>
              <w:t xml:space="preserve"> </w:t>
            </w:r>
          </w:p>
        </w:tc>
        <w:tc>
          <w:tcPr>
            <w:tcW w:w="164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A14BA" w:rsidRPr="009436C8" w:rsidRDefault="00DA14BA" w:rsidP="00CB0B13">
            <w:pPr>
              <w:rPr>
                <w:sz w:val="20"/>
              </w:rPr>
            </w:pPr>
            <w:r>
              <w:rPr>
                <w:sz w:val="20"/>
              </w:rPr>
              <w:t>Zafer Mahallesi, Burcu Sokak, No:10/</w:t>
            </w:r>
            <w:proofErr w:type="gramStart"/>
            <w:r>
              <w:rPr>
                <w:sz w:val="20"/>
              </w:rPr>
              <w:t>1     Gürsu</w:t>
            </w:r>
            <w:proofErr w:type="gramEnd"/>
            <w:r>
              <w:rPr>
                <w:sz w:val="20"/>
              </w:rPr>
              <w:t>/BURSA</w:t>
            </w:r>
          </w:p>
        </w:tc>
        <w:tc>
          <w:tcPr>
            <w:tcW w:w="975" w:type="pct"/>
            <w:gridSpan w:val="2"/>
            <w:tcBorders>
              <w:top w:val="single" w:sz="8" w:space="0" w:color="000066"/>
              <w:left w:val="nil"/>
              <w:bottom w:val="nil"/>
              <w:right w:val="single" w:sz="8" w:space="0" w:color="000000"/>
            </w:tcBorders>
            <w:shd w:val="clear" w:color="auto" w:fill="auto"/>
            <w:noWrap/>
            <w:vAlign w:val="center"/>
            <w:hideMark/>
          </w:tcPr>
          <w:p w:rsidR="00DA14BA" w:rsidRPr="009436C8" w:rsidRDefault="00DA14BA" w:rsidP="00DA14BA">
            <w:pPr>
              <w:rPr>
                <w:sz w:val="20"/>
              </w:rPr>
            </w:pPr>
            <w:r w:rsidRPr="009436C8">
              <w:rPr>
                <w:b/>
                <w:sz w:val="20"/>
              </w:rPr>
              <w:t>Coğrafi Konum (link):</w:t>
            </w:r>
          </w:p>
        </w:tc>
        <w:tc>
          <w:tcPr>
            <w:tcW w:w="1751" w:type="pct"/>
            <w:gridSpan w:val="2"/>
            <w:tcBorders>
              <w:top w:val="single" w:sz="8" w:space="0" w:color="000066"/>
              <w:left w:val="nil"/>
              <w:bottom w:val="nil"/>
              <w:right w:val="single" w:sz="8" w:space="0" w:color="000000"/>
            </w:tcBorders>
            <w:shd w:val="clear" w:color="auto" w:fill="auto"/>
            <w:vAlign w:val="center"/>
          </w:tcPr>
          <w:p w:rsidR="00DA14BA" w:rsidRPr="009436C8" w:rsidRDefault="0054042F" w:rsidP="00CB0B13">
            <w:pPr>
              <w:rPr>
                <w:sz w:val="20"/>
              </w:rPr>
            </w:pPr>
            <w:r>
              <w:rPr>
                <w:sz w:val="20"/>
              </w:rPr>
              <w:t>https://www.google.com.tr/maps/place/G%C3%BCrsu+Selcen+Hatun+Anaokulu/@40.220915,29.196292,15z</w:t>
            </w:r>
          </w:p>
        </w:tc>
      </w:tr>
      <w:tr w:rsidR="00DA14BA" w:rsidRPr="00A47F2F" w:rsidTr="0054042F">
        <w:trPr>
          <w:trHeight w:val="452"/>
        </w:trPr>
        <w:tc>
          <w:tcPr>
            <w:tcW w:w="62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A14BA" w:rsidRPr="009436C8" w:rsidRDefault="00DA14BA" w:rsidP="00CB0B13">
            <w:pPr>
              <w:rPr>
                <w:b/>
                <w:sz w:val="20"/>
              </w:rPr>
            </w:pPr>
            <w:r w:rsidRPr="009436C8">
              <w:rPr>
                <w:b/>
                <w:sz w:val="20"/>
              </w:rPr>
              <w:t>Telefon</w:t>
            </w:r>
            <w:r>
              <w:rPr>
                <w:b/>
                <w:sz w:val="20"/>
              </w:rPr>
              <w:t xml:space="preserve"> Numarası</w:t>
            </w:r>
            <w:r w:rsidRPr="009436C8">
              <w:rPr>
                <w:b/>
                <w:sz w:val="20"/>
              </w:rPr>
              <w:t xml:space="preserve">: </w:t>
            </w:r>
          </w:p>
        </w:tc>
        <w:tc>
          <w:tcPr>
            <w:tcW w:w="164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A14BA" w:rsidRPr="009436C8" w:rsidRDefault="00DA14BA" w:rsidP="00CB0B13">
            <w:pPr>
              <w:rPr>
                <w:sz w:val="20"/>
              </w:rPr>
            </w:pPr>
            <w:r>
              <w:rPr>
                <w:sz w:val="20"/>
              </w:rPr>
              <w:t>0(224) 371 21 66</w:t>
            </w:r>
          </w:p>
        </w:tc>
        <w:tc>
          <w:tcPr>
            <w:tcW w:w="975" w:type="pct"/>
            <w:gridSpan w:val="2"/>
            <w:tcBorders>
              <w:top w:val="single" w:sz="8" w:space="0" w:color="000066"/>
              <w:left w:val="nil"/>
              <w:bottom w:val="nil"/>
              <w:right w:val="single" w:sz="8" w:space="0" w:color="000000"/>
            </w:tcBorders>
            <w:shd w:val="clear" w:color="auto" w:fill="auto"/>
            <w:noWrap/>
            <w:vAlign w:val="center"/>
          </w:tcPr>
          <w:p w:rsidR="00DA14BA" w:rsidRPr="009436C8" w:rsidRDefault="00DA14BA" w:rsidP="00CB0B13">
            <w:pPr>
              <w:rPr>
                <w:b/>
                <w:sz w:val="20"/>
              </w:rPr>
            </w:pPr>
            <w:r w:rsidRPr="009436C8">
              <w:rPr>
                <w:b/>
                <w:sz w:val="20"/>
              </w:rPr>
              <w:t>Faks</w:t>
            </w:r>
            <w:r>
              <w:rPr>
                <w:b/>
                <w:sz w:val="20"/>
              </w:rPr>
              <w:t xml:space="preserve"> Numarası</w:t>
            </w:r>
            <w:r w:rsidRPr="009436C8">
              <w:rPr>
                <w:b/>
                <w:sz w:val="20"/>
              </w:rPr>
              <w:t>:</w:t>
            </w:r>
          </w:p>
        </w:tc>
        <w:tc>
          <w:tcPr>
            <w:tcW w:w="1751" w:type="pct"/>
            <w:gridSpan w:val="2"/>
            <w:tcBorders>
              <w:top w:val="single" w:sz="8" w:space="0" w:color="000066"/>
              <w:left w:val="nil"/>
              <w:bottom w:val="nil"/>
              <w:right w:val="single" w:sz="8" w:space="0" w:color="000000"/>
            </w:tcBorders>
            <w:shd w:val="clear" w:color="auto" w:fill="auto"/>
            <w:vAlign w:val="center"/>
          </w:tcPr>
          <w:p w:rsidR="00DA14BA" w:rsidRPr="009436C8" w:rsidRDefault="00DA14BA" w:rsidP="00CB0B13">
            <w:pPr>
              <w:rPr>
                <w:sz w:val="20"/>
              </w:rPr>
            </w:pPr>
            <w:r>
              <w:rPr>
                <w:sz w:val="20"/>
              </w:rPr>
              <w:t>0(224) 371 29 66</w:t>
            </w:r>
          </w:p>
        </w:tc>
      </w:tr>
      <w:tr w:rsidR="00DA14BA" w:rsidRPr="00A47F2F" w:rsidTr="0054042F">
        <w:trPr>
          <w:trHeight w:val="452"/>
        </w:trPr>
        <w:tc>
          <w:tcPr>
            <w:tcW w:w="62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A14BA" w:rsidRPr="005D5792" w:rsidRDefault="00DA14BA" w:rsidP="00DA14BA">
            <w:pPr>
              <w:pStyle w:val="AklamaMetni"/>
            </w:pPr>
          </w:p>
          <w:p w:rsidR="00DA14BA" w:rsidRPr="009436C8" w:rsidRDefault="00DA14BA" w:rsidP="00CB0B13">
            <w:pPr>
              <w:rPr>
                <w:b/>
                <w:sz w:val="20"/>
              </w:rPr>
            </w:pPr>
            <w:proofErr w:type="gramStart"/>
            <w:r w:rsidRPr="009436C8">
              <w:rPr>
                <w:b/>
                <w:sz w:val="20"/>
              </w:rPr>
              <w:t>e</w:t>
            </w:r>
            <w:proofErr w:type="gramEnd"/>
            <w:r w:rsidRPr="009436C8">
              <w:rPr>
                <w:b/>
                <w:sz w:val="20"/>
              </w:rPr>
              <w:t>- Posta Adresi:</w:t>
            </w:r>
          </w:p>
        </w:tc>
        <w:tc>
          <w:tcPr>
            <w:tcW w:w="164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A14BA" w:rsidRPr="009436C8" w:rsidRDefault="004F52DC" w:rsidP="00CB0B13">
            <w:pPr>
              <w:rPr>
                <w:b/>
                <w:sz w:val="20"/>
              </w:rPr>
            </w:pPr>
            <w:r>
              <w:rPr>
                <w:sz w:val="20"/>
              </w:rPr>
              <w:t>selcenhatunanaokulu@gmail.com</w:t>
            </w:r>
          </w:p>
        </w:tc>
        <w:tc>
          <w:tcPr>
            <w:tcW w:w="975" w:type="pct"/>
            <w:gridSpan w:val="2"/>
            <w:tcBorders>
              <w:top w:val="single" w:sz="8" w:space="0" w:color="000066"/>
              <w:left w:val="nil"/>
              <w:bottom w:val="nil"/>
              <w:right w:val="single" w:sz="8" w:space="0" w:color="000000"/>
            </w:tcBorders>
            <w:shd w:val="clear" w:color="auto" w:fill="auto"/>
            <w:noWrap/>
            <w:vAlign w:val="center"/>
          </w:tcPr>
          <w:p w:rsidR="00DA14BA" w:rsidRPr="009436C8" w:rsidRDefault="00DA14BA" w:rsidP="00CB0B13">
            <w:pPr>
              <w:rPr>
                <w:b/>
                <w:sz w:val="20"/>
              </w:rPr>
            </w:pPr>
            <w:r w:rsidRPr="009436C8">
              <w:rPr>
                <w:b/>
                <w:sz w:val="20"/>
              </w:rPr>
              <w:t>Web sayfası adresi:</w:t>
            </w:r>
          </w:p>
        </w:tc>
        <w:tc>
          <w:tcPr>
            <w:tcW w:w="1751" w:type="pct"/>
            <w:gridSpan w:val="2"/>
            <w:tcBorders>
              <w:top w:val="single" w:sz="8" w:space="0" w:color="000066"/>
              <w:left w:val="nil"/>
              <w:bottom w:val="nil"/>
              <w:right w:val="single" w:sz="8" w:space="0" w:color="000000"/>
            </w:tcBorders>
            <w:shd w:val="clear" w:color="auto" w:fill="auto"/>
            <w:vAlign w:val="center"/>
          </w:tcPr>
          <w:p w:rsidR="00DA14BA" w:rsidRPr="009436C8" w:rsidRDefault="0054042F" w:rsidP="00CB0B13">
            <w:pPr>
              <w:rPr>
                <w:sz w:val="20"/>
              </w:rPr>
            </w:pPr>
            <w:r>
              <w:rPr>
                <w:sz w:val="20"/>
              </w:rPr>
              <w:t>g</w:t>
            </w:r>
            <w:r w:rsidR="00DA14BA">
              <w:rPr>
                <w:sz w:val="20"/>
              </w:rPr>
              <w:t>ursuselcenhatunanaokulu.</w:t>
            </w:r>
            <w:r>
              <w:rPr>
                <w:sz w:val="20"/>
              </w:rPr>
              <w:t>meb.</w:t>
            </w:r>
            <w:r w:rsidR="00DA14BA">
              <w:rPr>
                <w:sz w:val="20"/>
              </w:rPr>
              <w:t>k12.tr</w:t>
            </w:r>
          </w:p>
        </w:tc>
      </w:tr>
      <w:tr w:rsidR="00DA14BA" w:rsidRPr="00A47F2F" w:rsidTr="0054042F">
        <w:trPr>
          <w:trHeight w:val="452"/>
        </w:trPr>
        <w:tc>
          <w:tcPr>
            <w:tcW w:w="62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A14BA" w:rsidRPr="009436C8" w:rsidRDefault="00DA14BA" w:rsidP="00CB0B13">
            <w:pPr>
              <w:rPr>
                <w:b/>
                <w:sz w:val="20"/>
              </w:rPr>
            </w:pPr>
            <w:r w:rsidRPr="009436C8">
              <w:rPr>
                <w:b/>
                <w:sz w:val="20"/>
              </w:rPr>
              <w:t>Kurum Kodu:</w:t>
            </w:r>
          </w:p>
        </w:tc>
        <w:tc>
          <w:tcPr>
            <w:tcW w:w="164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A14BA" w:rsidRPr="009436C8" w:rsidRDefault="00DA14BA" w:rsidP="00CB0B13">
            <w:pPr>
              <w:rPr>
                <w:b/>
                <w:sz w:val="20"/>
              </w:rPr>
            </w:pPr>
            <w:r>
              <w:rPr>
                <w:b/>
                <w:sz w:val="20"/>
              </w:rPr>
              <w:t>971891</w:t>
            </w:r>
          </w:p>
        </w:tc>
        <w:tc>
          <w:tcPr>
            <w:tcW w:w="975" w:type="pct"/>
            <w:gridSpan w:val="2"/>
            <w:tcBorders>
              <w:top w:val="single" w:sz="8" w:space="0" w:color="000066"/>
              <w:left w:val="nil"/>
              <w:bottom w:val="nil"/>
              <w:right w:val="single" w:sz="8" w:space="0" w:color="000000"/>
            </w:tcBorders>
            <w:shd w:val="clear" w:color="auto" w:fill="auto"/>
            <w:noWrap/>
            <w:vAlign w:val="center"/>
          </w:tcPr>
          <w:p w:rsidR="00DA14BA" w:rsidRPr="009436C8" w:rsidRDefault="00DA14BA" w:rsidP="00CB0B13">
            <w:pPr>
              <w:rPr>
                <w:sz w:val="20"/>
              </w:rPr>
            </w:pPr>
            <w:r w:rsidRPr="009436C8">
              <w:rPr>
                <w:b/>
                <w:sz w:val="20"/>
              </w:rPr>
              <w:t>Öğretim Şekli</w:t>
            </w:r>
            <w:r>
              <w:rPr>
                <w:b/>
                <w:sz w:val="20"/>
              </w:rPr>
              <w:t>:</w:t>
            </w:r>
          </w:p>
        </w:tc>
        <w:tc>
          <w:tcPr>
            <w:tcW w:w="1751" w:type="pct"/>
            <w:gridSpan w:val="2"/>
            <w:tcBorders>
              <w:top w:val="single" w:sz="8" w:space="0" w:color="000066"/>
              <w:left w:val="nil"/>
              <w:bottom w:val="nil"/>
              <w:right w:val="single" w:sz="8" w:space="0" w:color="000000"/>
            </w:tcBorders>
            <w:shd w:val="clear" w:color="auto" w:fill="auto"/>
            <w:vAlign w:val="center"/>
          </w:tcPr>
          <w:p w:rsidR="00DA14BA" w:rsidRPr="009436C8" w:rsidRDefault="00DA14BA" w:rsidP="0054042F">
            <w:pPr>
              <w:rPr>
                <w:sz w:val="20"/>
              </w:rPr>
            </w:pPr>
            <w:r>
              <w:rPr>
                <w:sz w:val="20"/>
              </w:rPr>
              <w:t xml:space="preserve">İkili Eğitim  </w:t>
            </w:r>
          </w:p>
        </w:tc>
      </w:tr>
      <w:tr w:rsidR="00DA14BA" w:rsidRPr="00A47F2F" w:rsidTr="0054042F">
        <w:trPr>
          <w:trHeight w:val="402"/>
        </w:trPr>
        <w:tc>
          <w:tcPr>
            <w:tcW w:w="227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A14BA" w:rsidRPr="009436C8" w:rsidRDefault="00DA14BA" w:rsidP="00CB0B13">
            <w:pPr>
              <w:rPr>
                <w:sz w:val="20"/>
              </w:rPr>
            </w:pPr>
            <w:r w:rsidRPr="009436C8">
              <w:rPr>
                <w:b/>
                <w:sz w:val="20"/>
              </w:rPr>
              <w:t xml:space="preserve">Okulun Hizmete Giriş </w:t>
            </w:r>
            <w:proofErr w:type="gramStart"/>
            <w:r w:rsidRPr="009436C8">
              <w:rPr>
                <w:b/>
                <w:sz w:val="20"/>
              </w:rPr>
              <w:t>T</w:t>
            </w:r>
            <w:r>
              <w:rPr>
                <w:b/>
                <w:sz w:val="20"/>
              </w:rPr>
              <w:t xml:space="preserve">arihi : </w:t>
            </w:r>
            <w:r w:rsidR="004F52DC">
              <w:rPr>
                <w:b/>
                <w:sz w:val="20"/>
              </w:rPr>
              <w:t>2009</w:t>
            </w:r>
            <w:proofErr w:type="gramEnd"/>
          </w:p>
        </w:tc>
        <w:tc>
          <w:tcPr>
            <w:tcW w:w="975" w:type="pct"/>
            <w:gridSpan w:val="2"/>
            <w:tcBorders>
              <w:top w:val="single" w:sz="8" w:space="0" w:color="000066"/>
              <w:left w:val="nil"/>
              <w:bottom w:val="single" w:sz="8" w:space="0" w:color="000066"/>
              <w:right w:val="single" w:sz="8" w:space="0" w:color="000000"/>
            </w:tcBorders>
            <w:shd w:val="clear" w:color="auto" w:fill="auto"/>
            <w:noWrap/>
            <w:vAlign w:val="center"/>
          </w:tcPr>
          <w:p w:rsidR="00DA14BA" w:rsidRPr="005D5792" w:rsidRDefault="00DA14BA" w:rsidP="00CB0B13">
            <w:pPr>
              <w:rPr>
                <w:b/>
                <w:sz w:val="20"/>
              </w:rPr>
            </w:pPr>
            <w:r w:rsidRPr="005D5792">
              <w:rPr>
                <w:b/>
                <w:sz w:val="20"/>
              </w:rPr>
              <w:t xml:space="preserve">Toplam Çalışan </w:t>
            </w:r>
            <w:proofErr w:type="gramStart"/>
            <w:r w:rsidRPr="005D5792">
              <w:rPr>
                <w:b/>
                <w:sz w:val="20"/>
              </w:rPr>
              <w:t>Sayısı</w:t>
            </w:r>
            <w:r>
              <w:rPr>
                <w:b/>
                <w:sz w:val="20"/>
              </w:rPr>
              <w:t xml:space="preserve"> :</w:t>
            </w:r>
            <w:proofErr w:type="gramEnd"/>
          </w:p>
        </w:tc>
        <w:tc>
          <w:tcPr>
            <w:tcW w:w="1751" w:type="pct"/>
            <w:gridSpan w:val="2"/>
            <w:tcBorders>
              <w:top w:val="single" w:sz="8" w:space="0" w:color="000066"/>
              <w:left w:val="nil"/>
              <w:bottom w:val="single" w:sz="8" w:space="0" w:color="000066"/>
              <w:right w:val="single" w:sz="8" w:space="0" w:color="000000"/>
            </w:tcBorders>
            <w:shd w:val="clear" w:color="auto" w:fill="auto"/>
            <w:vAlign w:val="center"/>
          </w:tcPr>
          <w:p w:rsidR="00DA14BA" w:rsidRPr="009436C8" w:rsidRDefault="00DA14BA" w:rsidP="00CB0B13">
            <w:pPr>
              <w:rPr>
                <w:sz w:val="20"/>
              </w:rPr>
            </w:pPr>
            <w:r>
              <w:rPr>
                <w:sz w:val="20"/>
              </w:rPr>
              <w:t>15</w:t>
            </w:r>
          </w:p>
        </w:tc>
      </w:tr>
      <w:tr w:rsidR="00DA14BA" w:rsidRPr="00A47F2F" w:rsidTr="0054042F">
        <w:trPr>
          <w:trHeight w:val="20"/>
        </w:trPr>
        <w:tc>
          <w:tcPr>
            <w:tcW w:w="625"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DA14BA" w:rsidRPr="009678DE" w:rsidRDefault="00DA14BA" w:rsidP="00CB0B13">
            <w:pPr>
              <w:rPr>
                <w:b/>
                <w:sz w:val="20"/>
              </w:rPr>
            </w:pPr>
            <w:r w:rsidRPr="009678DE">
              <w:rPr>
                <w:b/>
                <w:sz w:val="20"/>
              </w:rPr>
              <w:t>Öğrenci Sayısı:</w:t>
            </w:r>
          </w:p>
        </w:tc>
        <w:tc>
          <w:tcPr>
            <w:tcW w:w="506" w:type="pct"/>
            <w:tcBorders>
              <w:top w:val="single" w:sz="8" w:space="0" w:color="000066"/>
              <w:left w:val="single" w:sz="8" w:space="0" w:color="000066"/>
              <w:bottom w:val="single" w:sz="8" w:space="0" w:color="000066"/>
              <w:right w:val="single" w:sz="8" w:space="0" w:color="000066"/>
            </w:tcBorders>
            <w:shd w:val="clear" w:color="auto" w:fill="auto"/>
            <w:vAlign w:val="center"/>
          </w:tcPr>
          <w:p w:rsidR="00DA14BA" w:rsidRPr="009436C8" w:rsidRDefault="00DA14BA" w:rsidP="00CB0B13">
            <w:pPr>
              <w:rPr>
                <w:sz w:val="20"/>
              </w:rPr>
            </w:pPr>
            <w:r>
              <w:rPr>
                <w:sz w:val="20"/>
              </w:rPr>
              <w:t>Kız</w:t>
            </w:r>
          </w:p>
        </w:tc>
        <w:tc>
          <w:tcPr>
            <w:tcW w:w="114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A14BA" w:rsidRPr="009436C8" w:rsidRDefault="008E0A04" w:rsidP="00CB0B13">
            <w:pPr>
              <w:rPr>
                <w:sz w:val="20"/>
              </w:rPr>
            </w:pPr>
            <w:r>
              <w:rPr>
                <w:sz w:val="20"/>
              </w:rPr>
              <w:t>95</w:t>
            </w:r>
          </w:p>
        </w:tc>
        <w:tc>
          <w:tcPr>
            <w:tcW w:w="53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DA14BA" w:rsidRPr="00FF5561" w:rsidRDefault="00DA14BA" w:rsidP="00CB0B13">
            <w:pPr>
              <w:rPr>
                <w:b/>
                <w:sz w:val="20"/>
              </w:rPr>
            </w:pPr>
            <w:r w:rsidRPr="00FF5561">
              <w:rPr>
                <w:b/>
                <w:sz w:val="20"/>
              </w:rPr>
              <w:t>Öğretmen Sayısı</w:t>
            </w:r>
          </w:p>
        </w:tc>
        <w:tc>
          <w:tcPr>
            <w:tcW w:w="439" w:type="pct"/>
            <w:tcBorders>
              <w:top w:val="single" w:sz="8" w:space="0" w:color="000066"/>
              <w:left w:val="single" w:sz="8" w:space="0" w:color="000066"/>
              <w:bottom w:val="nil"/>
              <w:right w:val="single" w:sz="8" w:space="0" w:color="000066"/>
            </w:tcBorders>
            <w:shd w:val="clear" w:color="auto" w:fill="auto"/>
            <w:vAlign w:val="center"/>
          </w:tcPr>
          <w:p w:rsidR="00DA14BA" w:rsidRPr="009436C8" w:rsidRDefault="00DA14BA" w:rsidP="00CB0B13">
            <w:pPr>
              <w:rPr>
                <w:sz w:val="20"/>
              </w:rPr>
            </w:pPr>
            <w:r>
              <w:rPr>
                <w:sz w:val="20"/>
              </w:rPr>
              <w:t>Kadın</w:t>
            </w:r>
          </w:p>
        </w:tc>
        <w:tc>
          <w:tcPr>
            <w:tcW w:w="1751" w:type="pct"/>
            <w:gridSpan w:val="2"/>
            <w:tcBorders>
              <w:top w:val="single" w:sz="8" w:space="0" w:color="000066"/>
              <w:left w:val="single" w:sz="8" w:space="0" w:color="000066"/>
              <w:bottom w:val="nil"/>
              <w:right w:val="single" w:sz="8" w:space="0" w:color="000000"/>
            </w:tcBorders>
            <w:shd w:val="clear" w:color="auto" w:fill="auto"/>
            <w:vAlign w:val="center"/>
          </w:tcPr>
          <w:p w:rsidR="00DA14BA" w:rsidRPr="009436C8" w:rsidRDefault="008E0A04" w:rsidP="00CB0B13">
            <w:pPr>
              <w:rPr>
                <w:sz w:val="20"/>
              </w:rPr>
            </w:pPr>
            <w:r>
              <w:rPr>
                <w:sz w:val="20"/>
              </w:rPr>
              <w:t>8</w:t>
            </w:r>
          </w:p>
        </w:tc>
      </w:tr>
      <w:tr w:rsidR="00DA14BA" w:rsidRPr="00A47F2F" w:rsidTr="0054042F">
        <w:trPr>
          <w:trHeight w:val="20"/>
        </w:trPr>
        <w:tc>
          <w:tcPr>
            <w:tcW w:w="62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A14BA" w:rsidRDefault="00DA14BA" w:rsidP="00CB0B13">
            <w:pPr>
              <w:rPr>
                <w:sz w:val="20"/>
              </w:rPr>
            </w:pPr>
          </w:p>
        </w:tc>
        <w:tc>
          <w:tcPr>
            <w:tcW w:w="506" w:type="pct"/>
            <w:tcBorders>
              <w:top w:val="single" w:sz="8" w:space="0" w:color="000066"/>
              <w:left w:val="single" w:sz="8" w:space="0" w:color="000066"/>
              <w:bottom w:val="single" w:sz="8" w:space="0" w:color="000066"/>
              <w:right w:val="single" w:sz="8" w:space="0" w:color="000066"/>
            </w:tcBorders>
            <w:shd w:val="clear" w:color="auto" w:fill="auto"/>
            <w:vAlign w:val="center"/>
          </w:tcPr>
          <w:p w:rsidR="00DA14BA" w:rsidRPr="009436C8" w:rsidRDefault="00DA14BA" w:rsidP="00CB0B13">
            <w:pPr>
              <w:rPr>
                <w:sz w:val="20"/>
              </w:rPr>
            </w:pPr>
            <w:r>
              <w:rPr>
                <w:sz w:val="20"/>
              </w:rPr>
              <w:t>Erkek</w:t>
            </w:r>
          </w:p>
        </w:tc>
        <w:tc>
          <w:tcPr>
            <w:tcW w:w="114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A14BA" w:rsidRPr="009436C8" w:rsidRDefault="008E0A04" w:rsidP="00CB0B13">
            <w:pPr>
              <w:rPr>
                <w:sz w:val="20"/>
              </w:rPr>
            </w:pPr>
            <w:r>
              <w:rPr>
                <w:sz w:val="20"/>
              </w:rPr>
              <w:t>102</w:t>
            </w:r>
          </w:p>
        </w:tc>
        <w:tc>
          <w:tcPr>
            <w:tcW w:w="53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A14BA" w:rsidRPr="009436C8" w:rsidRDefault="00DA14BA" w:rsidP="00CB0B13">
            <w:pPr>
              <w:rPr>
                <w:sz w:val="20"/>
              </w:rPr>
            </w:pPr>
          </w:p>
        </w:tc>
        <w:tc>
          <w:tcPr>
            <w:tcW w:w="439" w:type="pct"/>
            <w:tcBorders>
              <w:top w:val="single" w:sz="8" w:space="0" w:color="000066"/>
              <w:left w:val="single" w:sz="8" w:space="0" w:color="000066"/>
              <w:bottom w:val="nil"/>
              <w:right w:val="single" w:sz="8" w:space="0" w:color="000066"/>
            </w:tcBorders>
            <w:shd w:val="clear" w:color="auto" w:fill="auto"/>
            <w:vAlign w:val="center"/>
          </w:tcPr>
          <w:p w:rsidR="00DA14BA" w:rsidRPr="009436C8" w:rsidRDefault="00DA14BA" w:rsidP="00CB0B13">
            <w:pPr>
              <w:rPr>
                <w:sz w:val="20"/>
              </w:rPr>
            </w:pPr>
            <w:r>
              <w:rPr>
                <w:sz w:val="20"/>
              </w:rPr>
              <w:t>Erkek</w:t>
            </w:r>
          </w:p>
        </w:tc>
        <w:tc>
          <w:tcPr>
            <w:tcW w:w="1751" w:type="pct"/>
            <w:gridSpan w:val="2"/>
            <w:tcBorders>
              <w:top w:val="single" w:sz="8" w:space="0" w:color="000066"/>
              <w:left w:val="single" w:sz="8" w:space="0" w:color="000066"/>
              <w:bottom w:val="nil"/>
              <w:right w:val="single" w:sz="8" w:space="0" w:color="000000"/>
            </w:tcBorders>
            <w:shd w:val="clear" w:color="auto" w:fill="auto"/>
            <w:vAlign w:val="center"/>
          </w:tcPr>
          <w:p w:rsidR="00DA14BA" w:rsidRPr="009436C8" w:rsidRDefault="008E0A04" w:rsidP="00CB0B13">
            <w:pPr>
              <w:rPr>
                <w:sz w:val="20"/>
              </w:rPr>
            </w:pPr>
            <w:r>
              <w:rPr>
                <w:sz w:val="20"/>
              </w:rPr>
              <w:t>1</w:t>
            </w:r>
          </w:p>
        </w:tc>
      </w:tr>
      <w:tr w:rsidR="00DA14BA" w:rsidRPr="00A47F2F" w:rsidTr="0054042F">
        <w:trPr>
          <w:trHeight w:val="20"/>
        </w:trPr>
        <w:tc>
          <w:tcPr>
            <w:tcW w:w="62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A14BA" w:rsidRDefault="00DA14BA" w:rsidP="00CB0B13">
            <w:pPr>
              <w:rPr>
                <w:sz w:val="20"/>
              </w:rPr>
            </w:pPr>
          </w:p>
        </w:tc>
        <w:tc>
          <w:tcPr>
            <w:tcW w:w="506" w:type="pct"/>
            <w:tcBorders>
              <w:top w:val="single" w:sz="8" w:space="0" w:color="000066"/>
              <w:left w:val="single" w:sz="8" w:space="0" w:color="000066"/>
              <w:bottom w:val="single" w:sz="8" w:space="0" w:color="000066"/>
              <w:right w:val="single" w:sz="8" w:space="0" w:color="000066"/>
            </w:tcBorders>
            <w:shd w:val="clear" w:color="auto" w:fill="auto"/>
            <w:vAlign w:val="center"/>
          </w:tcPr>
          <w:p w:rsidR="00DA14BA" w:rsidRPr="00581C99" w:rsidRDefault="00DA14BA" w:rsidP="00CB0B13">
            <w:pPr>
              <w:rPr>
                <w:b/>
                <w:sz w:val="20"/>
              </w:rPr>
            </w:pPr>
            <w:r w:rsidRPr="00581C99">
              <w:rPr>
                <w:b/>
                <w:sz w:val="20"/>
              </w:rPr>
              <w:t>Toplam</w:t>
            </w:r>
          </w:p>
        </w:tc>
        <w:tc>
          <w:tcPr>
            <w:tcW w:w="114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A14BA" w:rsidRPr="009436C8" w:rsidRDefault="004F52DC" w:rsidP="00CB0B13">
            <w:pPr>
              <w:rPr>
                <w:sz w:val="20"/>
              </w:rPr>
            </w:pPr>
            <w:r>
              <w:rPr>
                <w:sz w:val="20"/>
              </w:rPr>
              <w:t>19</w:t>
            </w:r>
            <w:r w:rsidR="008E0A04">
              <w:rPr>
                <w:sz w:val="20"/>
              </w:rPr>
              <w:t>7</w:t>
            </w:r>
          </w:p>
        </w:tc>
        <w:tc>
          <w:tcPr>
            <w:tcW w:w="53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A14BA" w:rsidRPr="009436C8" w:rsidRDefault="00DA14BA" w:rsidP="00CB0B13">
            <w:pPr>
              <w:rPr>
                <w:sz w:val="20"/>
              </w:rPr>
            </w:pPr>
          </w:p>
        </w:tc>
        <w:tc>
          <w:tcPr>
            <w:tcW w:w="4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A14BA" w:rsidRPr="00581C99" w:rsidRDefault="00DA14BA" w:rsidP="00CB0B13">
            <w:pPr>
              <w:rPr>
                <w:b/>
                <w:sz w:val="20"/>
              </w:rPr>
            </w:pPr>
            <w:r w:rsidRPr="00581C99">
              <w:rPr>
                <w:b/>
                <w:sz w:val="20"/>
              </w:rPr>
              <w:t>Toplam</w:t>
            </w:r>
          </w:p>
        </w:tc>
        <w:tc>
          <w:tcPr>
            <w:tcW w:w="175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DA14BA" w:rsidRPr="009436C8" w:rsidRDefault="008E0A04" w:rsidP="00CB0B13">
            <w:pPr>
              <w:rPr>
                <w:sz w:val="20"/>
              </w:rPr>
            </w:pPr>
            <w:r>
              <w:rPr>
                <w:sz w:val="20"/>
              </w:rPr>
              <w:t>9</w:t>
            </w:r>
          </w:p>
        </w:tc>
      </w:tr>
      <w:tr w:rsidR="00DA14BA" w:rsidRPr="00A47F2F" w:rsidTr="0054042F">
        <w:trPr>
          <w:trHeight w:val="20"/>
        </w:trPr>
        <w:tc>
          <w:tcPr>
            <w:tcW w:w="162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A14BA" w:rsidRPr="00581C99" w:rsidRDefault="00DA14BA" w:rsidP="00CB0B13">
            <w:pPr>
              <w:rPr>
                <w:b/>
                <w:sz w:val="20"/>
              </w:rPr>
            </w:pPr>
            <w:r w:rsidRPr="00581C99">
              <w:rPr>
                <w:b/>
                <w:sz w:val="20"/>
              </w:rPr>
              <w:t>Derslik Başına Düşen Öğrenci Sayısı</w:t>
            </w:r>
          </w:p>
        </w:tc>
        <w:tc>
          <w:tcPr>
            <w:tcW w:w="646" w:type="pct"/>
            <w:tcBorders>
              <w:top w:val="single" w:sz="8" w:space="0" w:color="000066"/>
              <w:left w:val="single" w:sz="8" w:space="0" w:color="000066"/>
              <w:bottom w:val="single" w:sz="8" w:space="0" w:color="000066"/>
              <w:right w:val="single" w:sz="8" w:space="0" w:color="000066"/>
            </w:tcBorders>
            <w:shd w:val="clear" w:color="auto" w:fill="auto"/>
            <w:vAlign w:val="center"/>
          </w:tcPr>
          <w:p w:rsidR="00DA14BA" w:rsidRPr="009436C8" w:rsidRDefault="00DA14BA" w:rsidP="00CB0B13">
            <w:pPr>
              <w:rPr>
                <w:sz w:val="20"/>
              </w:rPr>
            </w:pPr>
            <w:r>
              <w:rPr>
                <w:sz w:val="20"/>
              </w:rPr>
              <w:t>:</w:t>
            </w:r>
            <w:r w:rsidR="0054042F">
              <w:rPr>
                <w:sz w:val="20"/>
              </w:rPr>
              <w:t>24</w:t>
            </w:r>
          </w:p>
        </w:tc>
        <w:tc>
          <w:tcPr>
            <w:tcW w:w="171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A14BA" w:rsidRDefault="00DA14BA" w:rsidP="00CB0B13">
            <w:pPr>
              <w:rPr>
                <w:sz w:val="20"/>
              </w:rPr>
            </w:pPr>
            <w:r w:rsidRPr="00581C99">
              <w:rPr>
                <w:rFonts w:cs="Calibri"/>
                <w:b/>
                <w:bCs/>
                <w:color w:val="000000"/>
                <w:sz w:val="20"/>
                <w:szCs w:val="24"/>
              </w:rPr>
              <w:t>Şube Başına Düşen Öğrenci Sayısı</w:t>
            </w:r>
          </w:p>
        </w:tc>
        <w:tc>
          <w:tcPr>
            <w:tcW w:w="1013" w:type="pct"/>
            <w:tcBorders>
              <w:top w:val="single" w:sz="8" w:space="0" w:color="000066"/>
              <w:left w:val="single" w:sz="8" w:space="0" w:color="000066"/>
              <w:bottom w:val="single" w:sz="8" w:space="0" w:color="000066"/>
              <w:right w:val="single" w:sz="8" w:space="0" w:color="000000"/>
            </w:tcBorders>
            <w:shd w:val="clear" w:color="auto" w:fill="auto"/>
            <w:vAlign w:val="center"/>
          </w:tcPr>
          <w:p w:rsidR="00DA14BA" w:rsidRPr="009436C8" w:rsidRDefault="00DA14BA" w:rsidP="00CB0B13">
            <w:pPr>
              <w:rPr>
                <w:sz w:val="20"/>
              </w:rPr>
            </w:pPr>
            <w:r>
              <w:rPr>
                <w:sz w:val="20"/>
              </w:rPr>
              <w:t>:</w:t>
            </w:r>
            <w:r w:rsidR="0054042F">
              <w:rPr>
                <w:sz w:val="20"/>
              </w:rPr>
              <w:t>24</w:t>
            </w:r>
          </w:p>
        </w:tc>
      </w:tr>
      <w:tr w:rsidR="00DA14BA" w:rsidRPr="00A47F2F" w:rsidTr="0054042F">
        <w:trPr>
          <w:trHeight w:val="20"/>
        </w:trPr>
        <w:tc>
          <w:tcPr>
            <w:tcW w:w="162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A14BA" w:rsidRPr="00581C99" w:rsidRDefault="00DA14BA" w:rsidP="00CB0B13">
            <w:pPr>
              <w:rPr>
                <w:b/>
                <w:sz w:val="20"/>
              </w:rPr>
            </w:pPr>
            <w:r w:rsidRPr="00581C99">
              <w:rPr>
                <w:rFonts w:cs="Calibri"/>
                <w:b/>
                <w:bCs/>
                <w:color w:val="000000"/>
                <w:sz w:val="20"/>
                <w:szCs w:val="24"/>
              </w:rPr>
              <w:t>Öğretmen Başına Düşen Öğrenci Sayısı</w:t>
            </w:r>
          </w:p>
        </w:tc>
        <w:tc>
          <w:tcPr>
            <w:tcW w:w="646" w:type="pct"/>
            <w:tcBorders>
              <w:top w:val="single" w:sz="8" w:space="0" w:color="000066"/>
              <w:left w:val="single" w:sz="8" w:space="0" w:color="000066"/>
              <w:bottom w:val="single" w:sz="8" w:space="0" w:color="000066"/>
              <w:right w:val="single" w:sz="8" w:space="0" w:color="000066"/>
            </w:tcBorders>
            <w:shd w:val="clear" w:color="auto" w:fill="auto"/>
            <w:vAlign w:val="center"/>
          </w:tcPr>
          <w:p w:rsidR="00DA14BA" w:rsidRPr="009436C8" w:rsidRDefault="00DA14BA" w:rsidP="00CB0B13">
            <w:pPr>
              <w:rPr>
                <w:sz w:val="20"/>
              </w:rPr>
            </w:pPr>
            <w:r>
              <w:rPr>
                <w:sz w:val="20"/>
              </w:rPr>
              <w:t>:</w:t>
            </w:r>
            <w:r w:rsidR="0054042F">
              <w:rPr>
                <w:sz w:val="20"/>
              </w:rPr>
              <w:t>24</w:t>
            </w:r>
          </w:p>
        </w:tc>
        <w:tc>
          <w:tcPr>
            <w:tcW w:w="171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A14BA" w:rsidRPr="00581C99" w:rsidRDefault="00DA14BA" w:rsidP="00CB0B1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1013" w:type="pct"/>
            <w:tcBorders>
              <w:top w:val="single" w:sz="8" w:space="0" w:color="000066"/>
              <w:left w:val="single" w:sz="8" w:space="0" w:color="000066"/>
              <w:bottom w:val="single" w:sz="8" w:space="0" w:color="000066"/>
              <w:right w:val="single" w:sz="8" w:space="0" w:color="000000"/>
            </w:tcBorders>
            <w:shd w:val="clear" w:color="auto" w:fill="auto"/>
            <w:vAlign w:val="center"/>
          </w:tcPr>
          <w:p w:rsidR="00DA14BA" w:rsidRPr="009436C8" w:rsidRDefault="00DA14BA" w:rsidP="00CB0B13">
            <w:pPr>
              <w:rPr>
                <w:sz w:val="20"/>
              </w:rPr>
            </w:pPr>
            <w:r>
              <w:rPr>
                <w:sz w:val="20"/>
              </w:rPr>
              <w:t>:</w:t>
            </w:r>
            <w:r w:rsidR="0054042F">
              <w:rPr>
                <w:sz w:val="20"/>
              </w:rPr>
              <w:t>yok</w:t>
            </w:r>
          </w:p>
        </w:tc>
      </w:tr>
      <w:tr w:rsidR="00DA14BA" w:rsidRPr="00A47F2F" w:rsidTr="0054042F">
        <w:trPr>
          <w:trHeight w:val="20"/>
        </w:trPr>
        <w:tc>
          <w:tcPr>
            <w:tcW w:w="162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A14BA" w:rsidRPr="00581C99" w:rsidRDefault="00DA14BA" w:rsidP="00CB0B13">
            <w:pPr>
              <w:rPr>
                <w:b/>
                <w:sz w:val="20"/>
              </w:rPr>
            </w:pPr>
            <w:r>
              <w:rPr>
                <w:b/>
                <w:sz w:val="20"/>
              </w:rPr>
              <w:t>Öğrenci Başına Düşen Toplam Gider Miktarı</w:t>
            </w:r>
            <w:r w:rsidR="0054042F">
              <w:rPr>
                <w:b/>
                <w:sz w:val="20"/>
              </w:rPr>
              <w:t>:</w:t>
            </w:r>
          </w:p>
        </w:tc>
        <w:tc>
          <w:tcPr>
            <w:tcW w:w="646" w:type="pct"/>
            <w:tcBorders>
              <w:top w:val="single" w:sz="8" w:space="0" w:color="000066"/>
              <w:left w:val="single" w:sz="8" w:space="0" w:color="000066"/>
              <w:bottom w:val="single" w:sz="8" w:space="0" w:color="000066"/>
              <w:right w:val="single" w:sz="8" w:space="0" w:color="000066"/>
            </w:tcBorders>
            <w:shd w:val="clear" w:color="auto" w:fill="auto"/>
            <w:vAlign w:val="center"/>
          </w:tcPr>
          <w:p w:rsidR="00DA14BA" w:rsidRPr="009436C8" w:rsidRDefault="004F52DC" w:rsidP="00CB0B13">
            <w:pPr>
              <w:rPr>
                <w:sz w:val="20"/>
              </w:rPr>
            </w:pPr>
            <w:r>
              <w:rPr>
                <w:sz w:val="20"/>
              </w:rPr>
              <w:t>1.282 TL</w:t>
            </w:r>
          </w:p>
        </w:tc>
        <w:tc>
          <w:tcPr>
            <w:tcW w:w="171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A14BA" w:rsidRPr="00581C99" w:rsidRDefault="00DA14BA" w:rsidP="00CB0B13">
            <w:pPr>
              <w:rPr>
                <w:rFonts w:cs="Calibri"/>
                <w:b/>
                <w:bCs/>
                <w:color w:val="000000"/>
                <w:sz w:val="20"/>
                <w:szCs w:val="24"/>
              </w:rPr>
            </w:pPr>
            <w:r>
              <w:rPr>
                <w:rFonts w:cs="Calibri"/>
                <w:b/>
                <w:bCs/>
                <w:color w:val="000000"/>
                <w:sz w:val="20"/>
                <w:szCs w:val="24"/>
              </w:rPr>
              <w:t>Öğretmenlerin Kurumdaki Ortalama Görev Süresi</w:t>
            </w:r>
          </w:p>
        </w:tc>
        <w:tc>
          <w:tcPr>
            <w:tcW w:w="1013" w:type="pct"/>
            <w:tcBorders>
              <w:top w:val="single" w:sz="8" w:space="0" w:color="000066"/>
              <w:left w:val="single" w:sz="8" w:space="0" w:color="000066"/>
              <w:bottom w:val="single" w:sz="8" w:space="0" w:color="000066"/>
              <w:right w:val="single" w:sz="8" w:space="0" w:color="000000"/>
            </w:tcBorders>
            <w:shd w:val="clear" w:color="auto" w:fill="auto"/>
            <w:vAlign w:val="center"/>
          </w:tcPr>
          <w:p w:rsidR="00DA14BA" w:rsidRPr="009436C8" w:rsidRDefault="0054042F" w:rsidP="00CB0B13">
            <w:pPr>
              <w:rPr>
                <w:sz w:val="20"/>
              </w:rPr>
            </w:pPr>
            <w:r>
              <w:rPr>
                <w:sz w:val="20"/>
              </w:rPr>
              <w:t>2 Yıl</w:t>
            </w:r>
          </w:p>
        </w:tc>
      </w:tr>
    </w:tbl>
    <w:p w:rsidR="00C91A4D" w:rsidRDefault="00C91A4D" w:rsidP="00725D6D"/>
    <w:p w:rsidR="00C91A4D" w:rsidRDefault="00C91A4D" w:rsidP="00C91A4D">
      <w:pPr>
        <w:pStyle w:val="Balk3"/>
      </w:pPr>
      <w:r>
        <w:t>Çalışan Bilgileri</w:t>
      </w:r>
    </w:p>
    <w:p w:rsidR="00C91A4D" w:rsidRDefault="00C91A4D" w:rsidP="00CB54D6">
      <w:pPr>
        <w:ind w:firstLine="708"/>
      </w:pPr>
    </w:p>
    <w:p w:rsidR="00C91A4D" w:rsidRPr="00B8574A" w:rsidRDefault="00CB54D6" w:rsidP="00B8574A">
      <w:pPr>
        <w:ind w:firstLine="708"/>
      </w:pPr>
      <w:r>
        <w:t>Okulumuzun çalışanlarına ilişkin bilgiler altta yer alan tabloda belirtilmiştir.</w:t>
      </w:r>
    </w:p>
    <w:p w:rsidR="00C91A4D" w:rsidRDefault="00CB54D6" w:rsidP="00CB54D6">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B54D6" w:rsidRPr="00D41148" w:rsidTr="00057967">
        <w:tc>
          <w:tcPr>
            <w:tcW w:w="5304" w:type="dxa"/>
            <w:shd w:val="clear" w:color="auto" w:fill="auto"/>
          </w:tcPr>
          <w:p w:rsidR="00CB54D6" w:rsidRPr="00D41148" w:rsidRDefault="00CB54D6" w:rsidP="00C91A4D">
            <w:pPr>
              <w:jc w:val="center"/>
              <w:rPr>
                <w:b/>
              </w:rPr>
            </w:pPr>
            <w:r w:rsidRPr="00D41148">
              <w:rPr>
                <w:b/>
              </w:rPr>
              <w:t>Unvan*</w:t>
            </w:r>
          </w:p>
        </w:tc>
        <w:tc>
          <w:tcPr>
            <w:tcW w:w="1768" w:type="dxa"/>
            <w:shd w:val="clear" w:color="auto" w:fill="auto"/>
          </w:tcPr>
          <w:p w:rsidR="00CB54D6" w:rsidRPr="00D41148" w:rsidRDefault="00CB54D6" w:rsidP="00C91A4D">
            <w:pPr>
              <w:jc w:val="center"/>
              <w:rPr>
                <w:b/>
              </w:rPr>
            </w:pPr>
            <w:r w:rsidRPr="00D41148">
              <w:rPr>
                <w:b/>
              </w:rPr>
              <w:t>Erkek</w:t>
            </w:r>
          </w:p>
        </w:tc>
        <w:tc>
          <w:tcPr>
            <w:tcW w:w="1768" w:type="dxa"/>
            <w:shd w:val="clear" w:color="auto" w:fill="auto"/>
          </w:tcPr>
          <w:p w:rsidR="00CB54D6" w:rsidRPr="00D41148" w:rsidRDefault="00CB54D6" w:rsidP="00C91A4D">
            <w:pPr>
              <w:jc w:val="center"/>
              <w:rPr>
                <w:b/>
              </w:rPr>
            </w:pPr>
            <w:r w:rsidRPr="00D41148">
              <w:rPr>
                <w:b/>
              </w:rPr>
              <w:t>Kadın</w:t>
            </w:r>
          </w:p>
        </w:tc>
        <w:tc>
          <w:tcPr>
            <w:tcW w:w="1768" w:type="dxa"/>
            <w:shd w:val="clear" w:color="auto" w:fill="auto"/>
          </w:tcPr>
          <w:p w:rsidR="00CB54D6" w:rsidRPr="00D41148" w:rsidRDefault="00CB54D6" w:rsidP="00C91A4D">
            <w:pPr>
              <w:jc w:val="center"/>
              <w:rPr>
                <w:b/>
              </w:rPr>
            </w:pPr>
            <w:r w:rsidRPr="00D41148">
              <w:rPr>
                <w:b/>
              </w:rPr>
              <w:t>Toplam</w:t>
            </w:r>
          </w:p>
        </w:tc>
      </w:tr>
      <w:tr w:rsidR="00CB54D6" w:rsidRPr="00D41148" w:rsidTr="00057967">
        <w:tc>
          <w:tcPr>
            <w:tcW w:w="5304" w:type="dxa"/>
            <w:shd w:val="clear" w:color="auto" w:fill="auto"/>
          </w:tcPr>
          <w:p w:rsidR="00C91A4D" w:rsidRPr="00533426" w:rsidRDefault="00CB54D6" w:rsidP="00057967">
            <w:r w:rsidRPr="00533426">
              <w:t>Okul Müdürü ve Müdür Yardımcısı</w:t>
            </w:r>
          </w:p>
        </w:tc>
        <w:tc>
          <w:tcPr>
            <w:tcW w:w="1768" w:type="dxa"/>
            <w:shd w:val="clear" w:color="auto" w:fill="auto"/>
          </w:tcPr>
          <w:p w:rsidR="00CB54D6" w:rsidRPr="00D41148" w:rsidRDefault="00CB54D6" w:rsidP="00CB54D6">
            <w:pPr>
              <w:jc w:val="center"/>
              <w:rPr>
                <w:b/>
              </w:rPr>
            </w:pPr>
            <w:r>
              <w:rPr>
                <w:b/>
              </w:rPr>
              <w:t>1</w:t>
            </w:r>
          </w:p>
        </w:tc>
        <w:tc>
          <w:tcPr>
            <w:tcW w:w="1768" w:type="dxa"/>
            <w:shd w:val="clear" w:color="auto" w:fill="auto"/>
          </w:tcPr>
          <w:p w:rsidR="00CB54D6" w:rsidRPr="00D41148" w:rsidRDefault="00CB54D6" w:rsidP="00CB54D6">
            <w:pPr>
              <w:jc w:val="center"/>
              <w:rPr>
                <w:b/>
              </w:rPr>
            </w:pPr>
            <w:r>
              <w:rPr>
                <w:b/>
              </w:rPr>
              <w:t>1</w:t>
            </w:r>
          </w:p>
        </w:tc>
        <w:tc>
          <w:tcPr>
            <w:tcW w:w="1768" w:type="dxa"/>
            <w:shd w:val="clear" w:color="auto" w:fill="auto"/>
          </w:tcPr>
          <w:p w:rsidR="00CB54D6" w:rsidRPr="00D41148" w:rsidRDefault="00CB54D6" w:rsidP="00CB54D6">
            <w:pPr>
              <w:jc w:val="center"/>
              <w:rPr>
                <w:b/>
              </w:rPr>
            </w:pPr>
            <w:r>
              <w:rPr>
                <w:b/>
              </w:rPr>
              <w:t>2</w:t>
            </w:r>
          </w:p>
        </w:tc>
      </w:tr>
      <w:tr w:rsidR="00CB54D6" w:rsidRPr="00D41148" w:rsidTr="00057967">
        <w:tc>
          <w:tcPr>
            <w:tcW w:w="5304" w:type="dxa"/>
            <w:shd w:val="clear" w:color="auto" w:fill="auto"/>
          </w:tcPr>
          <w:p w:rsidR="00CB54D6" w:rsidRPr="00533426" w:rsidRDefault="00CB54D6" w:rsidP="00057967">
            <w:r w:rsidRPr="00533426">
              <w:t>Sınıf Öğretmeni</w:t>
            </w:r>
          </w:p>
        </w:tc>
        <w:tc>
          <w:tcPr>
            <w:tcW w:w="1768" w:type="dxa"/>
            <w:shd w:val="clear" w:color="auto" w:fill="auto"/>
          </w:tcPr>
          <w:p w:rsidR="00CB54D6" w:rsidRPr="00D41148" w:rsidRDefault="00CB54D6" w:rsidP="00CB54D6">
            <w:pPr>
              <w:jc w:val="center"/>
              <w:rPr>
                <w:b/>
              </w:rPr>
            </w:pPr>
            <w:r>
              <w:rPr>
                <w:b/>
              </w:rPr>
              <w:t>1</w:t>
            </w:r>
          </w:p>
        </w:tc>
        <w:tc>
          <w:tcPr>
            <w:tcW w:w="1768" w:type="dxa"/>
            <w:shd w:val="clear" w:color="auto" w:fill="auto"/>
          </w:tcPr>
          <w:p w:rsidR="00CB54D6" w:rsidRPr="00D41148" w:rsidRDefault="00CB54D6" w:rsidP="00CB54D6">
            <w:pPr>
              <w:jc w:val="center"/>
              <w:rPr>
                <w:b/>
              </w:rPr>
            </w:pPr>
            <w:r>
              <w:rPr>
                <w:b/>
              </w:rPr>
              <w:t>8</w:t>
            </w:r>
          </w:p>
        </w:tc>
        <w:tc>
          <w:tcPr>
            <w:tcW w:w="1768" w:type="dxa"/>
            <w:shd w:val="clear" w:color="auto" w:fill="auto"/>
          </w:tcPr>
          <w:p w:rsidR="00CB54D6" w:rsidRPr="00D41148" w:rsidRDefault="00CB54D6" w:rsidP="00CB54D6">
            <w:pPr>
              <w:jc w:val="center"/>
              <w:rPr>
                <w:b/>
              </w:rPr>
            </w:pPr>
            <w:r>
              <w:rPr>
                <w:b/>
              </w:rPr>
              <w:t>9</w:t>
            </w:r>
          </w:p>
        </w:tc>
      </w:tr>
      <w:tr w:rsidR="00CB54D6" w:rsidRPr="00D41148" w:rsidTr="00057967">
        <w:tc>
          <w:tcPr>
            <w:tcW w:w="5304" w:type="dxa"/>
            <w:shd w:val="clear" w:color="auto" w:fill="auto"/>
          </w:tcPr>
          <w:p w:rsidR="00CB54D6" w:rsidRPr="00533426" w:rsidRDefault="00CB54D6" w:rsidP="00057967">
            <w:r w:rsidRPr="00533426">
              <w:t>Branş Öğretmeni</w:t>
            </w:r>
          </w:p>
        </w:tc>
        <w:tc>
          <w:tcPr>
            <w:tcW w:w="1768" w:type="dxa"/>
            <w:shd w:val="clear" w:color="auto" w:fill="auto"/>
          </w:tcPr>
          <w:p w:rsidR="00CB54D6" w:rsidRPr="00D41148" w:rsidRDefault="00CB54D6" w:rsidP="00CB54D6">
            <w:pPr>
              <w:jc w:val="center"/>
              <w:rPr>
                <w:b/>
              </w:rPr>
            </w:pPr>
          </w:p>
        </w:tc>
        <w:tc>
          <w:tcPr>
            <w:tcW w:w="1768" w:type="dxa"/>
            <w:shd w:val="clear" w:color="auto" w:fill="auto"/>
          </w:tcPr>
          <w:p w:rsidR="00CB54D6" w:rsidRPr="00D41148" w:rsidRDefault="00CB54D6" w:rsidP="00CB54D6">
            <w:pPr>
              <w:jc w:val="center"/>
              <w:rPr>
                <w:b/>
              </w:rPr>
            </w:pPr>
          </w:p>
        </w:tc>
        <w:tc>
          <w:tcPr>
            <w:tcW w:w="1768" w:type="dxa"/>
            <w:shd w:val="clear" w:color="auto" w:fill="auto"/>
          </w:tcPr>
          <w:p w:rsidR="00CB54D6" w:rsidRPr="00D41148" w:rsidRDefault="00CB54D6" w:rsidP="00CB54D6">
            <w:pPr>
              <w:jc w:val="center"/>
              <w:rPr>
                <w:b/>
              </w:rPr>
            </w:pPr>
          </w:p>
        </w:tc>
      </w:tr>
      <w:tr w:rsidR="00CB54D6" w:rsidRPr="00D41148" w:rsidTr="00057967">
        <w:tc>
          <w:tcPr>
            <w:tcW w:w="5304" w:type="dxa"/>
            <w:shd w:val="clear" w:color="auto" w:fill="auto"/>
          </w:tcPr>
          <w:p w:rsidR="00CB54D6" w:rsidRPr="00533426" w:rsidRDefault="00CB54D6" w:rsidP="00057967">
            <w:r w:rsidRPr="00533426">
              <w:t>Rehber Öğretmen</w:t>
            </w:r>
          </w:p>
        </w:tc>
        <w:tc>
          <w:tcPr>
            <w:tcW w:w="1768" w:type="dxa"/>
            <w:shd w:val="clear" w:color="auto" w:fill="auto"/>
          </w:tcPr>
          <w:p w:rsidR="00CB54D6" w:rsidRPr="00D41148" w:rsidRDefault="00CB54D6" w:rsidP="00CB54D6">
            <w:pPr>
              <w:jc w:val="center"/>
              <w:rPr>
                <w:b/>
              </w:rPr>
            </w:pPr>
          </w:p>
        </w:tc>
        <w:tc>
          <w:tcPr>
            <w:tcW w:w="1768" w:type="dxa"/>
            <w:shd w:val="clear" w:color="auto" w:fill="auto"/>
          </w:tcPr>
          <w:p w:rsidR="00CB54D6" w:rsidRPr="00D41148" w:rsidRDefault="00CB54D6" w:rsidP="00CB54D6">
            <w:pPr>
              <w:jc w:val="center"/>
              <w:rPr>
                <w:b/>
              </w:rPr>
            </w:pPr>
          </w:p>
        </w:tc>
        <w:tc>
          <w:tcPr>
            <w:tcW w:w="1768" w:type="dxa"/>
            <w:shd w:val="clear" w:color="auto" w:fill="auto"/>
          </w:tcPr>
          <w:p w:rsidR="00CB54D6" w:rsidRPr="00D41148" w:rsidRDefault="00CB54D6" w:rsidP="00CB54D6">
            <w:pPr>
              <w:jc w:val="center"/>
              <w:rPr>
                <w:b/>
              </w:rPr>
            </w:pPr>
          </w:p>
        </w:tc>
      </w:tr>
      <w:tr w:rsidR="00CB54D6" w:rsidRPr="00D41148" w:rsidTr="00057967">
        <w:tc>
          <w:tcPr>
            <w:tcW w:w="5304" w:type="dxa"/>
            <w:shd w:val="clear" w:color="auto" w:fill="auto"/>
          </w:tcPr>
          <w:p w:rsidR="00CB54D6" w:rsidRPr="00533426" w:rsidRDefault="00CB54D6" w:rsidP="00057967">
            <w:r w:rsidRPr="00533426">
              <w:t>İdari Personel</w:t>
            </w:r>
          </w:p>
        </w:tc>
        <w:tc>
          <w:tcPr>
            <w:tcW w:w="1768" w:type="dxa"/>
            <w:shd w:val="clear" w:color="auto" w:fill="auto"/>
          </w:tcPr>
          <w:p w:rsidR="00CB54D6" w:rsidRPr="00D41148" w:rsidRDefault="00CB54D6" w:rsidP="00CB54D6">
            <w:pPr>
              <w:jc w:val="center"/>
              <w:rPr>
                <w:b/>
              </w:rPr>
            </w:pPr>
          </w:p>
        </w:tc>
        <w:tc>
          <w:tcPr>
            <w:tcW w:w="1768" w:type="dxa"/>
            <w:shd w:val="clear" w:color="auto" w:fill="auto"/>
          </w:tcPr>
          <w:p w:rsidR="00CB54D6" w:rsidRPr="00D41148" w:rsidRDefault="00CB54D6" w:rsidP="00CB54D6">
            <w:pPr>
              <w:jc w:val="center"/>
              <w:rPr>
                <w:b/>
              </w:rPr>
            </w:pPr>
          </w:p>
        </w:tc>
        <w:tc>
          <w:tcPr>
            <w:tcW w:w="1768" w:type="dxa"/>
            <w:shd w:val="clear" w:color="auto" w:fill="auto"/>
          </w:tcPr>
          <w:p w:rsidR="00CB54D6" w:rsidRPr="00D41148" w:rsidRDefault="00CB54D6" w:rsidP="00CB54D6">
            <w:pPr>
              <w:jc w:val="center"/>
              <w:rPr>
                <w:b/>
              </w:rPr>
            </w:pPr>
          </w:p>
        </w:tc>
      </w:tr>
      <w:tr w:rsidR="00CB54D6" w:rsidRPr="00D41148" w:rsidTr="00057967">
        <w:tc>
          <w:tcPr>
            <w:tcW w:w="5304" w:type="dxa"/>
            <w:shd w:val="clear" w:color="auto" w:fill="auto"/>
          </w:tcPr>
          <w:p w:rsidR="00CB54D6" w:rsidRPr="00533426" w:rsidRDefault="00CB54D6" w:rsidP="00057967">
            <w:r w:rsidRPr="00533426">
              <w:t>Yardımcı Personel</w:t>
            </w:r>
          </w:p>
        </w:tc>
        <w:tc>
          <w:tcPr>
            <w:tcW w:w="1768" w:type="dxa"/>
            <w:shd w:val="clear" w:color="auto" w:fill="auto"/>
          </w:tcPr>
          <w:p w:rsidR="00CB54D6" w:rsidRPr="00D41148" w:rsidRDefault="00CB54D6" w:rsidP="00CB54D6">
            <w:pPr>
              <w:jc w:val="center"/>
              <w:rPr>
                <w:b/>
              </w:rPr>
            </w:pPr>
          </w:p>
        </w:tc>
        <w:tc>
          <w:tcPr>
            <w:tcW w:w="1768" w:type="dxa"/>
            <w:shd w:val="clear" w:color="auto" w:fill="auto"/>
          </w:tcPr>
          <w:p w:rsidR="00CB54D6" w:rsidRPr="00D41148" w:rsidRDefault="00CB54D6" w:rsidP="00CB54D6">
            <w:pPr>
              <w:jc w:val="center"/>
              <w:rPr>
                <w:b/>
              </w:rPr>
            </w:pPr>
            <w:r>
              <w:rPr>
                <w:b/>
              </w:rPr>
              <w:t>4</w:t>
            </w:r>
          </w:p>
        </w:tc>
        <w:tc>
          <w:tcPr>
            <w:tcW w:w="1768" w:type="dxa"/>
            <w:shd w:val="clear" w:color="auto" w:fill="auto"/>
          </w:tcPr>
          <w:p w:rsidR="00CB54D6" w:rsidRPr="00D41148" w:rsidRDefault="00CB54D6" w:rsidP="00CB54D6">
            <w:pPr>
              <w:jc w:val="center"/>
              <w:rPr>
                <w:b/>
              </w:rPr>
            </w:pPr>
            <w:r>
              <w:rPr>
                <w:b/>
              </w:rPr>
              <w:t>4</w:t>
            </w:r>
          </w:p>
        </w:tc>
      </w:tr>
      <w:tr w:rsidR="00CB54D6" w:rsidRPr="00D41148" w:rsidTr="00057967">
        <w:tc>
          <w:tcPr>
            <w:tcW w:w="5304" w:type="dxa"/>
            <w:shd w:val="clear" w:color="auto" w:fill="auto"/>
          </w:tcPr>
          <w:p w:rsidR="00CB54D6" w:rsidRPr="00533426" w:rsidRDefault="00CB54D6" w:rsidP="00057967">
            <w:r>
              <w:t>Güvenlik Personeli</w:t>
            </w:r>
          </w:p>
        </w:tc>
        <w:tc>
          <w:tcPr>
            <w:tcW w:w="1768" w:type="dxa"/>
            <w:shd w:val="clear" w:color="auto" w:fill="auto"/>
          </w:tcPr>
          <w:p w:rsidR="00CB54D6" w:rsidRPr="00D41148" w:rsidRDefault="00CB54D6" w:rsidP="00CB54D6">
            <w:pPr>
              <w:jc w:val="center"/>
              <w:rPr>
                <w:b/>
              </w:rPr>
            </w:pPr>
          </w:p>
        </w:tc>
        <w:tc>
          <w:tcPr>
            <w:tcW w:w="1768" w:type="dxa"/>
            <w:shd w:val="clear" w:color="auto" w:fill="auto"/>
          </w:tcPr>
          <w:p w:rsidR="00CB54D6" w:rsidRPr="00D41148" w:rsidRDefault="00CB54D6" w:rsidP="00CB54D6">
            <w:pPr>
              <w:jc w:val="center"/>
              <w:rPr>
                <w:b/>
              </w:rPr>
            </w:pPr>
          </w:p>
        </w:tc>
        <w:tc>
          <w:tcPr>
            <w:tcW w:w="1768" w:type="dxa"/>
            <w:shd w:val="clear" w:color="auto" w:fill="auto"/>
          </w:tcPr>
          <w:p w:rsidR="00CB54D6" w:rsidRPr="00D41148" w:rsidRDefault="00CB54D6" w:rsidP="00CB54D6">
            <w:pPr>
              <w:jc w:val="center"/>
              <w:rPr>
                <w:b/>
              </w:rPr>
            </w:pPr>
          </w:p>
        </w:tc>
      </w:tr>
      <w:tr w:rsidR="00CB54D6" w:rsidRPr="00D41148" w:rsidTr="00057967">
        <w:tc>
          <w:tcPr>
            <w:tcW w:w="5304" w:type="dxa"/>
            <w:shd w:val="clear" w:color="auto" w:fill="auto"/>
          </w:tcPr>
          <w:p w:rsidR="00CB54D6" w:rsidRPr="00D41148" w:rsidRDefault="00CB54D6" w:rsidP="00057967">
            <w:pPr>
              <w:jc w:val="right"/>
              <w:rPr>
                <w:b/>
              </w:rPr>
            </w:pPr>
            <w:r w:rsidRPr="00D41148">
              <w:rPr>
                <w:b/>
              </w:rPr>
              <w:t>Toplam Çalışan Sayıları</w:t>
            </w:r>
          </w:p>
        </w:tc>
        <w:tc>
          <w:tcPr>
            <w:tcW w:w="1768" w:type="dxa"/>
            <w:shd w:val="clear" w:color="auto" w:fill="auto"/>
          </w:tcPr>
          <w:p w:rsidR="00CB54D6" w:rsidRPr="00D41148" w:rsidRDefault="00CB54D6" w:rsidP="00CB54D6">
            <w:pPr>
              <w:jc w:val="center"/>
              <w:rPr>
                <w:b/>
              </w:rPr>
            </w:pPr>
            <w:r>
              <w:rPr>
                <w:b/>
              </w:rPr>
              <w:t>2</w:t>
            </w:r>
          </w:p>
        </w:tc>
        <w:tc>
          <w:tcPr>
            <w:tcW w:w="1768" w:type="dxa"/>
            <w:shd w:val="clear" w:color="auto" w:fill="auto"/>
          </w:tcPr>
          <w:p w:rsidR="00CB54D6" w:rsidRPr="00D41148" w:rsidRDefault="00CB54D6" w:rsidP="00CB54D6">
            <w:pPr>
              <w:jc w:val="center"/>
              <w:rPr>
                <w:b/>
              </w:rPr>
            </w:pPr>
            <w:r>
              <w:rPr>
                <w:b/>
              </w:rPr>
              <w:t>13</w:t>
            </w:r>
          </w:p>
        </w:tc>
        <w:tc>
          <w:tcPr>
            <w:tcW w:w="1768" w:type="dxa"/>
            <w:shd w:val="clear" w:color="auto" w:fill="auto"/>
          </w:tcPr>
          <w:p w:rsidR="00CB54D6" w:rsidRPr="00D41148" w:rsidRDefault="00CB54D6" w:rsidP="00CB54D6">
            <w:pPr>
              <w:jc w:val="center"/>
              <w:rPr>
                <w:b/>
              </w:rPr>
            </w:pPr>
            <w:r>
              <w:rPr>
                <w:b/>
              </w:rPr>
              <w:t>15</w:t>
            </w:r>
          </w:p>
        </w:tc>
      </w:tr>
    </w:tbl>
    <w:p w:rsidR="00725D6D" w:rsidRDefault="00725D6D" w:rsidP="00C91A4D">
      <w:pPr>
        <w:pStyle w:val="Balk3"/>
      </w:pPr>
      <w:bookmarkStart w:id="48" w:name="_Toc411415508"/>
      <w:bookmarkStart w:id="49" w:name="_Toc411415592"/>
      <w:bookmarkStart w:id="50" w:name="_Toc411415676"/>
      <w:bookmarkStart w:id="51" w:name="_Toc411415760"/>
      <w:bookmarkStart w:id="52" w:name="_Toc411415844"/>
      <w:bookmarkStart w:id="53" w:name="_Toc413015320"/>
      <w:bookmarkStart w:id="54" w:name="_Toc413665494"/>
      <w:bookmarkStart w:id="55" w:name="_Toc414018033"/>
      <w:bookmarkStart w:id="56" w:name="_Toc420051519"/>
      <w:bookmarkStart w:id="57" w:name="_Toc420662413"/>
      <w:bookmarkStart w:id="58" w:name="_Toc428778592"/>
    </w:p>
    <w:p w:rsidR="00725D6D" w:rsidRDefault="00725D6D" w:rsidP="00C91A4D">
      <w:pPr>
        <w:pStyle w:val="Balk3"/>
      </w:pPr>
    </w:p>
    <w:p w:rsidR="00725D6D" w:rsidRDefault="00725D6D" w:rsidP="00725D6D"/>
    <w:p w:rsidR="00725D6D" w:rsidRDefault="00725D6D" w:rsidP="00725D6D"/>
    <w:p w:rsidR="00725D6D" w:rsidRPr="00725D6D" w:rsidRDefault="00725D6D" w:rsidP="00725D6D"/>
    <w:p w:rsidR="00C91A4D" w:rsidRDefault="00C91A4D" w:rsidP="00C91A4D">
      <w:pPr>
        <w:pStyle w:val="Balk3"/>
      </w:pPr>
      <w:r>
        <w:t>Okulumuz Bina ve Alanları</w:t>
      </w:r>
    </w:p>
    <w:p w:rsidR="00C91A4D" w:rsidRDefault="00C91A4D" w:rsidP="00C91A4D">
      <w:pPr>
        <w:tabs>
          <w:tab w:val="left" w:pos="426"/>
        </w:tabs>
        <w:spacing w:after="0"/>
        <w:jc w:val="both"/>
      </w:pPr>
      <w:r>
        <w:tab/>
      </w:r>
      <w:r w:rsidRPr="00E67FCA">
        <w:t>Okulumuzun binası ile açık ve kapalı alanlarına ilişkin temel bilgiler altta yer almaktadır.</w:t>
      </w:r>
    </w:p>
    <w:p w:rsidR="00725D6D" w:rsidRDefault="00725D6D" w:rsidP="00C91A4D">
      <w:pPr>
        <w:tabs>
          <w:tab w:val="left" w:pos="426"/>
        </w:tabs>
        <w:spacing w:after="0"/>
        <w:jc w:val="both"/>
      </w:pPr>
    </w:p>
    <w:p w:rsidR="00725D6D" w:rsidRDefault="00725D6D" w:rsidP="00C91A4D">
      <w:pPr>
        <w:tabs>
          <w:tab w:val="left" w:pos="426"/>
        </w:tabs>
        <w:spacing w:after="0"/>
        <w:jc w:val="both"/>
        <w:rPr>
          <w:rFonts w:cs="Calibri"/>
          <w:b/>
          <w:szCs w:val="24"/>
        </w:rPr>
      </w:pPr>
    </w:p>
    <w:p w:rsidR="00C91A4D" w:rsidRDefault="00C91A4D" w:rsidP="00C91A4D">
      <w:pPr>
        <w:tabs>
          <w:tab w:val="left" w:pos="426"/>
        </w:tabs>
        <w:spacing w:after="0"/>
        <w:jc w:val="both"/>
        <w:rPr>
          <w:rFonts w:cs="Calibri"/>
          <w:b/>
          <w:szCs w:val="24"/>
        </w:rPr>
      </w:pPr>
    </w:p>
    <w:p w:rsidR="00C91A4D" w:rsidRDefault="00C91A4D" w:rsidP="00C91A4D">
      <w:pPr>
        <w:tabs>
          <w:tab w:val="left" w:pos="426"/>
        </w:tabs>
        <w:spacing w:after="0"/>
        <w:jc w:val="both"/>
        <w:rPr>
          <w:rFonts w:cs="Calibri"/>
          <w:b/>
          <w:szCs w:val="24"/>
        </w:rPr>
      </w:pPr>
      <w:r>
        <w:rPr>
          <w:rFonts w:cs="Calibri"/>
          <w:b/>
          <w:szCs w:val="24"/>
        </w:rPr>
        <w:t xml:space="preserve">Okul Yerleşkesine İlişkin Bilgiler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533"/>
        <w:gridCol w:w="2991"/>
        <w:gridCol w:w="1248"/>
        <w:gridCol w:w="1245"/>
      </w:tblGrid>
      <w:tr w:rsidR="00C91A4D" w:rsidRPr="00D41148" w:rsidTr="00AB22BD">
        <w:tc>
          <w:tcPr>
            <w:tcW w:w="3071" w:type="pct"/>
            <w:gridSpan w:val="2"/>
            <w:shd w:val="clear" w:color="auto" w:fill="auto"/>
          </w:tcPr>
          <w:p w:rsidR="00C91A4D" w:rsidRPr="00D41148" w:rsidRDefault="00C91A4D" w:rsidP="00057967">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052" w:type="pct"/>
            <w:shd w:val="clear" w:color="auto" w:fill="auto"/>
          </w:tcPr>
          <w:p w:rsidR="00C91A4D" w:rsidRPr="00D41148" w:rsidRDefault="00C91A4D" w:rsidP="00057967">
            <w:pPr>
              <w:tabs>
                <w:tab w:val="left" w:pos="426"/>
              </w:tabs>
              <w:spacing w:after="0"/>
              <w:jc w:val="both"/>
              <w:rPr>
                <w:rFonts w:cs="Calibri"/>
                <w:b/>
                <w:szCs w:val="24"/>
              </w:rPr>
            </w:pPr>
            <w:r w:rsidRPr="00D41148">
              <w:rPr>
                <w:rFonts w:cs="Calibri"/>
                <w:b/>
                <w:szCs w:val="24"/>
              </w:rPr>
              <w:t>Özel Alanlar</w:t>
            </w:r>
          </w:p>
        </w:tc>
        <w:tc>
          <w:tcPr>
            <w:tcW w:w="439" w:type="pct"/>
            <w:shd w:val="clear" w:color="auto" w:fill="auto"/>
          </w:tcPr>
          <w:p w:rsidR="00C91A4D" w:rsidRPr="00D41148" w:rsidRDefault="00C91A4D" w:rsidP="00057967">
            <w:pPr>
              <w:tabs>
                <w:tab w:val="left" w:pos="426"/>
              </w:tabs>
              <w:spacing w:after="0"/>
              <w:jc w:val="both"/>
              <w:rPr>
                <w:rFonts w:cs="Calibri"/>
                <w:b/>
                <w:szCs w:val="24"/>
              </w:rPr>
            </w:pPr>
            <w:r w:rsidRPr="00D41148">
              <w:rPr>
                <w:rFonts w:cs="Calibri"/>
                <w:b/>
                <w:szCs w:val="24"/>
              </w:rPr>
              <w:t>Var</w:t>
            </w:r>
          </w:p>
        </w:tc>
        <w:tc>
          <w:tcPr>
            <w:tcW w:w="439" w:type="pct"/>
            <w:shd w:val="clear" w:color="auto" w:fill="auto"/>
          </w:tcPr>
          <w:p w:rsidR="00C91A4D" w:rsidRPr="00D41148" w:rsidRDefault="00C91A4D" w:rsidP="00057967">
            <w:pPr>
              <w:tabs>
                <w:tab w:val="left" w:pos="426"/>
              </w:tabs>
              <w:spacing w:after="0"/>
              <w:jc w:val="both"/>
              <w:rPr>
                <w:rFonts w:cs="Calibri"/>
                <w:b/>
                <w:szCs w:val="24"/>
              </w:rPr>
            </w:pPr>
            <w:r w:rsidRPr="00D41148">
              <w:rPr>
                <w:rFonts w:cs="Calibri"/>
                <w:b/>
                <w:szCs w:val="24"/>
              </w:rPr>
              <w:t>Yok</w:t>
            </w: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szCs w:val="24"/>
              </w:rPr>
            </w:pPr>
            <w:r w:rsidRPr="00D41148">
              <w:rPr>
                <w:rFonts w:cs="Calibri"/>
                <w:bCs/>
                <w:color w:val="000000"/>
                <w:szCs w:val="24"/>
              </w:rPr>
              <w:t>Okul Kat Sayısı</w:t>
            </w:r>
          </w:p>
        </w:tc>
        <w:tc>
          <w:tcPr>
            <w:tcW w:w="539" w:type="pct"/>
            <w:shd w:val="clear" w:color="auto" w:fill="auto"/>
          </w:tcPr>
          <w:p w:rsidR="00C91A4D" w:rsidRPr="00D41148" w:rsidRDefault="00C91A4D" w:rsidP="00057967">
            <w:pPr>
              <w:tabs>
                <w:tab w:val="left" w:pos="426"/>
              </w:tabs>
              <w:spacing w:after="0"/>
              <w:jc w:val="both"/>
              <w:rPr>
                <w:rFonts w:cs="Calibri"/>
                <w:b/>
                <w:szCs w:val="24"/>
              </w:rPr>
            </w:pPr>
            <w:r>
              <w:rPr>
                <w:rFonts w:cs="Calibri"/>
                <w:b/>
                <w:szCs w:val="24"/>
              </w:rPr>
              <w:t>2</w:t>
            </w:r>
          </w:p>
        </w:tc>
        <w:tc>
          <w:tcPr>
            <w:tcW w:w="1052" w:type="pct"/>
            <w:shd w:val="clear" w:color="auto" w:fill="auto"/>
          </w:tcPr>
          <w:p w:rsidR="00C91A4D" w:rsidRPr="00D41148" w:rsidRDefault="00C91A4D" w:rsidP="00057967">
            <w:pPr>
              <w:tabs>
                <w:tab w:val="left" w:pos="426"/>
              </w:tabs>
              <w:spacing w:after="0"/>
              <w:jc w:val="both"/>
              <w:rPr>
                <w:rFonts w:cs="Calibri"/>
                <w:szCs w:val="24"/>
              </w:rPr>
            </w:pPr>
            <w:r w:rsidRPr="00D41148">
              <w:rPr>
                <w:rFonts w:cs="Calibri"/>
                <w:szCs w:val="24"/>
              </w:rPr>
              <w:t>Çok Amaçlı Salon</w:t>
            </w:r>
          </w:p>
        </w:tc>
        <w:tc>
          <w:tcPr>
            <w:tcW w:w="439" w:type="pct"/>
            <w:shd w:val="clear" w:color="auto" w:fill="auto"/>
          </w:tcPr>
          <w:p w:rsidR="00C91A4D" w:rsidRPr="00C91A4D" w:rsidRDefault="00C91A4D" w:rsidP="00B8574A">
            <w:pPr>
              <w:pStyle w:val="ListeParagraf"/>
              <w:numPr>
                <w:ilvl w:val="0"/>
                <w:numId w:val="45"/>
              </w:numPr>
              <w:tabs>
                <w:tab w:val="left" w:pos="426"/>
              </w:tabs>
              <w:spacing w:after="0"/>
              <w:jc w:val="center"/>
              <w:rPr>
                <w:rFonts w:cs="Calibri"/>
                <w:b/>
                <w:szCs w:val="24"/>
              </w:rPr>
            </w:pPr>
          </w:p>
        </w:tc>
        <w:tc>
          <w:tcPr>
            <w:tcW w:w="439" w:type="pct"/>
            <w:shd w:val="clear" w:color="auto" w:fill="auto"/>
          </w:tcPr>
          <w:p w:rsidR="00C91A4D" w:rsidRPr="00D41148" w:rsidRDefault="00C91A4D" w:rsidP="00B8574A">
            <w:pPr>
              <w:tabs>
                <w:tab w:val="left" w:pos="426"/>
              </w:tabs>
              <w:spacing w:after="0"/>
              <w:jc w:val="center"/>
              <w:rPr>
                <w:rFonts w:cs="Calibri"/>
                <w:b/>
                <w:szCs w:val="24"/>
              </w:rPr>
            </w:pP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szCs w:val="24"/>
              </w:rPr>
            </w:pPr>
            <w:r w:rsidRPr="00D41148">
              <w:rPr>
                <w:rFonts w:cs="Calibri"/>
                <w:bCs/>
                <w:color w:val="000000"/>
                <w:szCs w:val="24"/>
              </w:rPr>
              <w:t>Derslik Sayısı</w:t>
            </w:r>
          </w:p>
        </w:tc>
        <w:tc>
          <w:tcPr>
            <w:tcW w:w="539" w:type="pct"/>
            <w:shd w:val="clear" w:color="auto" w:fill="auto"/>
          </w:tcPr>
          <w:p w:rsidR="00C91A4D" w:rsidRPr="00D41148" w:rsidRDefault="00C91A4D" w:rsidP="00057967">
            <w:pPr>
              <w:tabs>
                <w:tab w:val="left" w:pos="426"/>
              </w:tabs>
              <w:spacing w:after="0"/>
              <w:jc w:val="both"/>
              <w:rPr>
                <w:rFonts w:cs="Calibri"/>
                <w:b/>
                <w:szCs w:val="24"/>
              </w:rPr>
            </w:pPr>
            <w:r>
              <w:rPr>
                <w:rFonts w:cs="Calibri"/>
                <w:b/>
                <w:szCs w:val="24"/>
              </w:rPr>
              <w:t>6</w:t>
            </w:r>
          </w:p>
        </w:tc>
        <w:tc>
          <w:tcPr>
            <w:tcW w:w="1052" w:type="pct"/>
            <w:shd w:val="clear" w:color="auto" w:fill="auto"/>
          </w:tcPr>
          <w:p w:rsidR="00C91A4D" w:rsidRPr="00D41148" w:rsidRDefault="00C91A4D" w:rsidP="00057967">
            <w:pPr>
              <w:tabs>
                <w:tab w:val="left" w:pos="426"/>
              </w:tabs>
              <w:spacing w:after="0"/>
              <w:jc w:val="both"/>
              <w:rPr>
                <w:rFonts w:cs="Calibri"/>
                <w:szCs w:val="24"/>
              </w:rPr>
            </w:pPr>
            <w:r w:rsidRPr="00D41148">
              <w:rPr>
                <w:rFonts w:cs="Calibri"/>
                <w:bCs/>
                <w:color w:val="000000"/>
                <w:szCs w:val="24"/>
              </w:rPr>
              <w:t>Çok Amaçlı Saha</w:t>
            </w:r>
          </w:p>
        </w:tc>
        <w:tc>
          <w:tcPr>
            <w:tcW w:w="439" w:type="pct"/>
            <w:shd w:val="clear" w:color="auto" w:fill="auto"/>
          </w:tcPr>
          <w:p w:rsidR="00C91A4D" w:rsidRPr="00D41148" w:rsidRDefault="00C91A4D" w:rsidP="00B8574A">
            <w:pPr>
              <w:tabs>
                <w:tab w:val="left" w:pos="426"/>
              </w:tabs>
              <w:spacing w:after="0"/>
              <w:jc w:val="center"/>
              <w:rPr>
                <w:rFonts w:cs="Calibri"/>
                <w:b/>
                <w:szCs w:val="24"/>
              </w:rPr>
            </w:pPr>
          </w:p>
        </w:tc>
        <w:tc>
          <w:tcPr>
            <w:tcW w:w="439" w:type="pct"/>
            <w:shd w:val="clear" w:color="auto" w:fill="auto"/>
          </w:tcPr>
          <w:p w:rsidR="00C91A4D" w:rsidRPr="00B8574A" w:rsidRDefault="00C91A4D" w:rsidP="00B8574A">
            <w:pPr>
              <w:pStyle w:val="ListeParagraf"/>
              <w:numPr>
                <w:ilvl w:val="0"/>
                <w:numId w:val="45"/>
              </w:numPr>
              <w:tabs>
                <w:tab w:val="left" w:pos="426"/>
              </w:tabs>
              <w:spacing w:after="0"/>
              <w:jc w:val="center"/>
              <w:rPr>
                <w:rFonts w:cs="Calibri"/>
                <w:b/>
                <w:szCs w:val="24"/>
              </w:rPr>
            </w:pP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39" w:type="pct"/>
            <w:shd w:val="clear" w:color="auto" w:fill="auto"/>
          </w:tcPr>
          <w:p w:rsidR="00C91A4D" w:rsidRPr="00D41148" w:rsidRDefault="00C91A4D" w:rsidP="00057967">
            <w:pPr>
              <w:tabs>
                <w:tab w:val="left" w:pos="426"/>
              </w:tabs>
              <w:spacing w:after="0"/>
              <w:jc w:val="both"/>
              <w:rPr>
                <w:rFonts w:cs="Calibri"/>
                <w:b/>
                <w:szCs w:val="24"/>
              </w:rPr>
            </w:pPr>
            <w:r>
              <w:rPr>
                <w:rFonts w:cs="Calibri"/>
                <w:b/>
                <w:szCs w:val="24"/>
              </w:rPr>
              <w:t>330</w:t>
            </w:r>
          </w:p>
        </w:tc>
        <w:tc>
          <w:tcPr>
            <w:tcW w:w="1052" w:type="pct"/>
            <w:shd w:val="clear" w:color="auto" w:fill="auto"/>
          </w:tcPr>
          <w:p w:rsidR="00C91A4D" w:rsidRPr="00D41148" w:rsidRDefault="00C91A4D" w:rsidP="00057967">
            <w:pPr>
              <w:tabs>
                <w:tab w:val="left" w:pos="426"/>
              </w:tabs>
              <w:spacing w:after="0"/>
              <w:jc w:val="both"/>
              <w:rPr>
                <w:rFonts w:cs="Calibri"/>
                <w:szCs w:val="24"/>
              </w:rPr>
            </w:pPr>
            <w:r w:rsidRPr="00D41148">
              <w:rPr>
                <w:rFonts w:cs="Calibri"/>
                <w:bCs/>
                <w:color w:val="000000"/>
                <w:szCs w:val="24"/>
              </w:rPr>
              <w:t>Kütüphane</w:t>
            </w:r>
          </w:p>
        </w:tc>
        <w:tc>
          <w:tcPr>
            <w:tcW w:w="439" w:type="pct"/>
            <w:shd w:val="clear" w:color="auto" w:fill="auto"/>
          </w:tcPr>
          <w:p w:rsidR="00C91A4D" w:rsidRPr="00D41148" w:rsidRDefault="00C91A4D" w:rsidP="00B8574A">
            <w:pPr>
              <w:tabs>
                <w:tab w:val="left" w:pos="426"/>
              </w:tabs>
              <w:spacing w:after="0"/>
              <w:jc w:val="center"/>
              <w:rPr>
                <w:rFonts w:cs="Calibri"/>
                <w:b/>
                <w:szCs w:val="24"/>
              </w:rPr>
            </w:pPr>
          </w:p>
        </w:tc>
        <w:tc>
          <w:tcPr>
            <w:tcW w:w="439" w:type="pct"/>
            <w:shd w:val="clear" w:color="auto" w:fill="auto"/>
          </w:tcPr>
          <w:p w:rsidR="00C91A4D" w:rsidRPr="00B8574A" w:rsidRDefault="00C91A4D" w:rsidP="00B8574A">
            <w:pPr>
              <w:pStyle w:val="ListeParagraf"/>
              <w:numPr>
                <w:ilvl w:val="0"/>
                <w:numId w:val="45"/>
              </w:numPr>
              <w:tabs>
                <w:tab w:val="left" w:pos="426"/>
              </w:tabs>
              <w:spacing w:after="0"/>
              <w:jc w:val="center"/>
              <w:rPr>
                <w:rFonts w:cs="Calibri"/>
                <w:b/>
                <w:szCs w:val="24"/>
              </w:rPr>
            </w:pP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szCs w:val="24"/>
              </w:rPr>
            </w:pPr>
            <w:r w:rsidRPr="00D41148">
              <w:rPr>
                <w:rFonts w:cs="Calibri"/>
                <w:bCs/>
                <w:color w:val="000000"/>
                <w:szCs w:val="24"/>
              </w:rPr>
              <w:t>Kullanılan Derslik Sayısı</w:t>
            </w:r>
          </w:p>
        </w:tc>
        <w:tc>
          <w:tcPr>
            <w:tcW w:w="539" w:type="pct"/>
            <w:shd w:val="clear" w:color="auto" w:fill="auto"/>
          </w:tcPr>
          <w:p w:rsidR="00C91A4D" w:rsidRPr="00D41148" w:rsidRDefault="00C91A4D" w:rsidP="00057967">
            <w:pPr>
              <w:tabs>
                <w:tab w:val="left" w:pos="426"/>
              </w:tabs>
              <w:spacing w:after="0"/>
              <w:jc w:val="both"/>
              <w:rPr>
                <w:rFonts w:cs="Calibri"/>
                <w:b/>
                <w:szCs w:val="24"/>
              </w:rPr>
            </w:pPr>
            <w:r>
              <w:rPr>
                <w:rFonts w:cs="Calibri"/>
                <w:b/>
                <w:szCs w:val="24"/>
              </w:rPr>
              <w:t>6</w:t>
            </w:r>
          </w:p>
        </w:tc>
        <w:tc>
          <w:tcPr>
            <w:tcW w:w="1052" w:type="pct"/>
            <w:shd w:val="clear" w:color="auto" w:fill="auto"/>
          </w:tcPr>
          <w:p w:rsidR="00C91A4D" w:rsidRPr="00D41148" w:rsidRDefault="00C91A4D" w:rsidP="00057967">
            <w:pPr>
              <w:tabs>
                <w:tab w:val="left" w:pos="426"/>
              </w:tabs>
              <w:spacing w:after="0"/>
              <w:jc w:val="both"/>
              <w:rPr>
                <w:rFonts w:cs="Calibri"/>
                <w:szCs w:val="24"/>
              </w:rPr>
            </w:pPr>
            <w:r w:rsidRPr="00D41148">
              <w:rPr>
                <w:rFonts w:cs="Calibri"/>
                <w:bCs/>
                <w:color w:val="000000"/>
                <w:szCs w:val="24"/>
              </w:rPr>
              <w:t>Fen Laboratuvarı</w:t>
            </w:r>
          </w:p>
        </w:tc>
        <w:tc>
          <w:tcPr>
            <w:tcW w:w="439" w:type="pct"/>
            <w:shd w:val="clear" w:color="auto" w:fill="auto"/>
          </w:tcPr>
          <w:p w:rsidR="00C91A4D" w:rsidRPr="00D41148" w:rsidRDefault="00C91A4D" w:rsidP="00B8574A">
            <w:pPr>
              <w:tabs>
                <w:tab w:val="left" w:pos="426"/>
              </w:tabs>
              <w:spacing w:after="0"/>
              <w:jc w:val="center"/>
              <w:rPr>
                <w:rFonts w:cs="Calibri"/>
                <w:b/>
                <w:szCs w:val="24"/>
              </w:rPr>
            </w:pPr>
          </w:p>
        </w:tc>
        <w:tc>
          <w:tcPr>
            <w:tcW w:w="439" w:type="pct"/>
            <w:shd w:val="clear" w:color="auto" w:fill="auto"/>
          </w:tcPr>
          <w:p w:rsidR="00C91A4D" w:rsidRPr="00B8574A" w:rsidRDefault="00C91A4D" w:rsidP="00B8574A">
            <w:pPr>
              <w:pStyle w:val="ListeParagraf"/>
              <w:numPr>
                <w:ilvl w:val="0"/>
                <w:numId w:val="45"/>
              </w:numPr>
              <w:tabs>
                <w:tab w:val="left" w:pos="426"/>
              </w:tabs>
              <w:spacing w:after="0"/>
              <w:jc w:val="center"/>
              <w:rPr>
                <w:rFonts w:cs="Calibri"/>
                <w:b/>
                <w:szCs w:val="24"/>
              </w:rPr>
            </w:pP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szCs w:val="24"/>
              </w:rPr>
            </w:pPr>
            <w:r w:rsidRPr="00D41148">
              <w:rPr>
                <w:rFonts w:cs="Calibri"/>
                <w:bCs/>
                <w:color w:val="000000"/>
                <w:szCs w:val="24"/>
              </w:rPr>
              <w:t>Şube Sayısı</w:t>
            </w:r>
          </w:p>
        </w:tc>
        <w:tc>
          <w:tcPr>
            <w:tcW w:w="539" w:type="pct"/>
            <w:shd w:val="clear" w:color="auto" w:fill="auto"/>
          </w:tcPr>
          <w:p w:rsidR="00C91A4D" w:rsidRPr="00D41148" w:rsidRDefault="00C91A4D" w:rsidP="00057967">
            <w:pPr>
              <w:tabs>
                <w:tab w:val="left" w:pos="426"/>
              </w:tabs>
              <w:spacing w:after="0"/>
              <w:jc w:val="both"/>
              <w:rPr>
                <w:rFonts w:cs="Calibri"/>
                <w:b/>
                <w:szCs w:val="24"/>
              </w:rPr>
            </w:pPr>
            <w:r>
              <w:rPr>
                <w:rFonts w:cs="Calibri"/>
                <w:b/>
                <w:szCs w:val="24"/>
              </w:rPr>
              <w:t>8</w:t>
            </w:r>
          </w:p>
        </w:tc>
        <w:tc>
          <w:tcPr>
            <w:tcW w:w="1052" w:type="pct"/>
            <w:shd w:val="clear" w:color="auto" w:fill="auto"/>
          </w:tcPr>
          <w:p w:rsidR="00C91A4D" w:rsidRPr="00D41148" w:rsidRDefault="00C91A4D" w:rsidP="00057967">
            <w:pPr>
              <w:tabs>
                <w:tab w:val="left" w:pos="426"/>
              </w:tabs>
              <w:spacing w:after="0"/>
              <w:jc w:val="both"/>
              <w:rPr>
                <w:rFonts w:cs="Calibri"/>
                <w:szCs w:val="24"/>
              </w:rPr>
            </w:pPr>
            <w:r w:rsidRPr="00D41148">
              <w:rPr>
                <w:rFonts w:cs="Calibri"/>
                <w:bCs/>
                <w:color w:val="000000"/>
                <w:szCs w:val="24"/>
              </w:rPr>
              <w:t>Bilgisayar Laboratuvarı</w:t>
            </w:r>
          </w:p>
        </w:tc>
        <w:tc>
          <w:tcPr>
            <w:tcW w:w="439" w:type="pct"/>
            <w:shd w:val="clear" w:color="auto" w:fill="auto"/>
          </w:tcPr>
          <w:p w:rsidR="00C91A4D" w:rsidRPr="00D41148" w:rsidRDefault="00C91A4D" w:rsidP="00B8574A">
            <w:pPr>
              <w:tabs>
                <w:tab w:val="left" w:pos="426"/>
              </w:tabs>
              <w:spacing w:after="0"/>
              <w:jc w:val="center"/>
              <w:rPr>
                <w:rFonts w:cs="Calibri"/>
                <w:b/>
                <w:szCs w:val="24"/>
              </w:rPr>
            </w:pPr>
          </w:p>
        </w:tc>
        <w:tc>
          <w:tcPr>
            <w:tcW w:w="439" w:type="pct"/>
            <w:shd w:val="clear" w:color="auto" w:fill="auto"/>
          </w:tcPr>
          <w:p w:rsidR="00C91A4D" w:rsidRPr="00B8574A" w:rsidRDefault="00C91A4D" w:rsidP="00B8574A">
            <w:pPr>
              <w:pStyle w:val="ListeParagraf"/>
              <w:numPr>
                <w:ilvl w:val="0"/>
                <w:numId w:val="45"/>
              </w:numPr>
              <w:tabs>
                <w:tab w:val="left" w:pos="426"/>
              </w:tabs>
              <w:spacing w:after="0"/>
              <w:jc w:val="center"/>
              <w:rPr>
                <w:rFonts w:cs="Calibri"/>
                <w:b/>
                <w:szCs w:val="24"/>
              </w:rPr>
            </w:pP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39" w:type="pct"/>
            <w:shd w:val="clear" w:color="auto" w:fill="auto"/>
          </w:tcPr>
          <w:p w:rsidR="00C91A4D" w:rsidRPr="00D41148" w:rsidRDefault="00C91A4D" w:rsidP="00057967">
            <w:pPr>
              <w:tabs>
                <w:tab w:val="left" w:pos="426"/>
              </w:tabs>
              <w:spacing w:after="0"/>
              <w:jc w:val="both"/>
              <w:rPr>
                <w:rFonts w:cs="Calibri"/>
                <w:b/>
                <w:szCs w:val="24"/>
              </w:rPr>
            </w:pPr>
            <w:r>
              <w:rPr>
                <w:rFonts w:cs="Calibri"/>
                <w:b/>
                <w:szCs w:val="24"/>
              </w:rPr>
              <w:t>71.73</w:t>
            </w:r>
          </w:p>
        </w:tc>
        <w:tc>
          <w:tcPr>
            <w:tcW w:w="1052" w:type="pct"/>
            <w:shd w:val="clear" w:color="auto" w:fill="auto"/>
          </w:tcPr>
          <w:p w:rsidR="00C91A4D" w:rsidRPr="00D41148" w:rsidRDefault="00C91A4D" w:rsidP="00057967">
            <w:pPr>
              <w:tabs>
                <w:tab w:val="left" w:pos="426"/>
              </w:tabs>
              <w:spacing w:after="0"/>
              <w:jc w:val="both"/>
              <w:rPr>
                <w:rFonts w:cs="Calibri"/>
                <w:szCs w:val="24"/>
              </w:rPr>
            </w:pPr>
            <w:r w:rsidRPr="00D41148">
              <w:rPr>
                <w:rFonts w:cs="Calibri"/>
                <w:bCs/>
                <w:color w:val="000000"/>
                <w:szCs w:val="24"/>
              </w:rPr>
              <w:t>İş Atölyesi</w:t>
            </w:r>
          </w:p>
        </w:tc>
        <w:tc>
          <w:tcPr>
            <w:tcW w:w="439" w:type="pct"/>
            <w:shd w:val="clear" w:color="auto" w:fill="auto"/>
          </w:tcPr>
          <w:p w:rsidR="00C91A4D" w:rsidRPr="00D41148" w:rsidRDefault="00C91A4D" w:rsidP="00B8574A">
            <w:pPr>
              <w:tabs>
                <w:tab w:val="left" w:pos="426"/>
              </w:tabs>
              <w:spacing w:after="0"/>
              <w:jc w:val="center"/>
              <w:rPr>
                <w:rFonts w:cs="Calibri"/>
                <w:b/>
                <w:szCs w:val="24"/>
              </w:rPr>
            </w:pPr>
          </w:p>
        </w:tc>
        <w:tc>
          <w:tcPr>
            <w:tcW w:w="439" w:type="pct"/>
            <w:shd w:val="clear" w:color="auto" w:fill="auto"/>
          </w:tcPr>
          <w:p w:rsidR="00C91A4D" w:rsidRPr="00B8574A" w:rsidRDefault="00C91A4D" w:rsidP="00B8574A">
            <w:pPr>
              <w:pStyle w:val="ListeParagraf"/>
              <w:numPr>
                <w:ilvl w:val="0"/>
                <w:numId w:val="45"/>
              </w:numPr>
              <w:tabs>
                <w:tab w:val="left" w:pos="426"/>
              </w:tabs>
              <w:spacing w:after="0"/>
              <w:jc w:val="center"/>
              <w:rPr>
                <w:rFonts w:cs="Calibri"/>
                <w:b/>
                <w:szCs w:val="24"/>
              </w:rPr>
            </w:pP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39" w:type="pct"/>
            <w:shd w:val="clear" w:color="auto" w:fill="auto"/>
          </w:tcPr>
          <w:p w:rsidR="00C91A4D" w:rsidRPr="00D41148" w:rsidRDefault="00C91A4D" w:rsidP="00057967">
            <w:pPr>
              <w:tabs>
                <w:tab w:val="left" w:pos="426"/>
              </w:tabs>
              <w:spacing w:after="0"/>
              <w:jc w:val="both"/>
              <w:rPr>
                <w:rFonts w:cs="Calibri"/>
                <w:b/>
                <w:szCs w:val="24"/>
              </w:rPr>
            </w:pPr>
          </w:p>
        </w:tc>
        <w:tc>
          <w:tcPr>
            <w:tcW w:w="1052" w:type="pct"/>
            <w:shd w:val="clear" w:color="auto" w:fill="auto"/>
          </w:tcPr>
          <w:p w:rsidR="00C91A4D" w:rsidRPr="00D41148" w:rsidRDefault="00C91A4D" w:rsidP="00057967">
            <w:pPr>
              <w:tabs>
                <w:tab w:val="left" w:pos="426"/>
              </w:tabs>
              <w:spacing w:after="0"/>
              <w:jc w:val="both"/>
              <w:rPr>
                <w:rFonts w:cs="Calibri"/>
                <w:szCs w:val="24"/>
              </w:rPr>
            </w:pPr>
            <w:r w:rsidRPr="00D41148">
              <w:rPr>
                <w:rFonts w:cs="Calibri"/>
                <w:szCs w:val="24"/>
              </w:rPr>
              <w:t>Beceri Atölyesi</w:t>
            </w:r>
          </w:p>
        </w:tc>
        <w:tc>
          <w:tcPr>
            <w:tcW w:w="439" w:type="pct"/>
            <w:shd w:val="clear" w:color="auto" w:fill="auto"/>
          </w:tcPr>
          <w:p w:rsidR="00C91A4D" w:rsidRPr="00D41148" w:rsidRDefault="00C91A4D" w:rsidP="00B8574A">
            <w:pPr>
              <w:tabs>
                <w:tab w:val="left" w:pos="426"/>
              </w:tabs>
              <w:spacing w:after="0"/>
              <w:jc w:val="center"/>
              <w:rPr>
                <w:rFonts w:cs="Calibri"/>
                <w:b/>
                <w:szCs w:val="24"/>
              </w:rPr>
            </w:pPr>
          </w:p>
        </w:tc>
        <w:tc>
          <w:tcPr>
            <w:tcW w:w="439" w:type="pct"/>
            <w:shd w:val="clear" w:color="auto" w:fill="auto"/>
          </w:tcPr>
          <w:p w:rsidR="00C91A4D" w:rsidRPr="00B8574A" w:rsidRDefault="00C91A4D" w:rsidP="00B8574A">
            <w:pPr>
              <w:pStyle w:val="ListeParagraf"/>
              <w:numPr>
                <w:ilvl w:val="0"/>
                <w:numId w:val="45"/>
              </w:numPr>
              <w:tabs>
                <w:tab w:val="left" w:pos="426"/>
              </w:tabs>
              <w:spacing w:after="0"/>
              <w:jc w:val="center"/>
              <w:rPr>
                <w:rFonts w:cs="Calibri"/>
                <w:b/>
                <w:szCs w:val="24"/>
              </w:rPr>
            </w:pP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39" w:type="pct"/>
            <w:shd w:val="clear" w:color="auto" w:fill="auto"/>
          </w:tcPr>
          <w:p w:rsidR="00C91A4D" w:rsidRPr="00D41148" w:rsidRDefault="00C91A4D" w:rsidP="00057967">
            <w:pPr>
              <w:tabs>
                <w:tab w:val="left" w:pos="426"/>
              </w:tabs>
              <w:spacing w:after="0"/>
              <w:jc w:val="both"/>
              <w:rPr>
                <w:rFonts w:cs="Calibri"/>
                <w:b/>
                <w:szCs w:val="24"/>
              </w:rPr>
            </w:pPr>
            <w:r>
              <w:rPr>
                <w:rFonts w:cs="Calibri"/>
                <w:b/>
                <w:szCs w:val="24"/>
              </w:rPr>
              <w:t>510</w:t>
            </w:r>
          </w:p>
        </w:tc>
        <w:tc>
          <w:tcPr>
            <w:tcW w:w="1052" w:type="pct"/>
            <w:shd w:val="clear" w:color="auto" w:fill="auto"/>
          </w:tcPr>
          <w:p w:rsidR="00C91A4D" w:rsidRPr="00D41148" w:rsidRDefault="00C91A4D" w:rsidP="00057967">
            <w:pPr>
              <w:tabs>
                <w:tab w:val="left" w:pos="426"/>
              </w:tabs>
              <w:spacing w:after="0"/>
              <w:jc w:val="both"/>
              <w:rPr>
                <w:rFonts w:cs="Calibri"/>
                <w:szCs w:val="24"/>
              </w:rPr>
            </w:pPr>
            <w:r>
              <w:rPr>
                <w:rFonts w:cs="Calibri"/>
                <w:szCs w:val="24"/>
              </w:rPr>
              <w:t>Pansiyon</w:t>
            </w:r>
          </w:p>
        </w:tc>
        <w:tc>
          <w:tcPr>
            <w:tcW w:w="439" w:type="pct"/>
            <w:shd w:val="clear" w:color="auto" w:fill="auto"/>
          </w:tcPr>
          <w:p w:rsidR="00C91A4D" w:rsidRPr="00D41148" w:rsidRDefault="00C91A4D" w:rsidP="00B8574A">
            <w:pPr>
              <w:tabs>
                <w:tab w:val="left" w:pos="426"/>
              </w:tabs>
              <w:spacing w:after="0"/>
              <w:jc w:val="center"/>
              <w:rPr>
                <w:rFonts w:cs="Calibri"/>
                <w:b/>
                <w:szCs w:val="24"/>
              </w:rPr>
            </w:pPr>
          </w:p>
        </w:tc>
        <w:tc>
          <w:tcPr>
            <w:tcW w:w="439" w:type="pct"/>
            <w:shd w:val="clear" w:color="auto" w:fill="auto"/>
          </w:tcPr>
          <w:p w:rsidR="00C91A4D" w:rsidRPr="00B8574A" w:rsidRDefault="00C91A4D" w:rsidP="00B8574A">
            <w:pPr>
              <w:pStyle w:val="ListeParagraf"/>
              <w:numPr>
                <w:ilvl w:val="0"/>
                <w:numId w:val="45"/>
              </w:numPr>
              <w:tabs>
                <w:tab w:val="left" w:pos="426"/>
              </w:tabs>
              <w:spacing w:after="0"/>
              <w:jc w:val="center"/>
              <w:rPr>
                <w:rFonts w:cs="Calibri"/>
                <w:b/>
                <w:szCs w:val="24"/>
              </w:rPr>
            </w:pP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39" w:type="pct"/>
            <w:shd w:val="clear" w:color="auto" w:fill="auto"/>
          </w:tcPr>
          <w:p w:rsidR="00C91A4D" w:rsidRPr="00D41148" w:rsidRDefault="00C91A4D" w:rsidP="00057967">
            <w:pPr>
              <w:tabs>
                <w:tab w:val="left" w:pos="426"/>
              </w:tabs>
              <w:spacing w:after="0"/>
              <w:jc w:val="both"/>
              <w:rPr>
                <w:rFonts w:cs="Calibri"/>
                <w:b/>
                <w:szCs w:val="24"/>
              </w:rPr>
            </w:pPr>
            <w:r>
              <w:rPr>
                <w:rFonts w:cs="Calibri"/>
                <w:b/>
                <w:szCs w:val="24"/>
              </w:rPr>
              <w:t>769</w:t>
            </w:r>
          </w:p>
        </w:tc>
        <w:tc>
          <w:tcPr>
            <w:tcW w:w="1052" w:type="pct"/>
            <w:shd w:val="clear" w:color="auto" w:fill="auto"/>
          </w:tcPr>
          <w:p w:rsidR="00C91A4D" w:rsidRPr="00D41148" w:rsidRDefault="00C91A4D" w:rsidP="00057967">
            <w:pPr>
              <w:tabs>
                <w:tab w:val="left" w:pos="426"/>
              </w:tabs>
              <w:spacing w:after="0"/>
              <w:jc w:val="both"/>
              <w:rPr>
                <w:rFonts w:cs="Calibri"/>
                <w:szCs w:val="24"/>
              </w:rPr>
            </w:pPr>
          </w:p>
        </w:tc>
        <w:tc>
          <w:tcPr>
            <w:tcW w:w="439" w:type="pct"/>
            <w:shd w:val="clear" w:color="auto" w:fill="auto"/>
          </w:tcPr>
          <w:p w:rsidR="00C91A4D" w:rsidRPr="00D41148" w:rsidRDefault="00C91A4D" w:rsidP="00057967">
            <w:pPr>
              <w:tabs>
                <w:tab w:val="left" w:pos="426"/>
              </w:tabs>
              <w:spacing w:after="0"/>
              <w:jc w:val="both"/>
              <w:rPr>
                <w:rFonts w:cs="Calibri"/>
                <w:b/>
                <w:szCs w:val="24"/>
              </w:rPr>
            </w:pPr>
          </w:p>
        </w:tc>
        <w:tc>
          <w:tcPr>
            <w:tcW w:w="439" w:type="pct"/>
            <w:shd w:val="clear" w:color="auto" w:fill="auto"/>
          </w:tcPr>
          <w:p w:rsidR="00C91A4D" w:rsidRPr="00D41148" w:rsidRDefault="00C91A4D" w:rsidP="00057967">
            <w:pPr>
              <w:tabs>
                <w:tab w:val="left" w:pos="426"/>
              </w:tabs>
              <w:spacing w:after="0"/>
              <w:jc w:val="both"/>
              <w:rPr>
                <w:rFonts w:cs="Calibri"/>
                <w:b/>
                <w:szCs w:val="24"/>
              </w:rPr>
            </w:pP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39" w:type="pct"/>
            <w:shd w:val="clear" w:color="auto" w:fill="auto"/>
          </w:tcPr>
          <w:p w:rsidR="00C91A4D" w:rsidRPr="00D41148" w:rsidRDefault="00C91A4D" w:rsidP="00057967">
            <w:pPr>
              <w:tabs>
                <w:tab w:val="left" w:pos="426"/>
              </w:tabs>
              <w:spacing w:after="0"/>
              <w:jc w:val="both"/>
              <w:rPr>
                <w:rFonts w:cs="Calibri"/>
                <w:b/>
                <w:szCs w:val="24"/>
              </w:rPr>
            </w:pPr>
            <w:r>
              <w:rPr>
                <w:rFonts w:cs="Calibri"/>
                <w:b/>
                <w:szCs w:val="24"/>
              </w:rPr>
              <w:t>1.133,70</w:t>
            </w:r>
          </w:p>
        </w:tc>
        <w:tc>
          <w:tcPr>
            <w:tcW w:w="1052" w:type="pct"/>
            <w:shd w:val="clear" w:color="auto" w:fill="auto"/>
          </w:tcPr>
          <w:p w:rsidR="00C91A4D" w:rsidRPr="00D41148" w:rsidRDefault="00C91A4D" w:rsidP="00057967">
            <w:pPr>
              <w:tabs>
                <w:tab w:val="left" w:pos="426"/>
              </w:tabs>
              <w:spacing w:after="0"/>
              <w:jc w:val="both"/>
              <w:rPr>
                <w:rFonts w:cs="Calibri"/>
                <w:szCs w:val="24"/>
              </w:rPr>
            </w:pPr>
          </w:p>
        </w:tc>
        <w:tc>
          <w:tcPr>
            <w:tcW w:w="439" w:type="pct"/>
            <w:shd w:val="clear" w:color="auto" w:fill="auto"/>
          </w:tcPr>
          <w:p w:rsidR="00C91A4D" w:rsidRPr="00D41148" w:rsidRDefault="00C91A4D" w:rsidP="00057967">
            <w:pPr>
              <w:tabs>
                <w:tab w:val="left" w:pos="426"/>
              </w:tabs>
              <w:spacing w:after="0"/>
              <w:jc w:val="both"/>
              <w:rPr>
                <w:rFonts w:cs="Calibri"/>
                <w:b/>
                <w:szCs w:val="24"/>
              </w:rPr>
            </w:pPr>
          </w:p>
        </w:tc>
        <w:tc>
          <w:tcPr>
            <w:tcW w:w="439" w:type="pct"/>
            <w:shd w:val="clear" w:color="auto" w:fill="auto"/>
          </w:tcPr>
          <w:p w:rsidR="00C91A4D" w:rsidRPr="00D41148" w:rsidRDefault="00C91A4D" w:rsidP="00057967">
            <w:pPr>
              <w:tabs>
                <w:tab w:val="left" w:pos="426"/>
              </w:tabs>
              <w:spacing w:after="0"/>
              <w:jc w:val="both"/>
              <w:rPr>
                <w:rFonts w:cs="Calibri"/>
                <w:b/>
                <w:szCs w:val="24"/>
              </w:rPr>
            </w:pP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39" w:type="pct"/>
            <w:shd w:val="clear" w:color="auto" w:fill="auto"/>
          </w:tcPr>
          <w:p w:rsidR="00C91A4D" w:rsidRPr="00D41148" w:rsidRDefault="00C91A4D" w:rsidP="00057967">
            <w:pPr>
              <w:tabs>
                <w:tab w:val="left" w:pos="426"/>
              </w:tabs>
              <w:spacing w:after="0"/>
              <w:jc w:val="both"/>
              <w:rPr>
                <w:rFonts w:cs="Calibri"/>
                <w:b/>
                <w:szCs w:val="24"/>
              </w:rPr>
            </w:pPr>
            <w:r>
              <w:rPr>
                <w:rFonts w:cs="Calibri"/>
                <w:b/>
                <w:szCs w:val="24"/>
              </w:rPr>
              <w:t>85,7</w:t>
            </w:r>
          </w:p>
        </w:tc>
        <w:tc>
          <w:tcPr>
            <w:tcW w:w="1052" w:type="pct"/>
            <w:shd w:val="clear" w:color="auto" w:fill="auto"/>
          </w:tcPr>
          <w:p w:rsidR="00C91A4D" w:rsidRPr="00D41148" w:rsidRDefault="00C91A4D" w:rsidP="00057967">
            <w:pPr>
              <w:tabs>
                <w:tab w:val="left" w:pos="426"/>
              </w:tabs>
              <w:spacing w:after="0"/>
              <w:jc w:val="both"/>
              <w:rPr>
                <w:rFonts w:cs="Calibri"/>
                <w:szCs w:val="24"/>
              </w:rPr>
            </w:pPr>
          </w:p>
        </w:tc>
        <w:tc>
          <w:tcPr>
            <w:tcW w:w="439" w:type="pct"/>
            <w:shd w:val="clear" w:color="auto" w:fill="auto"/>
          </w:tcPr>
          <w:p w:rsidR="00C91A4D" w:rsidRPr="00D41148" w:rsidRDefault="00C91A4D" w:rsidP="00057967">
            <w:pPr>
              <w:tabs>
                <w:tab w:val="left" w:pos="426"/>
              </w:tabs>
              <w:spacing w:after="0"/>
              <w:jc w:val="both"/>
              <w:rPr>
                <w:rFonts w:cs="Calibri"/>
                <w:b/>
                <w:szCs w:val="24"/>
              </w:rPr>
            </w:pPr>
          </w:p>
        </w:tc>
        <w:tc>
          <w:tcPr>
            <w:tcW w:w="439" w:type="pct"/>
            <w:shd w:val="clear" w:color="auto" w:fill="auto"/>
          </w:tcPr>
          <w:p w:rsidR="00C91A4D" w:rsidRPr="00D41148" w:rsidRDefault="00C91A4D" w:rsidP="00057967">
            <w:pPr>
              <w:tabs>
                <w:tab w:val="left" w:pos="426"/>
              </w:tabs>
              <w:spacing w:after="0"/>
              <w:jc w:val="both"/>
              <w:rPr>
                <w:rFonts w:cs="Calibri"/>
                <w:b/>
                <w:szCs w:val="24"/>
              </w:rPr>
            </w:pP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39" w:type="pct"/>
            <w:shd w:val="clear" w:color="auto" w:fill="auto"/>
          </w:tcPr>
          <w:p w:rsidR="00C91A4D" w:rsidRPr="00D41148" w:rsidRDefault="00B8574A" w:rsidP="00057967">
            <w:pPr>
              <w:tabs>
                <w:tab w:val="left" w:pos="426"/>
              </w:tabs>
              <w:spacing w:after="0"/>
              <w:jc w:val="both"/>
              <w:rPr>
                <w:rFonts w:cs="Calibri"/>
                <w:b/>
                <w:szCs w:val="24"/>
              </w:rPr>
            </w:pPr>
            <w:r>
              <w:rPr>
                <w:rFonts w:cs="Calibri"/>
                <w:b/>
                <w:szCs w:val="24"/>
              </w:rPr>
              <w:t>Yok</w:t>
            </w:r>
          </w:p>
        </w:tc>
        <w:tc>
          <w:tcPr>
            <w:tcW w:w="1052" w:type="pct"/>
            <w:shd w:val="clear" w:color="auto" w:fill="auto"/>
          </w:tcPr>
          <w:p w:rsidR="00C91A4D" w:rsidRPr="00D41148" w:rsidRDefault="00C91A4D" w:rsidP="00057967">
            <w:pPr>
              <w:tabs>
                <w:tab w:val="left" w:pos="426"/>
              </w:tabs>
              <w:spacing w:after="0"/>
              <w:jc w:val="both"/>
              <w:rPr>
                <w:rFonts w:cs="Calibri"/>
                <w:szCs w:val="24"/>
              </w:rPr>
            </w:pPr>
          </w:p>
        </w:tc>
        <w:tc>
          <w:tcPr>
            <w:tcW w:w="439" w:type="pct"/>
            <w:shd w:val="clear" w:color="auto" w:fill="auto"/>
          </w:tcPr>
          <w:p w:rsidR="00C91A4D" w:rsidRPr="00D41148" w:rsidRDefault="00C91A4D" w:rsidP="00057967">
            <w:pPr>
              <w:tabs>
                <w:tab w:val="left" w:pos="426"/>
              </w:tabs>
              <w:spacing w:after="0"/>
              <w:jc w:val="both"/>
              <w:rPr>
                <w:rFonts w:cs="Calibri"/>
                <w:b/>
                <w:szCs w:val="24"/>
              </w:rPr>
            </w:pPr>
          </w:p>
        </w:tc>
        <w:tc>
          <w:tcPr>
            <w:tcW w:w="439" w:type="pct"/>
            <w:shd w:val="clear" w:color="auto" w:fill="auto"/>
          </w:tcPr>
          <w:p w:rsidR="00C91A4D" w:rsidRPr="00D41148" w:rsidRDefault="00C91A4D" w:rsidP="00057967">
            <w:pPr>
              <w:tabs>
                <w:tab w:val="left" w:pos="426"/>
              </w:tabs>
              <w:spacing w:after="0"/>
              <w:jc w:val="both"/>
              <w:rPr>
                <w:rFonts w:cs="Calibri"/>
                <w:b/>
                <w:szCs w:val="24"/>
              </w:rPr>
            </w:pP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bCs/>
                <w:color w:val="000000"/>
                <w:szCs w:val="24"/>
              </w:rPr>
            </w:pPr>
            <w:r w:rsidRPr="00D41148">
              <w:rPr>
                <w:rFonts w:cs="Calibri"/>
                <w:bCs/>
                <w:color w:val="000000"/>
                <w:szCs w:val="24"/>
              </w:rPr>
              <w:t>Tuvalet Sayısı</w:t>
            </w:r>
          </w:p>
        </w:tc>
        <w:tc>
          <w:tcPr>
            <w:tcW w:w="539" w:type="pct"/>
            <w:shd w:val="clear" w:color="auto" w:fill="auto"/>
          </w:tcPr>
          <w:p w:rsidR="00C91A4D" w:rsidRPr="00D41148" w:rsidRDefault="00B8574A" w:rsidP="00057967">
            <w:pPr>
              <w:tabs>
                <w:tab w:val="left" w:pos="426"/>
              </w:tabs>
              <w:spacing w:after="0"/>
              <w:jc w:val="both"/>
              <w:rPr>
                <w:rFonts w:cs="Calibri"/>
                <w:b/>
                <w:szCs w:val="24"/>
              </w:rPr>
            </w:pPr>
            <w:r>
              <w:rPr>
                <w:rFonts w:cs="Calibri"/>
                <w:b/>
                <w:szCs w:val="24"/>
              </w:rPr>
              <w:t>11</w:t>
            </w:r>
          </w:p>
        </w:tc>
        <w:tc>
          <w:tcPr>
            <w:tcW w:w="1052" w:type="pct"/>
            <w:shd w:val="clear" w:color="auto" w:fill="auto"/>
          </w:tcPr>
          <w:p w:rsidR="00C91A4D" w:rsidRPr="00D41148" w:rsidRDefault="00C91A4D" w:rsidP="00057967">
            <w:pPr>
              <w:tabs>
                <w:tab w:val="left" w:pos="426"/>
              </w:tabs>
              <w:spacing w:after="0"/>
              <w:jc w:val="both"/>
              <w:rPr>
                <w:rFonts w:cs="Calibri"/>
                <w:szCs w:val="24"/>
              </w:rPr>
            </w:pPr>
          </w:p>
        </w:tc>
        <w:tc>
          <w:tcPr>
            <w:tcW w:w="439" w:type="pct"/>
            <w:shd w:val="clear" w:color="auto" w:fill="auto"/>
          </w:tcPr>
          <w:p w:rsidR="00C91A4D" w:rsidRPr="00D41148" w:rsidRDefault="00C91A4D" w:rsidP="00057967">
            <w:pPr>
              <w:tabs>
                <w:tab w:val="left" w:pos="426"/>
              </w:tabs>
              <w:spacing w:after="0"/>
              <w:jc w:val="both"/>
              <w:rPr>
                <w:rFonts w:cs="Calibri"/>
                <w:b/>
                <w:szCs w:val="24"/>
              </w:rPr>
            </w:pPr>
          </w:p>
        </w:tc>
        <w:tc>
          <w:tcPr>
            <w:tcW w:w="439" w:type="pct"/>
            <w:shd w:val="clear" w:color="auto" w:fill="auto"/>
          </w:tcPr>
          <w:p w:rsidR="00C91A4D" w:rsidRPr="00D41148" w:rsidRDefault="00C91A4D" w:rsidP="00057967">
            <w:pPr>
              <w:tabs>
                <w:tab w:val="left" w:pos="426"/>
              </w:tabs>
              <w:spacing w:after="0"/>
              <w:jc w:val="both"/>
              <w:rPr>
                <w:rFonts w:cs="Calibri"/>
                <w:b/>
                <w:szCs w:val="24"/>
              </w:rPr>
            </w:pPr>
          </w:p>
        </w:tc>
      </w:tr>
      <w:tr w:rsidR="00C91A4D" w:rsidRPr="00D41148" w:rsidTr="00AB22BD">
        <w:tc>
          <w:tcPr>
            <w:tcW w:w="2532" w:type="pct"/>
            <w:shd w:val="clear" w:color="auto" w:fill="auto"/>
          </w:tcPr>
          <w:p w:rsidR="00C91A4D" w:rsidRPr="00D41148" w:rsidRDefault="00C91A4D" w:rsidP="00057967">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39" w:type="pct"/>
            <w:shd w:val="clear" w:color="auto" w:fill="auto"/>
          </w:tcPr>
          <w:p w:rsidR="00C91A4D" w:rsidRPr="00D41148" w:rsidRDefault="00C91A4D" w:rsidP="00057967">
            <w:pPr>
              <w:tabs>
                <w:tab w:val="left" w:pos="426"/>
              </w:tabs>
              <w:spacing w:after="0"/>
              <w:jc w:val="both"/>
              <w:rPr>
                <w:rFonts w:cs="Calibri"/>
                <w:b/>
                <w:szCs w:val="24"/>
              </w:rPr>
            </w:pPr>
          </w:p>
        </w:tc>
        <w:tc>
          <w:tcPr>
            <w:tcW w:w="1052" w:type="pct"/>
            <w:shd w:val="clear" w:color="auto" w:fill="auto"/>
          </w:tcPr>
          <w:p w:rsidR="00C91A4D" w:rsidRPr="00D41148" w:rsidRDefault="00C91A4D" w:rsidP="00057967">
            <w:pPr>
              <w:tabs>
                <w:tab w:val="left" w:pos="426"/>
              </w:tabs>
              <w:spacing w:after="0"/>
              <w:jc w:val="both"/>
              <w:rPr>
                <w:rFonts w:cs="Calibri"/>
                <w:szCs w:val="24"/>
              </w:rPr>
            </w:pPr>
          </w:p>
        </w:tc>
        <w:tc>
          <w:tcPr>
            <w:tcW w:w="439" w:type="pct"/>
            <w:shd w:val="clear" w:color="auto" w:fill="auto"/>
          </w:tcPr>
          <w:p w:rsidR="00C91A4D" w:rsidRPr="00D41148" w:rsidRDefault="00C91A4D" w:rsidP="00057967">
            <w:pPr>
              <w:tabs>
                <w:tab w:val="left" w:pos="426"/>
              </w:tabs>
              <w:spacing w:after="0"/>
              <w:jc w:val="both"/>
              <w:rPr>
                <w:rFonts w:cs="Calibri"/>
                <w:b/>
                <w:szCs w:val="24"/>
              </w:rPr>
            </w:pPr>
          </w:p>
        </w:tc>
        <w:tc>
          <w:tcPr>
            <w:tcW w:w="439" w:type="pct"/>
            <w:shd w:val="clear" w:color="auto" w:fill="auto"/>
          </w:tcPr>
          <w:p w:rsidR="00C91A4D" w:rsidRPr="00D41148" w:rsidRDefault="00C91A4D" w:rsidP="00057967">
            <w:pPr>
              <w:tabs>
                <w:tab w:val="left" w:pos="426"/>
              </w:tabs>
              <w:spacing w:after="0"/>
              <w:jc w:val="both"/>
              <w:rPr>
                <w:rFonts w:cs="Calibri"/>
                <w:b/>
                <w:szCs w:val="24"/>
              </w:rPr>
            </w:pPr>
          </w:p>
        </w:tc>
      </w:tr>
    </w:tbl>
    <w:p w:rsidR="00884171" w:rsidRDefault="00884171" w:rsidP="00AB22BD">
      <w:pPr>
        <w:pStyle w:val="Balk3"/>
      </w:pPr>
    </w:p>
    <w:p w:rsidR="00725D6D" w:rsidRDefault="00725D6D" w:rsidP="00AB22BD">
      <w:pPr>
        <w:pStyle w:val="Balk3"/>
      </w:pPr>
    </w:p>
    <w:p w:rsidR="00AB22BD" w:rsidRPr="00A47F2F" w:rsidRDefault="00AB22BD" w:rsidP="00AB22BD">
      <w:pPr>
        <w:pStyle w:val="Balk3"/>
      </w:pPr>
      <w:r>
        <w:t>Sınıf ve Öğrenci Bilgileri</w:t>
      </w:r>
    </w:p>
    <w:p w:rsidR="00AB22BD" w:rsidRDefault="00AB22BD" w:rsidP="00AB22BD">
      <w:pPr>
        <w:tabs>
          <w:tab w:val="left" w:pos="426"/>
        </w:tabs>
        <w:spacing w:after="0"/>
        <w:jc w:val="both"/>
        <w:rPr>
          <w:szCs w:val="24"/>
        </w:rPr>
      </w:pPr>
      <w:r>
        <w:rPr>
          <w:szCs w:val="24"/>
        </w:rPr>
        <w:tab/>
        <w:t>Okulumuzda yer alan sınıfların öğrenci sayıları alttaki tabloda verilmiştir.</w:t>
      </w:r>
    </w:p>
    <w:p w:rsidR="00AB22BD" w:rsidRDefault="00AB22BD" w:rsidP="00AB22BD">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AB22BD" w:rsidRPr="00D41148" w:rsidTr="00057967">
        <w:tc>
          <w:tcPr>
            <w:tcW w:w="1768" w:type="dxa"/>
            <w:shd w:val="clear" w:color="auto" w:fill="auto"/>
          </w:tcPr>
          <w:p w:rsidR="00AB22BD" w:rsidRPr="00D41148" w:rsidRDefault="00AB22BD" w:rsidP="00057967">
            <w:pPr>
              <w:tabs>
                <w:tab w:val="left" w:pos="426"/>
              </w:tabs>
              <w:spacing w:after="0"/>
              <w:jc w:val="both"/>
              <w:rPr>
                <w:b/>
                <w:szCs w:val="24"/>
              </w:rPr>
            </w:pPr>
            <w:r w:rsidRPr="00D41148">
              <w:rPr>
                <w:b/>
                <w:szCs w:val="24"/>
              </w:rPr>
              <w:t>SINIFI</w:t>
            </w:r>
          </w:p>
        </w:tc>
        <w:tc>
          <w:tcPr>
            <w:tcW w:w="892" w:type="dxa"/>
            <w:shd w:val="clear" w:color="auto" w:fill="auto"/>
          </w:tcPr>
          <w:p w:rsidR="00AB22BD" w:rsidRPr="00D41148" w:rsidRDefault="00AB22BD" w:rsidP="00057967">
            <w:pPr>
              <w:tabs>
                <w:tab w:val="left" w:pos="426"/>
              </w:tabs>
              <w:spacing w:after="0"/>
              <w:jc w:val="both"/>
              <w:rPr>
                <w:szCs w:val="24"/>
              </w:rPr>
            </w:pPr>
            <w:r w:rsidRPr="00D41148">
              <w:rPr>
                <w:szCs w:val="24"/>
              </w:rPr>
              <w:t>Kız</w:t>
            </w:r>
          </w:p>
        </w:tc>
        <w:tc>
          <w:tcPr>
            <w:tcW w:w="992" w:type="dxa"/>
            <w:shd w:val="clear" w:color="auto" w:fill="auto"/>
          </w:tcPr>
          <w:p w:rsidR="00AB22BD" w:rsidRPr="00D41148" w:rsidRDefault="00AB22BD" w:rsidP="00057967">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AB22BD" w:rsidRPr="00710994" w:rsidRDefault="00AB22BD" w:rsidP="00057967">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AB22BD" w:rsidRPr="00D41148" w:rsidRDefault="00AB22BD" w:rsidP="00057967">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AB22BD" w:rsidRPr="00D41148" w:rsidRDefault="00AB22BD" w:rsidP="00057967">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AB22BD" w:rsidRPr="00D41148" w:rsidRDefault="00AB22BD" w:rsidP="00057967">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AB22BD" w:rsidRPr="00710994" w:rsidRDefault="00AB22BD" w:rsidP="00057967">
            <w:pPr>
              <w:tabs>
                <w:tab w:val="left" w:pos="426"/>
              </w:tabs>
              <w:spacing w:after="0"/>
              <w:jc w:val="both"/>
              <w:rPr>
                <w:b/>
                <w:szCs w:val="24"/>
              </w:rPr>
            </w:pPr>
            <w:r w:rsidRPr="00710994">
              <w:rPr>
                <w:b/>
                <w:szCs w:val="24"/>
              </w:rPr>
              <w:t>Toplam</w:t>
            </w:r>
          </w:p>
        </w:tc>
      </w:tr>
      <w:tr w:rsidR="00AB22BD" w:rsidRPr="00D41148" w:rsidTr="00057967">
        <w:tc>
          <w:tcPr>
            <w:tcW w:w="1768" w:type="dxa"/>
            <w:shd w:val="clear" w:color="auto" w:fill="auto"/>
          </w:tcPr>
          <w:p w:rsidR="00AB22BD" w:rsidRPr="00D41148" w:rsidRDefault="00AB22BD" w:rsidP="00057967">
            <w:pPr>
              <w:tabs>
                <w:tab w:val="left" w:pos="426"/>
              </w:tabs>
              <w:spacing w:after="0"/>
              <w:jc w:val="both"/>
              <w:rPr>
                <w:szCs w:val="24"/>
              </w:rPr>
            </w:pPr>
            <w:r>
              <w:rPr>
                <w:szCs w:val="24"/>
              </w:rPr>
              <w:t>5-A Sınıfı</w:t>
            </w:r>
          </w:p>
        </w:tc>
        <w:tc>
          <w:tcPr>
            <w:tcW w:w="892" w:type="dxa"/>
            <w:shd w:val="clear" w:color="auto" w:fill="auto"/>
          </w:tcPr>
          <w:p w:rsidR="00AB22BD" w:rsidRPr="00D41148" w:rsidRDefault="00771726" w:rsidP="00057967">
            <w:pPr>
              <w:tabs>
                <w:tab w:val="left" w:pos="426"/>
              </w:tabs>
              <w:spacing w:after="0"/>
              <w:jc w:val="both"/>
              <w:rPr>
                <w:szCs w:val="24"/>
              </w:rPr>
            </w:pPr>
            <w:r>
              <w:rPr>
                <w:szCs w:val="24"/>
              </w:rPr>
              <w:t>17</w:t>
            </w:r>
          </w:p>
        </w:tc>
        <w:tc>
          <w:tcPr>
            <w:tcW w:w="992" w:type="dxa"/>
            <w:shd w:val="clear" w:color="auto" w:fill="auto"/>
          </w:tcPr>
          <w:p w:rsidR="00AB22BD" w:rsidRPr="00D41148" w:rsidRDefault="00771726" w:rsidP="00057967">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AB22BD" w:rsidRPr="00D41148" w:rsidRDefault="00771726" w:rsidP="00057967">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r>
      <w:tr w:rsidR="00AB22BD" w:rsidRPr="00D41148" w:rsidTr="00057967">
        <w:tc>
          <w:tcPr>
            <w:tcW w:w="1768" w:type="dxa"/>
            <w:shd w:val="clear" w:color="auto" w:fill="auto"/>
          </w:tcPr>
          <w:p w:rsidR="00AB22BD" w:rsidRPr="00D41148" w:rsidRDefault="00AB22BD" w:rsidP="00057967">
            <w:pPr>
              <w:tabs>
                <w:tab w:val="left" w:pos="426"/>
              </w:tabs>
              <w:spacing w:after="0"/>
              <w:jc w:val="both"/>
              <w:rPr>
                <w:szCs w:val="24"/>
              </w:rPr>
            </w:pPr>
            <w:r>
              <w:rPr>
                <w:szCs w:val="24"/>
              </w:rPr>
              <w:t>5-B Sınıfı</w:t>
            </w:r>
          </w:p>
        </w:tc>
        <w:tc>
          <w:tcPr>
            <w:tcW w:w="892" w:type="dxa"/>
            <w:shd w:val="clear" w:color="auto" w:fill="auto"/>
          </w:tcPr>
          <w:p w:rsidR="00AB22BD" w:rsidRPr="00D41148" w:rsidRDefault="00771726" w:rsidP="00057967">
            <w:pPr>
              <w:tabs>
                <w:tab w:val="left" w:pos="426"/>
              </w:tabs>
              <w:spacing w:after="0"/>
              <w:jc w:val="both"/>
              <w:rPr>
                <w:szCs w:val="24"/>
              </w:rPr>
            </w:pPr>
            <w:r>
              <w:rPr>
                <w:szCs w:val="24"/>
              </w:rPr>
              <w:t>12</w:t>
            </w:r>
          </w:p>
        </w:tc>
        <w:tc>
          <w:tcPr>
            <w:tcW w:w="992" w:type="dxa"/>
            <w:shd w:val="clear" w:color="auto" w:fill="auto"/>
          </w:tcPr>
          <w:p w:rsidR="00AB22BD" w:rsidRPr="00D41148" w:rsidRDefault="00771726" w:rsidP="00057967">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AB22BD" w:rsidRPr="00D41148" w:rsidRDefault="00771726" w:rsidP="00057967">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r>
      <w:tr w:rsidR="00AB22BD" w:rsidRPr="00D41148" w:rsidTr="00057967">
        <w:tc>
          <w:tcPr>
            <w:tcW w:w="1768" w:type="dxa"/>
            <w:shd w:val="clear" w:color="auto" w:fill="auto"/>
          </w:tcPr>
          <w:p w:rsidR="00AB22BD" w:rsidRPr="00D41148" w:rsidRDefault="00AB22BD" w:rsidP="00057967">
            <w:pPr>
              <w:tabs>
                <w:tab w:val="left" w:pos="426"/>
              </w:tabs>
              <w:spacing w:after="0"/>
              <w:jc w:val="both"/>
              <w:rPr>
                <w:szCs w:val="24"/>
              </w:rPr>
            </w:pPr>
            <w:r>
              <w:rPr>
                <w:szCs w:val="24"/>
              </w:rPr>
              <w:t>5-C Sınıfı</w:t>
            </w:r>
          </w:p>
        </w:tc>
        <w:tc>
          <w:tcPr>
            <w:tcW w:w="892" w:type="dxa"/>
            <w:shd w:val="clear" w:color="auto" w:fill="auto"/>
          </w:tcPr>
          <w:p w:rsidR="00AB22BD" w:rsidRPr="00D41148" w:rsidRDefault="00771726" w:rsidP="00057967">
            <w:pPr>
              <w:tabs>
                <w:tab w:val="left" w:pos="426"/>
              </w:tabs>
              <w:spacing w:after="0"/>
              <w:jc w:val="both"/>
              <w:rPr>
                <w:szCs w:val="24"/>
              </w:rPr>
            </w:pPr>
            <w:r>
              <w:rPr>
                <w:szCs w:val="24"/>
              </w:rPr>
              <w:t>18</w:t>
            </w:r>
          </w:p>
        </w:tc>
        <w:tc>
          <w:tcPr>
            <w:tcW w:w="992" w:type="dxa"/>
            <w:shd w:val="clear" w:color="auto" w:fill="auto"/>
          </w:tcPr>
          <w:p w:rsidR="00AB22BD" w:rsidRPr="00D41148" w:rsidRDefault="00771726" w:rsidP="00057967">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AB22BD" w:rsidRPr="00D41148" w:rsidRDefault="00771726" w:rsidP="00057967">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r>
      <w:tr w:rsidR="00AB22BD" w:rsidRPr="00D41148" w:rsidTr="00057967">
        <w:tc>
          <w:tcPr>
            <w:tcW w:w="1768" w:type="dxa"/>
            <w:shd w:val="clear" w:color="auto" w:fill="auto"/>
          </w:tcPr>
          <w:p w:rsidR="00AB22BD" w:rsidRPr="00D41148" w:rsidRDefault="00AB22BD" w:rsidP="00057967">
            <w:pPr>
              <w:tabs>
                <w:tab w:val="left" w:pos="426"/>
              </w:tabs>
              <w:spacing w:after="0"/>
              <w:jc w:val="both"/>
              <w:rPr>
                <w:szCs w:val="24"/>
              </w:rPr>
            </w:pPr>
            <w:r>
              <w:rPr>
                <w:szCs w:val="24"/>
              </w:rPr>
              <w:t>5-D Sınıfı</w:t>
            </w:r>
          </w:p>
        </w:tc>
        <w:tc>
          <w:tcPr>
            <w:tcW w:w="892" w:type="dxa"/>
            <w:shd w:val="clear" w:color="auto" w:fill="auto"/>
          </w:tcPr>
          <w:p w:rsidR="00AB22BD" w:rsidRPr="00D41148" w:rsidRDefault="00771726" w:rsidP="00057967">
            <w:pPr>
              <w:tabs>
                <w:tab w:val="left" w:pos="426"/>
              </w:tabs>
              <w:spacing w:after="0"/>
              <w:jc w:val="both"/>
              <w:rPr>
                <w:szCs w:val="24"/>
              </w:rPr>
            </w:pPr>
            <w:r>
              <w:rPr>
                <w:szCs w:val="24"/>
              </w:rPr>
              <w:t>12</w:t>
            </w:r>
          </w:p>
        </w:tc>
        <w:tc>
          <w:tcPr>
            <w:tcW w:w="992" w:type="dxa"/>
            <w:shd w:val="clear" w:color="auto" w:fill="auto"/>
          </w:tcPr>
          <w:p w:rsidR="00AB22BD" w:rsidRPr="00D41148" w:rsidRDefault="00771726" w:rsidP="00057967">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AB22BD" w:rsidRPr="00D41148" w:rsidRDefault="00771726" w:rsidP="00057967">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r>
      <w:tr w:rsidR="00AB22BD" w:rsidRPr="00D41148" w:rsidTr="00057967">
        <w:tc>
          <w:tcPr>
            <w:tcW w:w="1768" w:type="dxa"/>
            <w:shd w:val="clear" w:color="auto" w:fill="auto"/>
          </w:tcPr>
          <w:p w:rsidR="00AB22BD" w:rsidRPr="00D41148" w:rsidRDefault="00AB22BD" w:rsidP="00057967">
            <w:pPr>
              <w:tabs>
                <w:tab w:val="left" w:pos="426"/>
              </w:tabs>
              <w:spacing w:after="0"/>
              <w:jc w:val="both"/>
              <w:rPr>
                <w:szCs w:val="24"/>
              </w:rPr>
            </w:pPr>
            <w:r>
              <w:rPr>
                <w:szCs w:val="24"/>
              </w:rPr>
              <w:t>5-E Sınıfı</w:t>
            </w:r>
          </w:p>
        </w:tc>
        <w:tc>
          <w:tcPr>
            <w:tcW w:w="892" w:type="dxa"/>
            <w:shd w:val="clear" w:color="auto" w:fill="auto"/>
          </w:tcPr>
          <w:p w:rsidR="00AB22BD" w:rsidRPr="00D41148" w:rsidRDefault="00771726" w:rsidP="00057967">
            <w:pPr>
              <w:tabs>
                <w:tab w:val="left" w:pos="426"/>
              </w:tabs>
              <w:spacing w:after="0"/>
              <w:jc w:val="both"/>
              <w:rPr>
                <w:szCs w:val="24"/>
              </w:rPr>
            </w:pPr>
            <w:r>
              <w:rPr>
                <w:szCs w:val="24"/>
              </w:rPr>
              <w:t>12</w:t>
            </w:r>
          </w:p>
        </w:tc>
        <w:tc>
          <w:tcPr>
            <w:tcW w:w="992" w:type="dxa"/>
            <w:shd w:val="clear" w:color="auto" w:fill="auto"/>
          </w:tcPr>
          <w:p w:rsidR="00AB22BD" w:rsidRPr="00D41148" w:rsidRDefault="00771726" w:rsidP="00057967">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AB22BD" w:rsidRPr="00D41148" w:rsidRDefault="00771726" w:rsidP="00057967">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r>
      <w:tr w:rsidR="00AB22BD" w:rsidRPr="00D41148" w:rsidTr="00057967">
        <w:tc>
          <w:tcPr>
            <w:tcW w:w="1768" w:type="dxa"/>
            <w:shd w:val="clear" w:color="auto" w:fill="auto"/>
          </w:tcPr>
          <w:p w:rsidR="00AB22BD" w:rsidRPr="00D41148" w:rsidRDefault="00AB22BD" w:rsidP="00057967">
            <w:pPr>
              <w:tabs>
                <w:tab w:val="left" w:pos="426"/>
              </w:tabs>
              <w:spacing w:after="0"/>
              <w:jc w:val="both"/>
              <w:rPr>
                <w:szCs w:val="24"/>
              </w:rPr>
            </w:pPr>
            <w:r>
              <w:rPr>
                <w:szCs w:val="24"/>
              </w:rPr>
              <w:t>5-F Sınıfı</w:t>
            </w:r>
          </w:p>
        </w:tc>
        <w:tc>
          <w:tcPr>
            <w:tcW w:w="892" w:type="dxa"/>
            <w:shd w:val="clear" w:color="auto" w:fill="auto"/>
          </w:tcPr>
          <w:p w:rsidR="00AB22BD" w:rsidRPr="00D41148" w:rsidRDefault="00771726" w:rsidP="00057967">
            <w:pPr>
              <w:tabs>
                <w:tab w:val="left" w:pos="426"/>
              </w:tabs>
              <w:spacing w:after="0"/>
              <w:jc w:val="both"/>
              <w:rPr>
                <w:szCs w:val="24"/>
              </w:rPr>
            </w:pPr>
            <w:r>
              <w:rPr>
                <w:szCs w:val="24"/>
              </w:rPr>
              <w:t>11</w:t>
            </w:r>
          </w:p>
        </w:tc>
        <w:tc>
          <w:tcPr>
            <w:tcW w:w="992" w:type="dxa"/>
            <w:shd w:val="clear" w:color="auto" w:fill="auto"/>
          </w:tcPr>
          <w:p w:rsidR="00AB22BD" w:rsidRPr="00D41148" w:rsidRDefault="00771726" w:rsidP="00057967">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AB22BD" w:rsidRPr="00D41148" w:rsidRDefault="00771726" w:rsidP="00057967">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r>
      <w:tr w:rsidR="00AB22BD" w:rsidRPr="00D41148" w:rsidTr="00057967">
        <w:tc>
          <w:tcPr>
            <w:tcW w:w="1768" w:type="dxa"/>
            <w:shd w:val="clear" w:color="auto" w:fill="auto"/>
          </w:tcPr>
          <w:p w:rsidR="00AB22BD" w:rsidRPr="00D41148" w:rsidRDefault="00AB22BD" w:rsidP="00057967">
            <w:pPr>
              <w:tabs>
                <w:tab w:val="left" w:pos="426"/>
              </w:tabs>
              <w:spacing w:after="0"/>
              <w:jc w:val="both"/>
              <w:rPr>
                <w:szCs w:val="24"/>
              </w:rPr>
            </w:pPr>
            <w:r>
              <w:rPr>
                <w:szCs w:val="24"/>
              </w:rPr>
              <w:t>4-A Sınıfı</w:t>
            </w:r>
          </w:p>
        </w:tc>
        <w:tc>
          <w:tcPr>
            <w:tcW w:w="892" w:type="dxa"/>
            <w:shd w:val="clear" w:color="auto" w:fill="auto"/>
          </w:tcPr>
          <w:p w:rsidR="00AB22BD" w:rsidRPr="00D41148" w:rsidRDefault="00AB22BD" w:rsidP="00057967">
            <w:pPr>
              <w:tabs>
                <w:tab w:val="left" w:pos="426"/>
              </w:tabs>
              <w:spacing w:after="0"/>
              <w:jc w:val="both"/>
              <w:rPr>
                <w:szCs w:val="24"/>
              </w:rPr>
            </w:pPr>
            <w:r>
              <w:rPr>
                <w:szCs w:val="24"/>
              </w:rPr>
              <w:t>11</w:t>
            </w:r>
          </w:p>
        </w:tc>
        <w:tc>
          <w:tcPr>
            <w:tcW w:w="992" w:type="dxa"/>
            <w:shd w:val="clear" w:color="auto" w:fill="auto"/>
          </w:tcPr>
          <w:p w:rsidR="00AB22BD" w:rsidRPr="00D41148" w:rsidRDefault="00AB22BD" w:rsidP="00057967">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AB22BD" w:rsidRPr="00D41148" w:rsidRDefault="00AB22BD" w:rsidP="00057967">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r>
      <w:tr w:rsidR="00AB22BD" w:rsidRPr="00D41148" w:rsidTr="00057967">
        <w:tc>
          <w:tcPr>
            <w:tcW w:w="1768" w:type="dxa"/>
            <w:shd w:val="clear" w:color="auto" w:fill="auto"/>
          </w:tcPr>
          <w:p w:rsidR="00AB22BD" w:rsidRPr="00D41148" w:rsidRDefault="00AB22BD" w:rsidP="00057967">
            <w:pPr>
              <w:tabs>
                <w:tab w:val="left" w:pos="426"/>
              </w:tabs>
              <w:spacing w:after="0"/>
              <w:jc w:val="both"/>
              <w:rPr>
                <w:szCs w:val="24"/>
              </w:rPr>
            </w:pPr>
            <w:r>
              <w:rPr>
                <w:szCs w:val="24"/>
              </w:rPr>
              <w:t>4-B Sınıfı</w:t>
            </w:r>
          </w:p>
        </w:tc>
        <w:tc>
          <w:tcPr>
            <w:tcW w:w="892" w:type="dxa"/>
            <w:shd w:val="clear" w:color="auto" w:fill="auto"/>
          </w:tcPr>
          <w:p w:rsidR="00AB22BD" w:rsidRPr="00D41148" w:rsidRDefault="00AB22BD" w:rsidP="00057967">
            <w:pPr>
              <w:tabs>
                <w:tab w:val="left" w:pos="426"/>
              </w:tabs>
              <w:spacing w:after="0"/>
              <w:jc w:val="both"/>
              <w:rPr>
                <w:szCs w:val="24"/>
              </w:rPr>
            </w:pPr>
            <w:r>
              <w:rPr>
                <w:szCs w:val="24"/>
              </w:rPr>
              <w:t>2</w:t>
            </w:r>
          </w:p>
        </w:tc>
        <w:tc>
          <w:tcPr>
            <w:tcW w:w="992" w:type="dxa"/>
            <w:shd w:val="clear" w:color="auto" w:fill="auto"/>
          </w:tcPr>
          <w:p w:rsidR="00AB22BD" w:rsidRPr="00D41148" w:rsidRDefault="00AB22BD" w:rsidP="00057967">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AB22BD" w:rsidRPr="00D41148" w:rsidRDefault="00AB22BD" w:rsidP="00057967">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22BD" w:rsidRPr="00D41148" w:rsidRDefault="00AB22BD" w:rsidP="00057967">
            <w:pPr>
              <w:tabs>
                <w:tab w:val="left" w:pos="426"/>
              </w:tabs>
              <w:spacing w:after="0"/>
              <w:jc w:val="both"/>
              <w:rPr>
                <w:szCs w:val="24"/>
              </w:rPr>
            </w:pPr>
          </w:p>
        </w:tc>
      </w:tr>
    </w:tbl>
    <w:p w:rsidR="00AB22BD" w:rsidRDefault="00AB22BD" w:rsidP="00AB22BD">
      <w:pPr>
        <w:tabs>
          <w:tab w:val="left" w:pos="426"/>
        </w:tabs>
        <w:spacing w:after="0"/>
        <w:jc w:val="both"/>
        <w:rPr>
          <w:szCs w:val="24"/>
        </w:rPr>
      </w:pPr>
    </w:p>
    <w:p w:rsidR="00E60DC9" w:rsidRDefault="00E60DC9" w:rsidP="00E60DC9">
      <w:pPr>
        <w:pStyle w:val="Balk3"/>
      </w:pPr>
    </w:p>
    <w:p w:rsidR="00E60DC9" w:rsidRDefault="00E60DC9" w:rsidP="00E60DC9">
      <w:pPr>
        <w:pStyle w:val="Balk3"/>
      </w:pPr>
      <w:r>
        <w:t>Donanım ve Teknolojik Kaynaklarımız</w:t>
      </w:r>
    </w:p>
    <w:p w:rsidR="00E60DC9" w:rsidRDefault="00E60DC9" w:rsidP="00E60DC9">
      <w:pPr>
        <w:ind w:firstLine="708"/>
      </w:pPr>
      <w:r>
        <w:t>Teknolojik kaynaklar başta olmak üzere okulumuzda bulunan çalışır durumdaki donanım malzemesine ilişkin bilgiye alttaki tabloda yer verilmiştir.</w:t>
      </w:r>
    </w:p>
    <w:p w:rsidR="00E60DC9" w:rsidRPr="004962D0" w:rsidRDefault="00E60DC9" w:rsidP="00E60DC9">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517"/>
        <w:gridCol w:w="3005"/>
        <w:gridCol w:w="1653"/>
      </w:tblGrid>
      <w:tr w:rsidR="00E60DC9" w:rsidTr="00E60DC9">
        <w:tc>
          <w:tcPr>
            <w:tcW w:w="3113" w:type="dxa"/>
            <w:shd w:val="clear" w:color="auto" w:fill="auto"/>
          </w:tcPr>
          <w:p w:rsidR="00E60DC9" w:rsidRDefault="00E60DC9" w:rsidP="00057967">
            <w:r>
              <w:t>Akıllı Tahta Sayısı</w:t>
            </w:r>
          </w:p>
        </w:tc>
        <w:tc>
          <w:tcPr>
            <w:tcW w:w="1517" w:type="dxa"/>
            <w:shd w:val="clear" w:color="auto" w:fill="auto"/>
          </w:tcPr>
          <w:p w:rsidR="00E60DC9" w:rsidRDefault="00E60DC9" w:rsidP="00057967">
            <w:r>
              <w:t>Yok</w:t>
            </w:r>
          </w:p>
        </w:tc>
        <w:tc>
          <w:tcPr>
            <w:tcW w:w="3005" w:type="dxa"/>
            <w:shd w:val="clear" w:color="auto" w:fill="auto"/>
          </w:tcPr>
          <w:p w:rsidR="00E60DC9" w:rsidRDefault="00E60DC9" w:rsidP="00057967">
            <w:r>
              <w:t>TV Sayısı</w:t>
            </w:r>
          </w:p>
        </w:tc>
        <w:tc>
          <w:tcPr>
            <w:tcW w:w="1653" w:type="dxa"/>
            <w:shd w:val="clear" w:color="auto" w:fill="auto"/>
          </w:tcPr>
          <w:p w:rsidR="00E60DC9" w:rsidRDefault="00627E95" w:rsidP="00057967">
            <w:r>
              <w:t>5</w:t>
            </w:r>
          </w:p>
        </w:tc>
      </w:tr>
      <w:tr w:rsidR="00E60DC9" w:rsidTr="00E60DC9">
        <w:tc>
          <w:tcPr>
            <w:tcW w:w="3113" w:type="dxa"/>
            <w:shd w:val="clear" w:color="auto" w:fill="auto"/>
          </w:tcPr>
          <w:p w:rsidR="00E60DC9" w:rsidRDefault="00E60DC9" w:rsidP="00057967">
            <w:r>
              <w:t>Masaüstü Bilgisayar Sayısı</w:t>
            </w:r>
          </w:p>
        </w:tc>
        <w:tc>
          <w:tcPr>
            <w:tcW w:w="1517" w:type="dxa"/>
            <w:shd w:val="clear" w:color="auto" w:fill="auto"/>
          </w:tcPr>
          <w:p w:rsidR="00E60DC9" w:rsidRDefault="00627E95" w:rsidP="00057967">
            <w:r>
              <w:t>9</w:t>
            </w:r>
          </w:p>
        </w:tc>
        <w:tc>
          <w:tcPr>
            <w:tcW w:w="3005" w:type="dxa"/>
            <w:shd w:val="clear" w:color="auto" w:fill="auto"/>
          </w:tcPr>
          <w:p w:rsidR="00E60DC9" w:rsidRDefault="00E60DC9" w:rsidP="00057967">
            <w:r>
              <w:t>Yazıcı Sayısı</w:t>
            </w:r>
          </w:p>
        </w:tc>
        <w:tc>
          <w:tcPr>
            <w:tcW w:w="1653" w:type="dxa"/>
            <w:shd w:val="clear" w:color="auto" w:fill="auto"/>
          </w:tcPr>
          <w:p w:rsidR="00E60DC9" w:rsidRDefault="00E60DC9" w:rsidP="00057967">
            <w:r>
              <w:t>3</w:t>
            </w:r>
          </w:p>
        </w:tc>
      </w:tr>
      <w:tr w:rsidR="00E60DC9" w:rsidTr="00E60DC9">
        <w:tc>
          <w:tcPr>
            <w:tcW w:w="3113" w:type="dxa"/>
            <w:shd w:val="clear" w:color="auto" w:fill="auto"/>
          </w:tcPr>
          <w:p w:rsidR="00E60DC9" w:rsidRDefault="00E60DC9" w:rsidP="00057967">
            <w:r>
              <w:lastRenderedPageBreak/>
              <w:t>Taşınabilir Bilgisayar Sayısı</w:t>
            </w:r>
          </w:p>
        </w:tc>
        <w:tc>
          <w:tcPr>
            <w:tcW w:w="1517" w:type="dxa"/>
            <w:shd w:val="clear" w:color="auto" w:fill="auto"/>
          </w:tcPr>
          <w:p w:rsidR="00E60DC9" w:rsidRDefault="00E60DC9" w:rsidP="00057967">
            <w:r>
              <w:t>1</w:t>
            </w:r>
          </w:p>
        </w:tc>
        <w:tc>
          <w:tcPr>
            <w:tcW w:w="3005" w:type="dxa"/>
            <w:shd w:val="clear" w:color="auto" w:fill="auto"/>
          </w:tcPr>
          <w:p w:rsidR="00E60DC9" w:rsidRDefault="00E60DC9" w:rsidP="00057967">
            <w:r>
              <w:t>Fotokopi Makinası Sayısı</w:t>
            </w:r>
          </w:p>
        </w:tc>
        <w:tc>
          <w:tcPr>
            <w:tcW w:w="1653" w:type="dxa"/>
            <w:shd w:val="clear" w:color="auto" w:fill="auto"/>
          </w:tcPr>
          <w:p w:rsidR="00E60DC9" w:rsidRDefault="00E60DC9" w:rsidP="00057967">
            <w:r>
              <w:t>1</w:t>
            </w:r>
          </w:p>
        </w:tc>
      </w:tr>
      <w:tr w:rsidR="00E60DC9" w:rsidTr="00E60DC9">
        <w:tc>
          <w:tcPr>
            <w:tcW w:w="3113" w:type="dxa"/>
            <w:shd w:val="clear" w:color="auto" w:fill="auto"/>
          </w:tcPr>
          <w:p w:rsidR="00E60DC9" w:rsidRDefault="00E60DC9" w:rsidP="00057967">
            <w:r>
              <w:t>Projeksiyon Sayısı</w:t>
            </w:r>
          </w:p>
        </w:tc>
        <w:tc>
          <w:tcPr>
            <w:tcW w:w="1517" w:type="dxa"/>
            <w:shd w:val="clear" w:color="auto" w:fill="auto"/>
          </w:tcPr>
          <w:p w:rsidR="00E60DC9" w:rsidRDefault="00E60DC9" w:rsidP="00057967">
            <w:r>
              <w:t>1</w:t>
            </w:r>
          </w:p>
        </w:tc>
        <w:tc>
          <w:tcPr>
            <w:tcW w:w="3005" w:type="dxa"/>
            <w:shd w:val="clear" w:color="auto" w:fill="auto"/>
          </w:tcPr>
          <w:p w:rsidR="00E60DC9" w:rsidRDefault="00E60DC9" w:rsidP="00057967">
            <w:r>
              <w:t>İnternet Bağlantı Hızı</w:t>
            </w:r>
          </w:p>
        </w:tc>
        <w:tc>
          <w:tcPr>
            <w:tcW w:w="1653" w:type="dxa"/>
            <w:shd w:val="clear" w:color="auto" w:fill="auto"/>
          </w:tcPr>
          <w:p w:rsidR="00E60DC9" w:rsidRDefault="00E60DC9" w:rsidP="00057967">
            <w:r>
              <w:t>8Mbps</w:t>
            </w:r>
          </w:p>
        </w:tc>
      </w:tr>
    </w:tbl>
    <w:p w:rsidR="00E60DC9" w:rsidRDefault="00E60DC9" w:rsidP="00E60DC9"/>
    <w:p w:rsidR="00E60DC9" w:rsidRDefault="00E60DC9" w:rsidP="00E60DC9">
      <w:pPr>
        <w:pStyle w:val="Balk3"/>
      </w:pPr>
      <w:r>
        <w:t>Gelir ve Gider Bilgisi</w:t>
      </w:r>
    </w:p>
    <w:p w:rsidR="00E60DC9" w:rsidRDefault="00E60DC9" w:rsidP="00725D6D">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E60DC9" w:rsidTr="00057967">
        <w:tc>
          <w:tcPr>
            <w:tcW w:w="2357" w:type="dxa"/>
            <w:shd w:val="clear" w:color="auto" w:fill="auto"/>
          </w:tcPr>
          <w:p w:rsidR="00E60DC9" w:rsidRPr="00D41148" w:rsidRDefault="00E60DC9" w:rsidP="00057967">
            <w:pPr>
              <w:rPr>
                <w:b/>
              </w:rPr>
            </w:pPr>
            <w:r w:rsidRPr="00D41148">
              <w:rPr>
                <w:b/>
              </w:rPr>
              <w:t>Yıllar</w:t>
            </w:r>
          </w:p>
        </w:tc>
        <w:tc>
          <w:tcPr>
            <w:tcW w:w="2357" w:type="dxa"/>
            <w:shd w:val="clear" w:color="auto" w:fill="auto"/>
          </w:tcPr>
          <w:p w:rsidR="00E60DC9" w:rsidRPr="00D41148" w:rsidRDefault="00E60DC9" w:rsidP="00057967">
            <w:pPr>
              <w:rPr>
                <w:b/>
              </w:rPr>
            </w:pPr>
            <w:r w:rsidRPr="00D41148">
              <w:rPr>
                <w:b/>
              </w:rPr>
              <w:t>Gelir Miktarı</w:t>
            </w:r>
          </w:p>
        </w:tc>
        <w:tc>
          <w:tcPr>
            <w:tcW w:w="2357" w:type="dxa"/>
            <w:shd w:val="clear" w:color="auto" w:fill="auto"/>
          </w:tcPr>
          <w:p w:rsidR="00E60DC9" w:rsidRPr="00D41148" w:rsidRDefault="00E60DC9" w:rsidP="00057967">
            <w:pPr>
              <w:rPr>
                <w:b/>
              </w:rPr>
            </w:pPr>
            <w:r w:rsidRPr="00D41148">
              <w:rPr>
                <w:b/>
              </w:rPr>
              <w:t>Gider Miktarı</w:t>
            </w:r>
          </w:p>
        </w:tc>
      </w:tr>
      <w:tr w:rsidR="00E60DC9" w:rsidTr="00057967">
        <w:tc>
          <w:tcPr>
            <w:tcW w:w="2357" w:type="dxa"/>
            <w:shd w:val="clear" w:color="auto" w:fill="auto"/>
          </w:tcPr>
          <w:p w:rsidR="00E60DC9" w:rsidRDefault="00E60DC9" w:rsidP="00057967">
            <w:r>
              <w:t>2016</w:t>
            </w:r>
          </w:p>
        </w:tc>
        <w:tc>
          <w:tcPr>
            <w:tcW w:w="2357" w:type="dxa"/>
            <w:shd w:val="clear" w:color="auto" w:fill="auto"/>
          </w:tcPr>
          <w:p w:rsidR="00E60DC9" w:rsidRDefault="00E60DC9" w:rsidP="00057967">
            <w:r>
              <w:t>170.237,00</w:t>
            </w:r>
          </w:p>
        </w:tc>
        <w:tc>
          <w:tcPr>
            <w:tcW w:w="2357" w:type="dxa"/>
            <w:shd w:val="clear" w:color="auto" w:fill="auto"/>
          </w:tcPr>
          <w:p w:rsidR="00E60DC9" w:rsidRDefault="00E60DC9" w:rsidP="00057967">
            <w:r>
              <w:t>169.833,00</w:t>
            </w:r>
          </w:p>
        </w:tc>
      </w:tr>
      <w:tr w:rsidR="00E60DC9" w:rsidTr="00057967">
        <w:tc>
          <w:tcPr>
            <w:tcW w:w="2357" w:type="dxa"/>
            <w:shd w:val="clear" w:color="auto" w:fill="auto"/>
          </w:tcPr>
          <w:p w:rsidR="00E60DC9" w:rsidRDefault="00E60DC9" w:rsidP="00057967">
            <w:r>
              <w:t>2017</w:t>
            </w:r>
          </w:p>
        </w:tc>
        <w:tc>
          <w:tcPr>
            <w:tcW w:w="2357" w:type="dxa"/>
            <w:shd w:val="clear" w:color="auto" w:fill="auto"/>
          </w:tcPr>
          <w:p w:rsidR="00E60DC9" w:rsidRDefault="00E60DC9" w:rsidP="00057967">
            <w:r>
              <w:t>246.483,00</w:t>
            </w:r>
          </w:p>
        </w:tc>
        <w:tc>
          <w:tcPr>
            <w:tcW w:w="2357" w:type="dxa"/>
            <w:shd w:val="clear" w:color="auto" w:fill="auto"/>
          </w:tcPr>
          <w:p w:rsidR="00E60DC9" w:rsidRDefault="00E60DC9" w:rsidP="00057967">
            <w:r>
              <w:t>231.840,00</w:t>
            </w:r>
          </w:p>
        </w:tc>
      </w:tr>
    </w:tbl>
    <w:p w:rsidR="00725D6D" w:rsidRDefault="00725D6D" w:rsidP="00037CCC">
      <w:pPr>
        <w:pStyle w:val="Balk2"/>
      </w:pPr>
      <w:bookmarkStart w:id="59" w:name="_Toc531097536"/>
    </w:p>
    <w:p w:rsidR="00037CCC" w:rsidRPr="00A47F2F" w:rsidRDefault="00037CCC" w:rsidP="00037CCC">
      <w:pPr>
        <w:pStyle w:val="Balk2"/>
      </w:pPr>
      <w:r w:rsidRPr="00A47F2F">
        <w:t>PAYDAŞ ANALİZİ</w:t>
      </w:r>
      <w:bookmarkEnd w:id="59"/>
    </w:p>
    <w:p w:rsidR="00725D6D" w:rsidRDefault="00037CCC" w:rsidP="00037CCC">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37CCC" w:rsidRPr="00725D6D" w:rsidRDefault="00037CCC" w:rsidP="00725D6D">
      <w:pPr>
        <w:tabs>
          <w:tab w:val="left" w:pos="2370"/>
        </w:tabs>
      </w:pPr>
    </w:p>
    <w:p w:rsidR="00037CCC" w:rsidRDefault="00037CCC" w:rsidP="00037CCC">
      <w:pPr>
        <w:jc w:val="both"/>
      </w:pPr>
      <w:r>
        <w:rPr>
          <w:noProof/>
          <w:szCs w:val="24"/>
          <w:lang w:eastAsia="tr-TR"/>
        </w:rPr>
        <w:lastRenderedPageBreak/>
        <w:drawing>
          <wp:inline distT="0" distB="0" distL="0" distR="0" wp14:anchorId="105D85CE" wp14:editId="6EE2D72C">
            <wp:extent cx="3926840" cy="2573020"/>
            <wp:effectExtent l="0" t="19050" r="0" b="36830"/>
            <wp:docPr id="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37CCC" w:rsidRDefault="00037CCC" w:rsidP="00037CCC">
      <w:pPr>
        <w:jc w:val="both"/>
      </w:pPr>
    </w:p>
    <w:p w:rsidR="00037CCC" w:rsidRDefault="00037CCC" w:rsidP="00037CCC">
      <w:pPr>
        <w:jc w:val="both"/>
      </w:pPr>
      <w:r>
        <w:t xml:space="preserve">Paydaş anketlerine ilişkin ortaya çıkan temel sonuçlara altta yer </w:t>
      </w:r>
      <w:proofErr w:type="gramStart"/>
      <w:r>
        <w:t>verilmiştir :</w:t>
      </w:r>
      <w:proofErr w:type="gramEnd"/>
      <w:r>
        <w:t xml:space="preserve"> </w:t>
      </w:r>
    </w:p>
    <w:p w:rsidR="00037CCC" w:rsidRPr="00CF0E81" w:rsidRDefault="00037CCC" w:rsidP="00CF0E81">
      <w:pPr>
        <w:pStyle w:val="Balk3"/>
        <w:spacing w:before="0"/>
        <w:rPr>
          <w:color w:val="auto"/>
        </w:rPr>
      </w:pPr>
      <w:r w:rsidRPr="00CF0E81">
        <w:rPr>
          <w:color w:val="auto"/>
        </w:rPr>
        <w:t>Öğrenci Anketi Sonuçları:</w:t>
      </w:r>
    </w:p>
    <w:p w:rsidR="00057967" w:rsidRPr="00CF0E81" w:rsidRDefault="00057967" w:rsidP="00CF0E81">
      <w:pPr>
        <w:pStyle w:val="Balk3"/>
        <w:spacing w:before="0"/>
        <w:rPr>
          <w:color w:val="auto"/>
          <w:szCs w:val="24"/>
        </w:rPr>
      </w:pPr>
      <w:r w:rsidRPr="00CF0E81">
        <w:rPr>
          <w:color w:val="auto"/>
          <w:szCs w:val="24"/>
        </w:rPr>
        <w:t>Öğretmen Anketi Sonuçları:</w:t>
      </w:r>
    </w:p>
    <w:tbl>
      <w:tblPr>
        <w:tblW w:w="151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43"/>
        <w:gridCol w:w="1056"/>
        <w:gridCol w:w="708"/>
        <w:gridCol w:w="709"/>
        <w:gridCol w:w="851"/>
        <w:gridCol w:w="953"/>
      </w:tblGrid>
      <w:tr w:rsidR="00057967" w:rsidRPr="00431961" w:rsidTr="00057967">
        <w:trPr>
          <w:trHeight w:val="260"/>
        </w:trPr>
        <w:tc>
          <w:tcPr>
            <w:tcW w:w="709" w:type="dxa"/>
            <w:vMerge w:val="restart"/>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Sıra No</w:t>
            </w:r>
          </w:p>
        </w:tc>
        <w:tc>
          <w:tcPr>
            <w:tcW w:w="10143" w:type="dxa"/>
            <w:vMerge w:val="restart"/>
            <w:shd w:val="clear" w:color="auto" w:fill="auto"/>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057967" w:rsidRPr="00431961" w:rsidRDefault="00057967" w:rsidP="00057967">
            <w:pPr>
              <w:pStyle w:val="GvdeMetni2"/>
              <w:jc w:val="center"/>
              <w:rPr>
                <w:rFonts w:ascii="Times New Roman" w:hAnsi="Times New Roman"/>
                <w:b/>
              </w:rPr>
            </w:pPr>
            <w:r w:rsidRPr="00431961">
              <w:rPr>
                <w:rFonts w:ascii="Times New Roman" w:hAnsi="Times New Roman"/>
                <w:b/>
              </w:rPr>
              <w:t>KATILMA DERECESİ</w:t>
            </w:r>
          </w:p>
        </w:tc>
      </w:tr>
      <w:tr w:rsidR="00057967" w:rsidRPr="00431961" w:rsidTr="00CF0E81">
        <w:trPr>
          <w:cantSplit/>
          <w:trHeight w:val="1975"/>
        </w:trPr>
        <w:tc>
          <w:tcPr>
            <w:tcW w:w="709" w:type="dxa"/>
            <w:vMerge/>
          </w:tcPr>
          <w:p w:rsidR="00057967" w:rsidRPr="00431961" w:rsidRDefault="00057967" w:rsidP="00057967">
            <w:pPr>
              <w:pStyle w:val="GvdeMetni2"/>
              <w:rPr>
                <w:rFonts w:ascii="Times New Roman" w:hAnsi="Times New Roman"/>
                <w:b/>
              </w:rPr>
            </w:pPr>
          </w:p>
        </w:tc>
        <w:tc>
          <w:tcPr>
            <w:tcW w:w="10143" w:type="dxa"/>
            <w:vMerge/>
            <w:shd w:val="clear" w:color="auto" w:fill="auto"/>
          </w:tcPr>
          <w:p w:rsidR="00057967" w:rsidRPr="00431961" w:rsidRDefault="00057967" w:rsidP="00057967">
            <w:pPr>
              <w:pStyle w:val="GvdeMetni2"/>
              <w:rPr>
                <w:rFonts w:ascii="Times New Roman" w:hAnsi="Times New Roman"/>
                <w:b/>
              </w:rPr>
            </w:pPr>
          </w:p>
        </w:tc>
        <w:tc>
          <w:tcPr>
            <w:tcW w:w="1056" w:type="dxa"/>
            <w:shd w:val="clear" w:color="auto" w:fill="auto"/>
            <w:textDirection w:val="tbRl"/>
          </w:tcPr>
          <w:p w:rsidR="00057967" w:rsidRPr="00431961" w:rsidRDefault="00057967" w:rsidP="00057967">
            <w:pPr>
              <w:pStyle w:val="GvdeMetni2"/>
              <w:ind w:left="113" w:right="113"/>
              <w:rPr>
                <w:rFonts w:ascii="Times New Roman" w:hAnsi="Times New Roman"/>
                <w:b/>
              </w:rPr>
            </w:pPr>
            <w:r w:rsidRPr="00431961">
              <w:rPr>
                <w:rFonts w:ascii="Times New Roman" w:hAnsi="Times New Roman"/>
                <w:b/>
              </w:rPr>
              <w:t>Kesinlikle Kat</w:t>
            </w:r>
            <w:r w:rsidRPr="00431961">
              <w:rPr>
                <w:rFonts w:ascii="Times New Roman" w:hAnsi="Times New Roman"/>
                <w:b/>
              </w:rPr>
              <w:t>ı</w:t>
            </w:r>
            <w:r w:rsidRPr="00431961">
              <w:rPr>
                <w:rFonts w:ascii="Times New Roman" w:hAnsi="Times New Roman"/>
                <w:b/>
              </w:rPr>
              <w:t>lıyorum</w:t>
            </w:r>
          </w:p>
        </w:tc>
        <w:tc>
          <w:tcPr>
            <w:tcW w:w="708" w:type="dxa"/>
            <w:shd w:val="clear" w:color="auto" w:fill="auto"/>
            <w:textDirection w:val="tbRl"/>
          </w:tcPr>
          <w:p w:rsidR="00057967" w:rsidRPr="00431961" w:rsidRDefault="00057967" w:rsidP="00057967">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057967" w:rsidRPr="00431961" w:rsidRDefault="00057967" w:rsidP="00057967">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057967" w:rsidRPr="00431961" w:rsidRDefault="00057967" w:rsidP="00057967">
            <w:pPr>
              <w:pStyle w:val="GvdeMetni2"/>
              <w:ind w:left="113" w:right="113"/>
              <w:rPr>
                <w:rFonts w:ascii="Times New Roman" w:hAnsi="Times New Roman"/>
                <w:b/>
              </w:rPr>
            </w:pPr>
            <w:r w:rsidRPr="00431961">
              <w:rPr>
                <w:rFonts w:ascii="Times New Roman" w:hAnsi="Times New Roman"/>
                <w:b/>
              </w:rPr>
              <w:t>Kısmen Katıl</w:t>
            </w:r>
            <w:r w:rsidRPr="00431961">
              <w:rPr>
                <w:rFonts w:ascii="Times New Roman" w:hAnsi="Times New Roman"/>
                <w:b/>
              </w:rPr>
              <w:t>ı</w:t>
            </w:r>
            <w:r w:rsidRPr="00431961">
              <w:rPr>
                <w:rFonts w:ascii="Times New Roman" w:hAnsi="Times New Roman"/>
                <w:b/>
              </w:rPr>
              <w:t>yorum</w:t>
            </w:r>
          </w:p>
        </w:tc>
        <w:tc>
          <w:tcPr>
            <w:tcW w:w="953" w:type="dxa"/>
            <w:shd w:val="clear" w:color="auto" w:fill="auto"/>
            <w:textDirection w:val="tbRl"/>
          </w:tcPr>
          <w:p w:rsidR="00057967" w:rsidRPr="00431961" w:rsidRDefault="00057967" w:rsidP="00057967">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057967" w:rsidRPr="00431961" w:rsidTr="00CF0E81">
        <w:trPr>
          <w:trHeight w:val="402"/>
        </w:trPr>
        <w:tc>
          <w:tcPr>
            <w:tcW w:w="709" w:type="dxa"/>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lastRenderedPageBreak/>
              <w:t>1</w:t>
            </w:r>
          </w:p>
        </w:tc>
        <w:tc>
          <w:tcPr>
            <w:tcW w:w="10143" w:type="dxa"/>
            <w:shd w:val="clear" w:color="auto" w:fill="auto"/>
          </w:tcPr>
          <w:p w:rsidR="00057967" w:rsidRPr="00431961" w:rsidRDefault="00057967" w:rsidP="00057967">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2</w:t>
            </w:r>
          </w:p>
        </w:tc>
        <w:tc>
          <w:tcPr>
            <w:tcW w:w="708"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5</w:t>
            </w:r>
          </w:p>
        </w:tc>
        <w:tc>
          <w:tcPr>
            <w:tcW w:w="709"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1</w:t>
            </w:r>
          </w:p>
        </w:tc>
        <w:tc>
          <w:tcPr>
            <w:tcW w:w="851" w:type="dxa"/>
            <w:shd w:val="clear" w:color="auto" w:fill="auto"/>
          </w:tcPr>
          <w:p w:rsidR="00057967" w:rsidRPr="00431961" w:rsidRDefault="00057967" w:rsidP="00057967">
            <w:pPr>
              <w:pStyle w:val="GvdeMetni2"/>
              <w:rPr>
                <w:rFonts w:ascii="Times New Roman" w:hAnsi="Times New Roman"/>
              </w:rPr>
            </w:pPr>
          </w:p>
        </w:tc>
        <w:tc>
          <w:tcPr>
            <w:tcW w:w="953" w:type="dxa"/>
            <w:shd w:val="clear" w:color="auto" w:fill="auto"/>
          </w:tcPr>
          <w:p w:rsidR="00057967" w:rsidRPr="00431961" w:rsidRDefault="00057967" w:rsidP="00057967">
            <w:pPr>
              <w:pStyle w:val="GvdeMetni2"/>
              <w:rPr>
                <w:rFonts w:ascii="Times New Roman" w:hAnsi="Times New Roman"/>
              </w:rPr>
            </w:pPr>
          </w:p>
        </w:tc>
      </w:tr>
      <w:tr w:rsidR="00057967" w:rsidRPr="00431961" w:rsidTr="00057967">
        <w:trPr>
          <w:trHeight w:val="260"/>
        </w:trPr>
        <w:tc>
          <w:tcPr>
            <w:tcW w:w="709" w:type="dxa"/>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2</w:t>
            </w:r>
          </w:p>
        </w:tc>
        <w:tc>
          <w:tcPr>
            <w:tcW w:w="10143" w:type="dxa"/>
            <w:shd w:val="clear" w:color="auto" w:fill="auto"/>
          </w:tcPr>
          <w:p w:rsidR="00057967" w:rsidRPr="00431961" w:rsidRDefault="00057967" w:rsidP="00057967">
            <w:pPr>
              <w:shd w:val="clear" w:color="auto" w:fill="FFFFFF"/>
            </w:pPr>
            <w:r w:rsidRPr="00431961">
              <w:t>Kurumdaki tüm duyurular çalışanlara zamanında iletilir</w:t>
            </w:r>
            <w:r>
              <w:t>.</w:t>
            </w:r>
          </w:p>
        </w:tc>
        <w:tc>
          <w:tcPr>
            <w:tcW w:w="1056" w:type="dxa"/>
            <w:shd w:val="clear" w:color="auto" w:fill="auto"/>
          </w:tcPr>
          <w:p w:rsidR="00057967" w:rsidRPr="00431961" w:rsidRDefault="00057967" w:rsidP="00057967">
            <w:pPr>
              <w:pStyle w:val="GvdeMetni2"/>
              <w:rPr>
                <w:rFonts w:ascii="Times New Roman" w:hAnsi="Times New Roman"/>
              </w:rPr>
            </w:pPr>
          </w:p>
        </w:tc>
        <w:tc>
          <w:tcPr>
            <w:tcW w:w="708"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8</w:t>
            </w:r>
          </w:p>
        </w:tc>
        <w:tc>
          <w:tcPr>
            <w:tcW w:w="709" w:type="dxa"/>
            <w:shd w:val="clear" w:color="auto" w:fill="auto"/>
          </w:tcPr>
          <w:p w:rsidR="00057967" w:rsidRPr="00431961" w:rsidRDefault="00057967" w:rsidP="00057967">
            <w:pPr>
              <w:pStyle w:val="GvdeMetni2"/>
              <w:rPr>
                <w:rFonts w:ascii="Times New Roman" w:hAnsi="Times New Roman"/>
              </w:rPr>
            </w:pPr>
          </w:p>
        </w:tc>
        <w:tc>
          <w:tcPr>
            <w:tcW w:w="851" w:type="dxa"/>
            <w:shd w:val="clear" w:color="auto" w:fill="auto"/>
          </w:tcPr>
          <w:p w:rsidR="00057967" w:rsidRPr="00431961" w:rsidRDefault="00057967" w:rsidP="00057967">
            <w:pPr>
              <w:pStyle w:val="GvdeMetni2"/>
              <w:rPr>
                <w:rFonts w:ascii="Times New Roman" w:hAnsi="Times New Roman"/>
              </w:rPr>
            </w:pPr>
          </w:p>
        </w:tc>
        <w:tc>
          <w:tcPr>
            <w:tcW w:w="953" w:type="dxa"/>
            <w:shd w:val="clear" w:color="auto" w:fill="auto"/>
          </w:tcPr>
          <w:p w:rsidR="00057967" w:rsidRPr="00431961" w:rsidRDefault="00057967" w:rsidP="00057967">
            <w:pPr>
              <w:pStyle w:val="GvdeMetni2"/>
              <w:rPr>
                <w:rFonts w:ascii="Times New Roman" w:hAnsi="Times New Roman"/>
              </w:rPr>
            </w:pPr>
          </w:p>
        </w:tc>
      </w:tr>
      <w:tr w:rsidR="00057967" w:rsidRPr="00431961" w:rsidTr="00057967">
        <w:trPr>
          <w:trHeight w:val="282"/>
        </w:trPr>
        <w:tc>
          <w:tcPr>
            <w:tcW w:w="709" w:type="dxa"/>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3</w:t>
            </w:r>
          </w:p>
        </w:tc>
        <w:tc>
          <w:tcPr>
            <w:tcW w:w="10143"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1056"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3</w:t>
            </w:r>
          </w:p>
        </w:tc>
        <w:tc>
          <w:tcPr>
            <w:tcW w:w="708"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4</w:t>
            </w:r>
          </w:p>
        </w:tc>
        <w:tc>
          <w:tcPr>
            <w:tcW w:w="709"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1</w:t>
            </w:r>
          </w:p>
        </w:tc>
        <w:tc>
          <w:tcPr>
            <w:tcW w:w="851" w:type="dxa"/>
            <w:shd w:val="clear" w:color="auto" w:fill="auto"/>
          </w:tcPr>
          <w:p w:rsidR="00057967" w:rsidRPr="00431961" w:rsidRDefault="00057967" w:rsidP="00057967">
            <w:pPr>
              <w:pStyle w:val="GvdeMetni2"/>
              <w:rPr>
                <w:rFonts w:ascii="Times New Roman" w:hAnsi="Times New Roman"/>
              </w:rPr>
            </w:pPr>
          </w:p>
        </w:tc>
        <w:tc>
          <w:tcPr>
            <w:tcW w:w="953" w:type="dxa"/>
            <w:shd w:val="clear" w:color="auto" w:fill="auto"/>
          </w:tcPr>
          <w:p w:rsidR="00057967" w:rsidRPr="00431961" w:rsidRDefault="00057967" w:rsidP="00057967">
            <w:pPr>
              <w:pStyle w:val="GvdeMetni2"/>
              <w:rPr>
                <w:rFonts w:ascii="Times New Roman" w:hAnsi="Times New Roman"/>
              </w:rPr>
            </w:pPr>
          </w:p>
        </w:tc>
      </w:tr>
      <w:tr w:rsidR="00057967" w:rsidRPr="00431961" w:rsidTr="00057967">
        <w:trPr>
          <w:trHeight w:val="260"/>
        </w:trPr>
        <w:tc>
          <w:tcPr>
            <w:tcW w:w="709" w:type="dxa"/>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4</w:t>
            </w:r>
          </w:p>
        </w:tc>
        <w:tc>
          <w:tcPr>
            <w:tcW w:w="10143" w:type="dxa"/>
            <w:shd w:val="clear" w:color="auto" w:fill="auto"/>
          </w:tcPr>
          <w:p w:rsidR="00057967" w:rsidRPr="00431961" w:rsidRDefault="00057967" w:rsidP="00057967">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1056"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2</w:t>
            </w:r>
          </w:p>
        </w:tc>
        <w:tc>
          <w:tcPr>
            <w:tcW w:w="708"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5</w:t>
            </w:r>
          </w:p>
        </w:tc>
        <w:tc>
          <w:tcPr>
            <w:tcW w:w="709"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1</w:t>
            </w:r>
          </w:p>
        </w:tc>
        <w:tc>
          <w:tcPr>
            <w:tcW w:w="851" w:type="dxa"/>
            <w:shd w:val="clear" w:color="auto" w:fill="auto"/>
          </w:tcPr>
          <w:p w:rsidR="00057967" w:rsidRPr="00431961" w:rsidRDefault="00057967" w:rsidP="00057967">
            <w:pPr>
              <w:pStyle w:val="GvdeMetni2"/>
              <w:rPr>
                <w:rFonts w:ascii="Times New Roman" w:hAnsi="Times New Roman"/>
              </w:rPr>
            </w:pPr>
          </w:p>
        </w:tc>
        <w:tc>
          <w:tcPr>
            <w:tcW w:w="953" w:type="dxa"/>
            <w:shd w:val="clear" w:color="auto" w:fill="auto"/>
          </w:tcPr>
          <w:p w:rsidR="00057967" w:rsidRPr="00431961" w:rsidRDefault="00057967" w:rsidP="00057967">
            <w:pPr>
              <w:pStyle w:val="GvdeMetni2"/>
              <w:rPr>
                <w:rFonts w:ascii="Times New Roman" w:hAnsi="Times New Roman"/>
              </w:rPr>
            </w:pPr>
          </w:p>
        </w:tc>
      </w:tr>
      <w:tr w:rsidR="00057967" w:rsidRPr="00431961" w:rsidTr="00057967">
        <w:trPr>
          <w:trHeight w:val="260"/>
        </w:trPr>
        <w:tc>
          <w:tcPr>
            <w:tcW w:w="709" w:type="dxa"/>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5</w:t>
            </w:r>
          </w:p>
        </w:tc>
        <w:tc>
          <w:tcPr>
            <w:tcW w:w="10143" w:type="dxa"/>
            <w:shd w:val="clear" w:color="auto" w:fill="auto"/>
          </w:tcPr>
          <w:p w:rsidR="00057967" w:rsidRPr="00431961" w:rsidRDefault="00057967" w:rsidP="00057967">
            <w:pPr>
              <w:shd w:val="clear" w:color="auto" w:fill="FFFFFF"/>
            </w:pPr>
            <w:r w:rsidRPr="00431961">
              <w:t>Çalıştığım okul bana kendimi geliştirme imkânı tanımaktadır</w:t>
            </w:r>
            <w:r>
              <w:t>.</w:t>
            </w:r>
          </w:p>
        </w:tc>
        <w:tc>
          <w:tcPr>
            <w:tcW w:w="1056"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3</w:t>
            </w:r>
          </w:p>
        </w:tc>
        <w:tc>
          <w:tcPr>
            <w:tcW w:w="708"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4</w:t>
            </w:r>
          </w:p>
        </w:tc>
        <w:tc>
          <w:tcPr>
            <w:tcW w:w="709" w:type="dxa"/>
            <w:shd w:val="clear" w:color="auto" w:fill="auto"/>
          </w:tcPr>
          <w:p w:rsidR="00057967" w:rsidRPr="00431961" w:rsidRDefault="00057967" w:rsidP="00057967">
            <w:pPr>
              <w:pStyle w:val="GvdeMetni2"/>
              <w:rPr>
                <w:rFonts w:ascii="Times New Roman" w:hAnsi="Times New Roman"/>
              </w:rPr>
            </w:pPr>
          </w:p>
        </w:tc>
        <w:tc>
          <w:tcPr>
            <w:tcW w:w="851"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1</w:t>
            </w:r>
          </w:p>
        </w:tc>
        <w:tc>
          <w:tcPr>
            <w:tcW w:w="953" w:type="dxa"/>
            <w:shd w:val="clear" w:color="auto" w:fill="auto"/>
          </w:tcPr>
          <w:p w:rsidR="00057967" w:rsidRPr="00431961" w:rsidRDefault="00057967" w:rsidP="00057967">
            <w:pPr>
              <w:pStyle w:val="GvdeMetni2"/>
              <w:rPr>
                <w:rFonts w:ascii="Times New Roman" w:hAnsi="Times New Roman"/>
              </w:rPr>
            </w:pPr>
          </w:p>
        </w:tc>
      </w:tr>
      <w:tr w:rsidR="00057967" w:rsidRPr="00431961" w:rsidTr="00057967">
        <w:trPr>
          <w:trHeight w:val="260"/>
        </w:trPr>
        <w:tc>
          <w:tcPr>
            <w:tcW w:w="709" w:type="dxa"/>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6</w:t>
            </w:r>
          </w:p>
        </w:tc>
        <w:tc>
          <w:tcPr>
            <w:tcW w:w="10143" w:type="dxa"/>
            <w:shd w:val="clear" w:color="auto" w:fill="auto"/>
          </w:tcPr>
          <w:p w:rsidR="00057967" w:rsidRPr="00431961" w:rsidRDefault="00057967" w:rsidP="00057967">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2</w:t>
            </w:r>
          </w:p>
        </w:tc>
        <w:tc>
          <w:tcPr>
            <w:tcW w:w="708"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3</w:t>
            </w:r>
          </w:p>
        </w:tc>
        <w:tc>
          <w:tcPr>
            <w:tcW w:w="709"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3</w:t>
            </w:r>
          </w:p>
        </w:tc>
        <w:tc>
          <w:tcPr>
            <w:tcW w:w="851" w:type="dxa"/>
            <w:shd w:val="clear" w:color="auto" w:fill="auto"/>
          </w:tcPr>
          <w:p w:rsidR="00057967" w:rsidRPr="00431961" w:rsidRDefault="00057967" w:rsidP="00057967">
            <w:pPr>
              <w:pStyle w:val="GvdeMetni2"/>
              <w:rPr>
                <w:rFonts w:ascii="Times New Roman" w:hAnsi="Times New Roman"/>
              </w:rPr>
            </w:pPr>
          </w:p>
        </w:tc>
        <w:tc>
          <w:tcPr>
            <w:tcW w:w="953" w:type="dxa"/>
            <w:shd w:val="clear" w:color="auto" w:fill="auto"/>
          </w:tcPr>
          <w:p w:rsidR="00057967" w:rsidRPr="00431961" w:rsidRDefault="00057967" w:rsidP="00057967">
            <w:pPr>
              <w:pStyle w:val="GvdeMetni2"/>
              <w:rPr>
                <w:rFonts w:ascii="Times New Roman" w:hAnsi="Times New Roman"/>
              </w:rPr>
            </w:pPr>
          </w:p>
        </w:tc>
      </w:tr>
      <w:tr w:rsidR="00057967" w:rsidRPr="00431961" w:rsidTr="00057967">
        <w:trPr>
          <w:trHeight w:val="260"/>
        </w:trPr>
        <w:tc>
          <w:tcPr>
            <w:tcW w:w="709" w:type="dxa"/>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7</w:t>
            </w:r>
          </w:p>
        </w:tc>
        <w:tc>
          <w:tcPr>
            <w:tcW w:w="10143"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1056" w:type="dxa"/>
            <w:shd w:val="clear" w:color="auto" w:fill="auto"/>
          </w:tcPr>
          <w:p w:rsidR="00057967" w:rsidRPr="00431961" w:rsidRDefault="00057967" w:rsidP="00057967">
            <w:pPr>
              <w:pStyle w:val="GvdeMetni2"/>
              <w:rPr>
                <w:rFonts w:ascii="Times New Roman" w:hAnsi="Times New Roman"/>
              </w:rPr>
            </w:pPr>
          </w:p>
        </w:tc>
        <w:tc>
          <w:tcPr>
            <w:tcW w:w="708"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4</w:t>
            </w:r>
          </w:p>
        </w:tc>
        <w:tc>
          <w:tcPr>
            <w:tcW w:w="709"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1</w:t>
            </w:r>
          </w:p>
        </w:tc>
        <w:tc>
          <w:tcPr>
            <w:tcW w:w="851"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1</w:t>
            </w:r>
          </w:p>
        </w:tc>
        <w:tc>
          <w:tcPr>
            <w:tcW w:w="953"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1</w:t>
            </w:r>
          </w:p>
        </w:tc>
      </w:tr>
      <w:tr w:rsidR="00057967" w:rsidRPr="00431961" w:rsidTr="00057967">
        <w:trPr>
          <w:trHeight w:val="274"/>
        </w:trPr>
        <w:tc>
          <w:tcPr>
            <w:tcW w:w="709" w:type="dxa"/>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8</w:t>
            </w:r>
          </w:p>
        </w:tc>
        <w:tc>
          <w:tcPr>
            <w:tcW w:w="10143" w:type="dxa"/>
            <w:shd w:val="clear" w:color="auto" w:fill="auto"/>
          </w:tcPr>
          <w:p w:rsidR="00057967" w:rsidRPr="00431961" w:rsidRDefault="00057967" w:rsidP="00057967">
            <w:pPr>
              <w:shd w:val="clear" w:color="auto" w:fill="FFFFFF"/>
            </w:pPr>
            <w:r>
              <w:t>Okulda öğretmenler arasında ayrım yapılmamaktadır.</w:t>
            </w:r>
          </w:p>
        </w:tc>
        <w:tc>
          <w:tcPr>
            <w:tcW w:w="1056" w:type="dxa"/>
            <w:shd w:val="clear" w:color="auto" w:fill="auto"/>
          </w:tcPr>
          <w:p w:rsidR="00057967" w:rsidRPr="00431961" w:rsidRDefault="00057967" w:rsidP="00057967">
            <w:pPr>
              <w:pStyle w:val="GvdeMetni2"/>
              <w:rPr>
                <w:rFonts w:ascii="Times New Roman" w:hAnsi="Times New Roman"/>
              </w:rPr>
            </w:pPr>
          </w:p>
        </w:tc>
        <w:tc>
          <w:tcPr>
            <w:tcW w:w="708"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5</w:t>
            </w:r>
          </w:p>
        </w:tc>
        <w:tc>
          <w:tcPr>
            <w:tcW w:w="709"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3</w:t>
            </w:r>
          </w:p>
        </w:tc>
        <w:tc>
          <w:tcPr>
            <w:tcW w:w="851" w:type="dxa"/>
            <w:shd w:val="clear" w:color="auto" w:fill="auto"/>
          </w:tcPr>
          <w:p w:rsidR="00057967" w:rsidRPr="00431961" w:rsidRDefault="00057967" w:rsidP="00057967">
            <w:pPr>
              <w:pStyle w:val="GvdeMetni2"/>
              <w:rPr>
                <w:rFonts w:ascii="Times New Roman" w:hAnsi="Times New Roman"/>
              </w:rPr>
            </w:pPr>
          </w:p>
        </w:tc>
        <w:tc>
          <w:tcPr>
            <w:tcW w:w="953" w:type="dxa"/>
            <w:shd w:val="clear" w:color="auto" w:fill="auto"/>
          </w:tcPr>
          <w:p w:rsidR="00057967" w:rsidRPr="00431961" w:rsidRDefault="00057967" w:rsidP="00057967">
            <w:pPr>
              <w:pStyle w:val="GvdeMetni2"/>
              <w:rPr>
                <w:rFonts w:ascii="Times New Roman" w:hAnsi="Times New Roman"/>
              </w:rPr>
            </w:pPr>
          </w:p>
        </w:tc>
      </w:tr>
      <w:tr w:rsidR="00057967" w:rsidRPr="00431961" w:rsidTr="00057967">
        <w:trPr>
          <w:trHeight w:val="280"/>
        </w:trPr>
        <w:tc>
          <w:tcPr>
            <w:tcW w:w="709" w:type="dxa"/>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9</w:t>
            </w:r>
          </w:p>
        </w:tc>
        <w:tc>
          <w:tcPr>
            <w:tcW w:w="10143" w:type="dxa"/>
            <w:shd w:val="clear" w:color="auto" w:fill="auto"/>
          </w:tcPr>
          <w:p w:rsidR="00057967" w:rsidRPr="00431961" w:rsidRDefault="00057967" w:rsidP="00057967">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1</w:t>
            </w:r>
          </w:p>
        </w:tc>
        <w:tc>
          <w:tcPr>
            <w:tcW w:w="708"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6</w:t>
            </w:r>
          </w:p>
        </w:tc>
        <w:tc>
          <w:tcPr>
            <w:tcW w:w="709" w:type="dxa"/>
            <w:shd w:val="clear" w:color="auto" w:fill="auto"/>
          </w:tcPr>
          <w:p w:rsidR="00057967" w:rsidRPr="00431961" w:rsidRDefault="00057967" w:rsidP="00057967">
            <w:pPr>
              <w:pStyle w:val="GvdeMetni2"/>
              <w:rPr>
                <w:rFonts w:ascii="Times New Roman" w:hAnsi="Times New Roman"/>
              </w:rPr>
            </w:pPr>
          </w:p>
        </w:tc>
        <w:tc>
          <w:tcPr>
            <w:tcW w:w="851"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1</w:t>
            </w:r>
          </w:p>
        </w:tc>
        <w:tc>
          <w:tcPr>
            <w:tcW w:w="953" w:type="dxa"/>
            <w:shd w:val="clear" w:color="auto" w:fill="auto"/>
          </w:tcPr>
          <w:p w:rsidR="00057967" w:rsidRPr="00431961" w:rsidRDefault="00057967" w:rsidP="00057967">
            <w:pPr>
              <w:pStyle w:val="GvdeMetni2"/>
              <w:rPr>
                <w:rFonts w:ascii="Times New Roman" w:hAnsi="Times New Roman"/>
              </w:rPr>
            </w:pPr>
          </w:p>
        </w:tc>
      </w:tr>
      <w:tr w:rsidR="00057967" w:rsidRPr="00431961" w:rsidTr="00057967">
        <w:trPr>
          <w:trHeight w:val="270"/>
        </w:trPr>
        <w:tc>
          <w:tcPr>
            <w:tcW w:w="709" w:type="dxa"/>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10</w:t>
            </w:r>
          </w:p>
        </w:tc>
        <w:tc>
          <w:tcPr>
            <w:tcW w:w="10143" w:type="dxa"/>
            <w:shd w:val="clear" w:color="auto" w:fill="auto"/>
          </w:tcPr>
          <w:p w:rsidR="00057967" w:rsidRPr="00431961" w:rsidRDefault="00057967" w:rsidP="00057967">
            <w:pPr>
              <w:shd w:val="clear" w:color="auto" w:fill="FFFFFF"/>
            </w:pPr>
            <w:r w:rsidRPr="00431961">
              <w:t>Yöneticilerimiz, yaratıcı ve yenilikçi düşüncelerin üretilmesini teşvik etmektedir</w:t>
            </w:r>
            <w:r>
              <w:t>.</w:t>
            </w:r>
          </w:p>
        </w:tc>
        <w:tc>
          <w:tcPr>
            <w:tcW w:w="1056" w:type="dxa"/>
            <w:shd w:val="clear" w:color="auto" w:fill="auto"/>
          </w:tcPr>
          <w:p w:rsidR="00057967" w:rsidRPr="00431961" w:rsidRDefault="00057967" w:rsidP="00057967">
            <w:pPr>
              <w:pStyle w:val="GvdeMetni2"/>
              <w:rPr>
                <w:rFonts w:ascii="Times New Roman" w:hAnsi="Times New Roman"/>
              </w:rPr>
            </w:pPr>
          </w:p>
        </w:tc>
        <w:tc>
          <w:tcPr>
            <w:tcW w:w="708"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7</w:t>
            </w:r>
          </w:p>
        </w:tc>
        <w:tc>
          <w:tcPr>
            <w:tcW w:w="709"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1</w:t>
            </w:r>
          </w:p>
        </w:tc>
        <w:tc>
          <w:tcPr>
            <w:tcW w:w="851" w:type="dxa"/>
            <w:shd w:val="clear" w:color="auto" w:fill="auto"/>
          </w:tcPr>
          <w:p w:rsidR="00057967" w:rsidRPr="00431961" w:rsidRDefault="00057967" w:rsidP="00057967">
            <w:pPr>
              <w:pStyle w:val="GvdeMetni2"/>
              <w:rPr>
                <w:rFonts w:ascii="Times New Roman" w:hAnsi="Times New Roman"/>
              </w:rPr>
            </w:pPr>
          </w:p>
        </w:tc>
        <w:tc>
          <w:tcPr>
            <w:tcW w:w="953" w:type="dxa"/>
            <w:shd w:val="clear" w:color="auto" w:fill="auto"/>
          </w:tcPr>
          <w:p w:rsidR="00057967" w:rsidRPr="00431961" w:rsidRDefault="00057967" w:rsidP="00057967">
            <w:pPr>
              <w:pStyle w:val="GvdeMetni2"/>
              <w:rPr>
                <w:rFonts w:ascii="Times New Roman" w:hAnsi="Times New Roman"/>
              </w:rPr>
            </w:pPr>
          </w:p>
        </w:tc>
      </w:tr>
      <w:tr w:rsidR="00057967" w:rsidRPr="00431961" w:rsidTr="00057967">
        <w:trPr>
          <w:trHeight w:val="260"/>
        </w:trPr>
        <w:tc>
          <w:tcPr>
            <w:tcW w:w="709" w:type="dxa"/>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11</w:t>
            </w:r>
          </w:p>
        </w:tc>
        <w:tc>
          <w:tcPr>
            <w:tcW w:w="10143" w:type="dxa"/>
            <w:shd w:val="clear" w:color="auto" w:fill="auto"/>
          </w:tcPr>
          <w:p w:rsidR="00057967" w:rsidRPr="00431961" w:rsidRDefault="00057967" w:rsidP="00057967">
            <w:pPr>
              <w:shd w:val="clear" w:color="auto" w:fill="FFFFFF"/>
            </w:pPr>
            <w:r w:rsidRPr="00431961">
              <w:t xml:space="preserve">Yöneticiler, okulun </w:t>
            </w:r>
            <w:proofErr w:type="gramStart"/>
            <w:r w:rsidRPr="00431961">
              <w:t>vizyonunu</w:t>
            </w:r>
            <w:proofErr w:type="gramEnd"/>
            <w:r w:rsidRPr="00431961">
              <w:t>, stratejilerini, iyileştirmeye açık alanlarını vs. çalışanlarla paylaşır.</w:t>
            </w:r>
          </w:p>
        </w:tc>
        <w:tc>
          <w:tcPr>
            <w:tcW w:w="1056"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3</w:t>
            </w:r>
          </w:p>
        </w:tc>
        <w:tc>
          <w:tcPr>
            <w:tcW w:w="708"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4</w:t>
            </w:r>
          </w:p>
        </w:tc>
        <w:tc>
          <w:tcPr>
            <w:tcW w:w="709"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1</w:t>
            </w:r>
          </w:p>
        </w:tc>
        <w:tc>
          <w:tcPr>
            <w:tcW w:w="851" w:type="dxa"/>
            <w:shd w:val="clear" w:color="auto" w:fill="auto"/>
          </w:tcPr>
          <w:p w:rsidR="00057967" w:rsidRPr="00431961" w:rsidRDefault="00057967" w:rsidP="00057967">
            <w:pPr>
              <w:pStyle w:val="GvdeMetni2"/>
              <w:rPr>
                <w:rFonts w:ascii="Times New Roman" w:hAnsi="Times New Roman"/>
              </w:rPr>
            </w:pPr>
          </w:p>
        </w:tc>
        <w:tc>
          <w:tcPr>
            <w:tcW w:w="953" w:type="dxa"/>
            <w:shd w:val="clear" w:color="auto" w:fill="auto"/>
          </w:tcPr>
          <w:p w:rsidR="00057967" w:rsidRPr="00431961" w:rsidRDefault="00057967" w:rsidP="00057967">
            <w:pPr>
              <w:pStyle w:val="GvdeMetni2"/>
              <w:rPr>
                <w:rFonts w:ascii="Times New Roman" w:hAnsi="Times New Roman"/>
              </w:rPr>
            </w:pPr>
          </w:p>
        </w:tc>
      </w:tr>
      <w:tr w:rsidR="00057967" w:rsidRPr="00431961" w:rsidTr="00057967">
        <w:trPr>
          <w:trHeight w:val="260"/>
        </w:trPr>
        <w:tc>
          <w:tcPr>
            <w:tcW w:w="709" w:type="dxa"/>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12</w:t>
            </w:r>
          </w:p>
        </w:tc>
        <w:tc>
          <w:tcPr>
            <w:tcW w:w="10143" w:type="dxa"/>
            <w:shd w:val="clear" w:color="auto" w:fill="auto"/>
          </w:tcPr>
          <w:p w:rsidR="00057967" w:rsidRPr="00431961" w:rsidRDefault="00057967" w:rsidP="00057967">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1056" w:type="dxa"/>
            <w:shd w:val="clear" w:color="auto" w:fill="auto"/>
          </w:tcPr>
          <w:p w:rsidR="00057967" w:rsidRPr="00431961" w:rsidRDefault="00057967" w:rsidP="00057967">
            <w:pPr>
              <w:pStyle w:val="GvdeMetni2"/>
              <w:rPr>
                <w:rFonts w:ascii="Times New Roman" w:hAnsi="Times New Roman"/>
              </w:rPr>
            </w:pPr>
          </w:p>
        </w:tc>
        <w:tc>
          <w:tcPr>
            <w:tcW w:w="708"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3</w:t>
            </w:r>
          </w:p>
        </w:tc>
        <w:tc>
          <w:tcPr>
            <w:tcW w:w="709"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1</w:t>
            </w:r>
          </w:p>
        </w:tc>
        <w:tc>
          <w:tcPr>
            <w:tcW w:w="851"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1</w:t>
            </w:r>
          </w:p>
        </w:tc>
        <w:tc>
          <w:tcPr>
            <w:tcW w:w="953"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3</w:t>
            </w:r>
          </w:p>
        </w:tc>
      </w:tr>
      <w:tr w:rsidR="00057967" w:rsidRPr="00431961" w:rsidTr="00057967">
        <w:trPr>
          <w:trHeight w:val="254"/>
        </w:trPr>
        <w:tc>
          <w:tcPr>
            <w:tcW w:w="709" w:type="dxa"/>
            <w:vAlign w:val="center"/>
          </w:tcPr>
          <w:p w:rsidR="00057967" w:rsidRPr="00431961" w:rsidRDefault="00057967" w:rsidP="00057967">
            <w:pPr>
              <w:pStyle w:val="GvdeMetni2"/>
              <w:jc w:val="center"/>
              <w:rPr>
                <w:rFonts w:ascii="Times New Roman" w:hAnsi="Times New Roman"/>
                <w:b/>
              </w:rPr>
            </w:pPr>
            <w:r w:rsidRPr="00431961">
              <w:rPr>
                <w:rFonts w:ascii="Times New Roman" w:hAnsi="Times New Roman"/>
                <w:b/>
              </w:rPr>
              <w:t>13</w:t>
            </w:r>
          </w:p>
        </w:tc>
        <w:tc>
          <w:tcPr>
            <w:tcW w:w="10143" w:type="dxa"/>
            <w:shd w:val="clear" w:color="auto" w:fill="auto"/>
          </w:tcPr>
          <w:p w:rsidR="00057967" w:rsidRPr="00431961" w:rsidRDefault="00057967" w:rsidP="00057967">
            <w:pPr>
              <w:shd w:val="clear" w:color="auto" w:fill="FFFFFF"/>
            </w:pPr>
            <w:r>
              <w:t>Alanıma ilişkin yenilik ve gelişmeleri takip eder ve kendimi güncellerim.</w:t>
            </w:r>
          </w:p>
        </w:tc>
        <w:tc>
          <w:tcPr>
            <w:tcW w:w="1056"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3</w:t>
            </w:r>
          </w:p>
        </w:tc>
        <w:tc>
          <w:tcPr>
            <w:tcW w:w="708" w:type="dxa"/>
            <w:shd w:val="clear" w:color="auto" w:fill="auto"/>
          </w:tcPr>
          <w:p w:rsidR="00057967" w:rsidRPr="00431961" w:rsidRDefault="00057967" w:rsidP="00057967">
            <w:pPr>
              <w:pStyle w:val="GvdeMetni2"/>
              <w:rPr>
                <w:rFonts w:ascii="Times New Roman" w:hAnsi="Times New Roman"/>
              </w:rPr>
            </w:pPr>
            <w:r>
              <w:rPr>
                <w:rFonts w:ascii="Times New Roman" w:hAnsi="Times New Roman"/>
              </w:rPr>
              <w:t>5</w:t>
            </w:r>
          </w:p>
        </w:tc>
        <w:tc>
          <w:tcPr>
            <w:tcW w:w="709" w:type="dxa"/>
            <w:shd w:val="clear" w:color="auto" w:fill="auto"/>
          </w:tcPr>
          <w:p w:rsidR="00057967" w:rsidRPr="00431961" w:rsidRDefault="00057967" w:rsidP="00057967">
            <w:pPr>
              <w:pStyle w:val="GvdeMetni2"/>
              <w:rPr>
                <w:rFonts w:ascii="Times New Roman" w:hAnsi="Times New Roman"/>
              </w:rPr>
            </w:pPr>
          </w:p>
        </w:tc>
        <w:tc>
          <w:tcPr>
            <w:tcW w:w="851" w:type="dxa"/>
            <w:shd w:val="clear" w:color="auto" w:fill="auto"/>
          </w:tcPr>
          <w:p w:rsidR="00057967" w:rsidRPr="00431961" w:rsidRDefault="00057967" w:rsidP="00057967">
            <w:pPr>
              <w:pStyle w:val="GvdeMetni2"/>
              <w:rPr>
                <w:rFonts w:ascii="Times New Roman" w:hAnsi="Times New Roman"/>
              </w:rPr>
            </w:pPr>
          </w:p>
        </w:tc>
        <w:tc>
          <w:tcPr>
            <w:tcW w:w="953" w:type="dxa"/>
            <w:shd w:val="clear" w:color="auto" w:fill="auto"/>
          </w:tcPr>
          <w:p w:rsidR="00057967" w:rsidRPr="00431961" w:rsidRDefault="00057967" w:rsidP="00057967">
            <w:pPr>
              <w:pStyle w:val="GvdeMetni2"/>
              <w:rPr>
                <w:rFonts w:ascii="Times New Roman" w:hAnsi="Times New Roman"/>
              </w:rPr>
            </w:pPr>
          </w:p>
        </w:tc>
      </w:tr>
    </w:tbl>
    <w:tbl>
      <w:tblPr>
        <w:tblpPr w:leftFromText="141" w:rightFromText="141" w:vertAnchor="text" w:horzAnchor="margin" w:tblpY="-821"/>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43"/>
        <w:gridCol w:w="1056"/>
        <w:gridCol w:w="708"/>
        <w:gridCol w:w="709"/>
        <w:gridCol w:w="851"/>
        <w:gridCol w:w="953"/>
      </w:tblGrid>
      <w:tr w:rsidR="00EB7E11" w:rsidRPr="00431961" w:rsidTr="00EB7E11">
        <w:trPr>
          <w:trHeight w:val="260"/>
        </w:trPr>
        <w:tc>
          <w:tcPr>
            <w:tcW w:w="709" w:type="dxa"/>
            <w:vMerge w:val="restart"/>
            <w:vAlign w:val="center"/>
          </w:tcPr>
          <w:p w:rsidR="00EB7E11" w:rsidRPr="00431961" w:rsidRDefault="00EB7E11" w:rsidP="00EB7E11">
            <w:pPr>
              <w:pStyle w:val="GvdeMetni2"/>
              <w:jc w:val="center"/>
              <w:rPr>
                <w:rFonts w:ascii="Times New Roman" w:hAnsi="Times New Roman"/>
                <w:b/>
              </w:rPr>
            </w:pPr>
            <w:r w:rsidRPr="00431961">
              <w:rPr>
                <w:rFonts w:ascii="Times New Roman" w:hAnsi="Times New Roman"/>
                <w:b/>
              </w:rPr>
              <w:lastRenderedPageBreak/>
              <w:t>Sıra No</w:t>
            </w:r>
          </w:p>
        </w:tc>
        <w:tc>
          <w:tcPr>
            <w:tcW w:w="10143" w:type="dxa"/>
            <w:vMerge w:val="restart"/>
            <w:shd w:val="clear" w:color="auto" w:fill="auto"/>
            <w:vAlign w:val="center"/>
          </w:tcPr>
          <w:p w:rsidR="00EB7E11" w:rsidRPr="00057967" w:rsidRDefault="00EB7E11" w:rsidP="00EB7E11">
            <w:pPr>
              <w:pStyle w:val="GvdeMetni2"/>
              <w:jc w:val="center"/>
              <w:rPr>
                <w:rFonts w:ascii="Times New Roman" w:hAnsi="Times New Roman"/>
                <w:b/>
              </w:rPr>
            </w:pPr>
            <w:r w:rsidRPr="00431961">
              <w:rPr>
                <w:rFonts w:ascii="Times New Roman" w:hAnsi="Times New Roman"/>
                <w:b/>
              </w:rPr>
              <w:t>MADDELE</w:t>
            </w:r>
            <w:r>
              <w:rPr>
                <w:rFonts w:ascii="Times New Roman" w:hAnsi="Times New Roman"/>
                <w:b/>
              </w:rPr>
              <w:t>R</w:t>
            </w:r>
          </w:p>
        </w:tc>
        <w:tc>
          <w:tcPr>
            <w:tcW w:w="4277" w:type="dxa"/>
            <w:gridSpan w:val="5"/>
            <w:shd w:val="clear" w:color="auto" w:fill="auto"/>
          </w:tcPr>
          <w:p w:rsidR="00EB7E11" w:rsidRPr="00431961" w:rsidRDefault="00EB7E11" w:rsidP="00EB7E11">
            <w:pPr>
              <w:pStyle w:val="GvdeMetni2"/>
              <w:jc w:val="center"/>
              <w:rPr>
                <w:rFonts w:ascii="Times New Roman" w:hAnsi="Times New Roman"/>
                <w:b/>
              </w:rPr>
            </w:pPr>
            <w:r w:rsidRPr="00431961">
              <w:rPr>
                <w:rFonts w:ascii="Times New Roman" w:hAnsi="Times New Roman"/>
                <w:b/>
              </w:rPr>
              <w:t>KATILMA DERECESİ</w:t>
            </w:r>
          </w:p>
        </w:tc>
      </w:tr>
      <w:tr w:rsidR="00EB7E11" w:rsidRPr="00431961" w:rsidTr="00EB7E11">
        <w:trPr>
          <w:cantSplit/>
          <w:trHeight w:val="1901"/>
        </w:trPr>
        <w:tc>
          <w:tcPr>
            <w:tcW w:w="709" w:type="dxa"/>
            <w:vMerge/>
          </w:tcPr>
          <w:p w:rsidR="00EB7E11" w:rsidRPr="00431961" w:rsidRDefault="00EB7E11" w:rsidP="00EB7E11">
            <w:pPr>
              <w:pStyle w:val="GvdeMetni2"/>
              <w:rPr>
                <w:rFonts w:ascii="Times New Roman" w:hAnsi="Times New Roman"/>
                <w:b/>
              </w:rPr>
            </w:pPr>
          </w:p>
        </w:tc>
        <w:tc>
          <w:tcPr>
            <w:tcW w:w="10143" w:type="dxa"/>
            <w:vMerge/>
            <w:shd w:val="clear" w:color="auto" w:fill="auto"/>
          </w:tcPr>
          <w:p w:rsidR="00EB7E11" w:rsidRPr="00431961" w:rsidRDefault="00EB7E11" w:rsidP="00EB7E11">
            <w:pPr>
              <w:pStyle w:val="GvdeMetni2"/>
              <w:rPr>
                <w:rFonts w:ascii="Times New Roman" w:hAnsi="Times New Roman"/>
                <w:b/>
              </w:rPr>
            </w:pPr>
          </w:p>
        </w:tc>
        <w:tc>
          <w:tcPr>
            <w:tcW w:w="1056" w:type="dxa"/>
            <w:shd w:val="clear" w:color="auto" w:fill="auto"/>
            <w:textDirection w:val="tbRl"/>
          </w:tcPr>
          <w:p w:rsidR="00EB7E11" w:rsidRPr="00431961" w:rsidRDefault="00EB7E11" w:rsidP="00EB7E11">
            <w:pPr>
              <w:pStyle w:val="GvdeMetni2"/>
              <w:ind w:left="113" w:right="113"/>
              <w:rPr>
                <w:rFonts w:ascii="Times New Roman" w:hAnsi="Times New Roman"/>
                <w:b/>
              </w:rPr>
            </w:pPr>
            <w:r w:rsidRPr="00431961">
              <w:rPr>
                <w:rFonts w:ascii="Times New Roman" w:hAnsi="Times New Roman"/>
                <w:b/>
              </w:rPr>
              <w:t>Kesinlikle Kat</w:t>
            </w:r>
            <w:r w:rsidRPr="00431961">
              <w:rPr>
                <w:rFonts w:ascii="Times New Roman" w:hAnsi="Times New Roman"/>
                <w:b/>
              </w:rPr>
              <w:t>ı</w:t>
            </w:r>
            <w:r w:rsidRPr="00431961">
              <w:rPr>
                <w:rFonts w:ascii="Times New Roman" w:hAnsi="Times New Roman"/>
                <w:b/>
              </w:rPr>
              <w:t>lıyorum</w:t>
            </w:r>
          </w:p>
        </w:tc>
        <w:tc>
          <w:tcPr>
            <w:tcW w:w="708" w:type="dxa"/>
            <w:shd w:val="clear" w:color="auto" w:fill="auto"/>
            <w:textDirection w:val="tbRl"/>
          </w:tcPr>
          <w:p w:rsidR="00EB7E11" w:rsidRPr="00431961" w:rsidRDefault="00EB7E11" w:rsidP="00EB7E11">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EB7E11" w:rsidRPr="00431961" w:rsidRDefault="00EB7E11" w:rsidP="00EB7E11">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EB7E11" w:rsidRPr="00431961" w:rsidRDefault="00EB7E11" w:rsidP="00EB7E11">
            <w:pPr>
              <w:pStyle w:val="GvdeMetni2"/>
              <w:ind w:left="113" w:right="113"/>
              <w:rPr>
                <w:rFonts w:ascii="Times New Roman" w:hAnsi="Times New Roman"/>
                <w:b/>
              </w:rPr>
            </w:pPr>
            <w:r w:rsidRPr="00431961">
              <w:rPr>
                <w:rFonts w:ascii="Times New Roman" w:hAnsi="Times New Roman"/>
                <w:b/>
              </w:rPr>
              <w:t>Kısmen Katıl</w:t>
            </w:r>
            <w:r w:rsidRPr="00431961">
              <w:rPr>
                <w:rFonts w:ascii="Times New Roman" w:hAnsi="Times New Roman"/>
                <w:b/>
              </w:rPr>
              <w:t>ı</w:t>
            </w:r>
            <w:r w:rsidRPr="00431961">
              <w:rPr>
                <w:rFonts w:ascii="Times New Roman" w:hAnsi="Times New Roman"/>
                <w:b/>
              </w:rPr>
              <w:t>yorum</w:t>
            </w:r>
          </w:p>
        </w:tc>
        <w:tc>
          <w:tcPr>
            <w:tcW w:w="953" w:type="dxa"/>
            <w:shd w:val="clear" w:color="auto" w:fill="auto"/>
            <w:textDirection w:val="tbRl"/>
          </w:tcPr>
          <w:p w:rsidR="00EB7E11" w:rsidRPr="00431961" w:rsidRDefault="00EB7E11" w:rsidP="00EB7E11">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EB7E11" w:rsidRPr="00431961" w:rsidTr="00EB7E11">
        <w:trPr>
          <w:trHeight w:val="234"/>
        </w:trPr>
        <w:tc>
          <w:tcPr>
            <w:tcW w:w="709" w:type="dxa"/>
            <w:vAlign w:val="center"/>
          </w:tcPr>
          <w:p w:rsidR="00EB7E11" w:rsidRPr="00431961" w:rsidRDefault="00EB7E11" w:rsidP="00EB7E11">
            <w:pPr>
              <w:pStyle w:val="GvdeMetni2"/>
              <w:jc w:val="center"/>
              <w:rPr>
                <w:rFonts w:ascii="Times New Roman" w:hAnsi="Times New Roman"/>
                <w:b/>
              </w:rPr>
            </w:pPr>
            <w:r w:rsidRPr="00431961">
              <w:rPr>
                <w:rFonts w:ascii="Times New Roman" w:hAnsi="Times New Roman"/>
                <w:b/>
              </w:rPr>
              <w:t>1</w:t>
            </w:r>
          </w:p>
        </w:tc>
        <w:tc>
          <w:tcPr>
            <w:tcW w:w="10143" w:type="dxa"/>
            <w:shd w:val="clear" w:color="auto" w:fill="auto"/>
          </w:tcPr>
          <w:p w:rsidR="00EB7E11" w:rsidRPr="00BE22A7" w:rsidRDefault="00EB7E11" w:rsidP="00EB7E11">
            <w:r w:rsidRPr="00BE22A7">
              <w:t>İhti</w:t>
            </w:r>
            <w:r>
              <w:t xml:space="preserve">yaç duyduğumda okul çalışanlarıyla </w:t>
            </w:r>
            <w:r w:rsidRPr="00BE22A7">
              <w:t>rahatlıkla görüşebiliyorum.</w:t>
            </w:r>
          </w:p>
        </w:tc>
        <w:tc>
          <w:tcPr>
            <w:tcW w:w="1056"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21</w:t>
            </w:r>
          </w:p>
        </w:tc>
        <w:tc>
          <w:tcPr>
            <w:tcW w:w="708"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8</w:t>
            </w:r>
          </w:p>
        </w:tc>
        <w:tc>
          <w:tcPr>
            <w:tcW w:w="709" w:type="dxa"/>
            <w:shd w:val="clear" w:color="auto" w:fill="auto"/>
          </w:tcPr>
          <w:p w:rsidR="00EB7E11" w:rsidRPr="00431961" w:rsidRDefault="00EB7E11" w:rsidP="00EB7E11">
            <w:pPr>
              <w:pStyle w:val="GvdeMetni2"/>
              <w:rPr>
                <w:rFonts w:ascii="Times New Roman" w:hAnsi="Times New Roman"/>
              </w:rPr>
            </w:pPr>
          </w:p>
        </w:tc>
        <w:tc>
          <w:tcPr>
            <w:tcW w:w="851"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2</w:t>
            </w:r>
          </w:p>
        </w:tc>
        <w:tc>
          <w:tcPr>
            <w:tcW w:w="953" w:type="dxa"/>
            <w:shd w:val="clear" w:color="auto" w:fill="auto"/>
          </w:tcPr>
          <w:p w:rsidR="00EB7E11" w:rsidRPr="00431961" w:rsidRDefault="00EB7E11" w:rsidP="00EB7E11">
            <w:pPr>
              <w:pStyle w:val="GvdeMetni2"/>
              <w:rPr>
                <w:rFonts w:ascii="Times New Roman" w:hAnsi="Times New Roman"/>
              </w:rPr>
            </w:pPr>
          </w:p>
        </w:tc>
      </w:tr>
      <w:tr w:rsidR="00EB7E11" w:rsidRPr="00431961" w:rsidTr="00EB7E11">
        <w:trPr>
          <w:trHeight w:val="260"/>
        </w:trPr>
        <w:tc>
          <w:tcPr>
            <w:tcW w:w="709" w:type="dxa"/>
            <w:vAlign w:val="center"/>
          </w:tcPr>
          <w:p w:rsidR="00EB7E11" w:rsidRPr="00431961" w:rsidRDefault="00EB7E11" w:rsidP="00EB7E11">
            <w:pPr>
              <w:pStyle w:val="GvdeMetni2"/>
              <w:jc w:val="center"/>
              <w:rPr>
                <w:rFonts w:ascii="Times New Roman" w:hAnsi="Times New Roman"/>
                <w:b/>
              </w:rPr>
            </w:pPr>
            <w:r w:rsidRPr="00431961">
              <w:rPr>
                <w:rFonts w:ascii="Times New Roman" w:hAnsi="Times New Roman"/>
                <w:b/>
              </w:rPr>
              <w:t>2</w:t>
            </w:r>
          </w:p>
        </w:tc>
        <w:tc>
          <w:tcPr>
            <w:tcW w:w="10143" w:type="dxa"/>
            <w:shd w:val="clear" w:color="auto" w:fill="auto"/>
          </w:tcPr>
          <w:p w:rsidR="00EB7E11" w:rsidRPr="00BE22A7" w:rsidRDefault="00EB7E11" w:rsidP="00EB7E11">
            <w:r w:rsidRPr="00BE22A7">
              <w:t xml:space="preserve">Bizi ilgilendiren okul duyurularını zamanında öğreniyorum. </w:t>
            </w:r>
          </w:p>
        </w:tc>
        <w:tc>
          <w:tcPr>
            <w:tcW w:w="1056"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23</w:t>
            </w:r>
          </w:p>
        </w:tc>
        <w:tc>
          <w:tcPr>
            <w:tcW w:w="708"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7</w:t>
            </w:r>
          </w:p>
        </w:tc>
        <w:tc>
          <w:tcPr>
            <w:tcW w:w="709" w:type="dxa"/>
            <w:shd w:val="clear" w:color="auto" w:fill="auto"/>
          </w:tcPr>
          <w:p w:rsidR="00EB7E11" w:rsidRPr="00431961" w:rsidRDefault="00EB7E11" w:rsidP="00EB7E11">
            <w:pPr>
              <w:pStyle w:val="GvdeMetni2"/>
              <w:rPr>
                <w:rFonts w:ascii="Times New Roman" w:hAnsi="Times New Roman"/>
              </w:rPr>
            </w:pPr>
          </w:p>
        </w:tc>
        <w:tc>
          <w:tcPr>
            <w:tcW w:w="851"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w:t>
            </w:r>
          </w:p>
        </w:tc>
        <w:tc>
          <w:tcPr>
            <w:tcW w:w="953" w:type="dxa"/>
            <w:shd w:val="clear" w:color="auto" w:fill="auto"/>
          </w:tcPr>
          <w:p w:rsidR="00EB7E11" w:rsidRPr="00431961" w:rsidRDefault="00EB7E11" w:rsidP="00EB7E11">
            <w:pPr>
              <w:pStyle w:val="GvdeMetni2"/>
              <w:rPr>
                <w:rFonts w:ascii="Times New Roman" w:hAnsi="Times New Roman"/>
              </w:rPr>
            </w:pPr>
          </w:p>
        </w:tc>
      </w:tr>
      <w:tr w:rsidR="00EB7E11" w:rsidRPr="00431961" w:rsidTr="00EB7E11">
        <w:trPr>
          <w:trHeight w:val="282"/>
        </w:trPr>
        <w:tc>
          <w:tcPr>
            <w:tcW w:w="709" w:type="dxa"/>
            <w:vAlign w:val="center"/>
          </w:tcPr>
          <w:p w:rsidR="00EB7E11" w:rsidRPr="00431961" w:rsidRDefault="00EB7E11" w:rsidP="00EB7E11">
            <w:pPr>
              <w:pStyle w:val="GvdeMetni2"/>
              <w:jc w:val="center"/>
              <w:rPr>
                <w:rFonts w:ascii="Times New Roman" w:hAnsi="Times New Roman"/>
                <w:b/>
              </w:rPr>
            </w:pPr>
            <w:r w:rsidRPr="00431961">
              <w:rPr>
                <w:rFonts w:ascii="Times New Roman" w:hAnsi="Times New Roman"/>
                <w:b/>
              </w:rPr>
              <w:t>3</w:t>
            </w:r>
          </w:p>
        </w:tc>
        <w:tc>
          <w:tcPr>
            <w:tcW w:w="10143" w:type="dxa"/>
            <w:shd w:val="clear" w:color="auto" w:fill="auto"/>
          </w:tcPr>
          <w:p w:rsidR="00EB7E11" w:rsidRPr="00BE22A7" w:rsidRDefault="00EB7E11" w:rsidP="00EB7E11">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14</w:t>
            </w:r>
          </w:p>
        </w:tc>
        <w:tc>
          <w:tcPr>
            <w:tcW w:w="708"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8</w:t>
            </w:r>
          </w:p>
        </w:tc>
        <w:tc>
          <w:tcPr>
            <w:tcW w:w="709"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5</w:t>
            </w:r>
          </w:p>
        </w:tc>
        <w:tc>
          <w:tcPr>
            <w:tcW w:w="851" w:type="dxa"/>
            <w:shd w:val="clear" w:color="auto" w:fill="auto"/>
          </w:tcPr>
          <w:p w:rsidR="00EB7E11" w:rsidRPr="00431961" w:rsidRDefault="00EB7E11" w:rsidP="00EB7E11">
            <w:pPr>
              <w:pStyle w:val="GvdeMetni2"/>
              <w:rPr>
                <w:rFonts w:ascii="Times New Roman" w:hAnsi="Times New Roman"/>
              </w:rPr>
            </w:pPr>
          </w:p>
        </w:tc>
        <w:tc>
          <w:tcPr>
            <w:tcW w:w="953"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4</w:t>
            </w:r>
          </w:p>
        </w:tc>
      </w:tr>
      <w:tr w:rsidR="00EB7E11" w:rsidRPr="00431961" w:rsidTr="00EB7E11">
        <w:trPr>
          <w:trHeight w:val="260"/>
        </w:trPr>
        <w:tc>
          <w:tcPr>
            <w:tcW w:w="709" w:type="dxa"/>
            <w:vAlign w:val="center"/>
          </w:tcPr>
          <w:p w:rsidR="00EB7E11" w:rsidRPr="00431961" w:rsidRDefault="00EB7E11" w:rsidP="00EB7E11">
            <w:pPr>
              <w:pStyle w:val="GvdeMetni2"/>
              <w:jc w:val="center"/>
              <w:rPr>
                <w:rFonts w:ascii="Times New Roman" w:hAnsi="Times New Roman"/>
                <w:b/>
              </w:rPr>
            </w:pPr>
            <w:r w:rsidRPr="00431961">
              <w:rPr>
                <w:rFonts w:ascii="Times New Roman" w:hAnsi="Times New Roman"/>
                <w:b/>
              </w:rPr>
              <w:t>4</w:t>
            </w:r>
          </w:p>
        </w:tc>
        <w:tc>
          <w:tcPr>
            <w:tcW w:w="10143" w:type="dxa"/>
            <w:shd w:val="clear" w:color="auto" w:fill="auto"/>
          </w:tcPr>
          <w:p w:rsidR="00EB7E11" w:rsidRPr="00BE22A7" w:rsidRDefault="00EB7E11" w:rsidP="00EB7E11">
            <w:r w:rsidRPr="00BE22A7">
              <w:t xml:space="preserve">Okula ilettiğim istek ve şikâyetlerim dikkate alınıyor. </w:t>
            </w:r>
          </w:p>
        </w:tc>
        <w:tc>
          <w:tcPr>
            <w:tcW w:w="1056"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15</w:t>
            </w:r>
          </w:p>
        </w:tc>
        <w:tc>
          <w:tcPr>
            <w:tcW w:w="708"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8</w:t>
            </w:r>
          </w:p>
        </w:tc>
        <w:tc>
          <w:tcPr>
            <w:tcW w:w="709"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2</w:t>
            </w:r>
          </w:p>
        </w:tc>
        <w:tc>
          <w:tcPr>
            <w:tcW w:w="851"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2</w:t>
            </w:r>
          </w:p>
        </w:tc>
        <w:tc>
          <w:tcPr>
            <w:tcW w:w="953" w:type="dxa"/>
            <w:shd w:val="clear" w:color="auto" w:fill="auto"/>
          </w:tcPr>
          <w:p w:rsidR="00EB7E11" w:rsidRPr="00431961" w:rsidRDefault="00EB7E11" w:rsidP="00EB7E11">
            <w:pPr>
              <w:pStyle w:val="GvdeMetni2"/>
              <w:rPr>
                <w:rFonts w:ascii="Times New Roman" w:hAnsi="Times New Roman"/>
              </w:rPr>
            </w:pPr>
          </w:p>
        </w:tc>
      </w:tr>
      <w:tr w:rsidR="00EB7E11" w:rsidRPr="00431961" w:rsidTr="00EB7E11">
        <w:trPr>
          <w:trHeight w:val="260"/>
        </w:trPr>
        <w:tc>
          <w:tcPr>
            <w:tcW w:w="709" w:type="dxa"/>
            <w:vAlign w:val="center"/>
          </w:tcPr>
          <w:p w:rsidR="00EB7E11" w:rsidRPr="00431961" w:rsidRDefault="00EB7E11" w:rsidP="00EB7E11">
            <w:pPr>
              <w:pStyle w:val="GvdeMetni2"/>
              <w:jc w:val="center"/>
              <w:rPr>
                <w:rFonts w:ascii="Times New Roman" w:hAnsi="Times New Roman"/>
                <w:b/>
              </w:rPr>
            </w:pPr>
            <w:r w:rsidRPr="00431961">
              <w:rPr>
                <w:rFonts w:ascii="Times New Roman" w:hAnsi="Times New Roman"/>
                <w:b/>
              </w:rPr>
              <w:t>5</w:t>
            </w:r>
          </w:p>
        </w:tc>
        <w:tc>
          <w:tcPr>
            <w:tcW w:w="10143" w:type="dxa"/>
            <w:shd w:val="clear" w:color="auto" w:fill="auto"/>
          </w:tcPr>
          <w:p w:rsidR="00EB7E11" w:rsidRPr="00BE22A7" w:rsidRDefault="00EB7E11" w:rsidP="00EB7E11">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19</w:t>
            </w:r>
          </w:p>
        </w:tc>
        <w:tc>
          <w:tcPr>
            <w:tcW w:w="708"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10</w:t>
            </w:r>
          </w:p>
        </w:tc>
        <w:tc>
          <w:tcPr>
            <w:tcW w:w="709"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w:t>
            </w:r>
          </w:p>
        </w:tc>
        <w:tc>
          <w:tcPr>
            <w:tcW w:w="851" w:type="dxa"/>
            <w:shd w:val="clear" w:color="auto" w:fill="auto"/>
          </w:tcPr>
          <w:p w:rsidR="00EB7E11" w:rsidRPr="00431961" w:rsidRDefault="00EB7E11" w:rsidP="00EB7E11">
            <w:pPr>
              <w:pStyle w:val="GvdeMetni2"/>
              <w:rPr>
                <w:rFonts w:ascii="Times New Roman" w:hAnsi="Times New Roman"/>
              </w:rPr>
            </w:pPr>
          </w:p>
        </w:tc>
        <w:tc>
          <w:tcPr>
            <w:tcW w:w="953" w:type="dxa"/>
            <w:shd w:val="clear" w:color="auto" w:fill="auto"/>
          </w:tcPr>
          <w:p w:rsidR="00EB7E11" w:rsidRPr="00431961" w:rsidRDefault="00EB7E11" w:rsidP="00EB7E11">
            <w:pPr>
              <w:pStyle w:val="GvdeMetni2"/>
              <w:rPr>
                <w:rFonts w:ascii="Times New Roman" w:hAnsi="Times New Roman"/>
              </w:rPr>
            </w:pPr>
          </w:p>
        </w:tc>
      </w:tr>
      <w:tr w:rsidR="00EB7E11" w:rsidRPr="00431961" w:rsidTr="00EB7E11">
        <w:trPr>
          <w:trHeight w:val="260"/>
        </w:trPr>
        <w:tc>
          <w:tcPr>
            <w:tcW w:w="709" w:type="dxa"/>
            <w:vAlign w:val="center"/>
          </w:tcPr>
          <w:p w:rsidR="00EB7E11" w:rsidRPr="00431961" w:rsidRDefault="00EB7E11" w:rsidP="00EB7E11">
            <w:pPr>
              <w:pStyle w:val="GvdeMetni2"/>
              <w:jc w:val="center"/>
              <w:rPr>
                <w:rFonts w:ascii="Times New Roman" w:hAnsi="Times New Roman"/>
                <w:b/>
              </w:rPr>
            </w:pPr>
            <w:r w:rsidRPr="00431961">
              <w:rPr>
                <w:rFonts w:ascii="Times New Roman" w:hAnsi="Times New Roman"/>
                <w:b/>
              </w:rPr>
              <w:t>6</w:t>
            </w:r>
          </w:p>
        </w:tc>
        <w:tc>
          <w:tcPr>
            <w:tcW w:w="10143" w:type="dxa"/>
            <w:shd w:val="clear" w:color="auto" w:fill="auto"/>
          </w:tcPr>
          <w:p w:rsidR="00EB7E11" w:rsidRPr="00BE22A7" w:rsidRDefault="00EB7E11" w:rsidP="00EB7E11">
            <w:r w:rsidRPr="00BE22A7">
              <w:t xml:space="preserve">Okulda yabancı kişilere karşı güvenlik önlemleri alınmaktadır. </w:t>
            </w:r>
          </w:p>
        </w:tc>
        <w:tc>
          <w:tcPr>
            <w:tcW w:w="1056"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18</w:t>
            </w:r>
          </w:p>
        </w:tc>
        <w:tc>
          <w:tcPr>
            <w:tcW w:w="708"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12</w:t>
            </w:r>
          </w:p>
        </w:tc>
        <w:tc>
          <w:tcPr>
            <w:tcW w:w="709"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w:t>
            </w:r>
          </w:p>
        </w:tc>
        <w:tc>
          <w:tcPr>
            <w:tcW w:w="851" w:type="dxa"/>
            <w:shd w:val="clear" w:color="auto" w:fill="auto"/>
          </w:tcPr>
          <w:p w:rsidR="00EB7E11" w:rsidRPr="00431961" w:rsidRDefault="00EB7E11" w:rsidP="00EB7E11">
            <w:pPr>
              <w:pStyle w:val="GvdeMetni2"/>
              <w:rPr>
                <w:rFonts w:ascii="Times New Roman" w:hAnsi="Times New Roman"/>
              </w:rPr>
            </w:pPr>
          </w:p>
        </w:tc>
        <w:tc>
          <w:tcPr>
            <w:tcW w:w="953" w:type="dxa"/>
            <w:shd w:val="clear" w:color="auto" w:fill="auto"/>
          </w:tcPr>
          <w:p w:rsidR="00EB7E11" w:rsidRPr="00431961" w:rsidRDefault="00EB7E11" w:rsidP="00EB7E11">
            <w:pPr>
              <w:pStyle w:val="GvdeMetni2"/>
              <w:rPr>
                <w:rFonts w:ascii="Times New Roman" w:hAnsi="Times New Roman"/>
              </w:rPr>
            </w:pPr>
          </w:p>
        </w:tc>
      </w:tr>
      <w:tr w:rsidR="00EB7E11" w:rsidRPr="00431961" w:rsidTr="00EB7E11">
        <w:trPr>
          <w:trHeight w:val="260"/>
        </w:trPr>
        <w:tc>
          <w:tcPr>
            <w:tcW w:w="709" w:type="dxa"/>
            <w:vAlign w:val="center"/>
          </w:tcPr>
          <w:p w:rsidR="00EB7E11" w:rsidRPr="00431961" w:rsidRDefault="00EB7E11" w:rsidP="00EB7E11">
            <w:pPr>
              <w:pStyle w:val="GvdeMetni2"/>
              <w:jc w:val="center"/>
              <w:rPr>
                <w:rFonts w:ascii="Times New Roman" w:hAnsi="Times New Roman"/>
                <w:b/>
              </w:rPr>
            </w:pPr>
            <w:r w:rsidRPr="00431961">
              <w:rPr>
                <w:rFonts w:ascii="Times New Roman" w:hAnsi="Times New Roman"/>
                <w:b/>
              </w:rPr>
              <w:t>7</w:t>
            </w:r>
          </w:p>
        </w:tc>
        <w:tc>
          <w:tcPr>
            <w:tcW w:w="10143" w:type="dxa"/>
            <w:shd w:val="clear" w:color="auto" w:fill="auto"/>
          </w:tcPr>
          <w:p w:rsidR="00EB7E11" w:rsidRPr="00BE22A7" w:rsidRDefault="00EB7E11" w:rsidP="00EB7E11">
            <w:r w:rsidRPr="00BE22A7">
              <w:t xml:space="preserve">Okulda bizleri ilgilendiren kararlarda görüşlerimiz dikkate alınır. </w:t>
            </w:r>
          </w:p>
        </w:tc>
        <w:tc>
          <w:tcPr>
            <w:tcW w:w="1056"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11</w:t>
            </w:r>
          </w:p>
        </w:tc>
        <w:tc>
          <w:tcPr>
            <w:tcW w:w="708"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18</w:t>
            </w:r>
          </w:p>
        </w:tc>
        <w:tc>
          <w:tcPr>
            <w:tcW w:w="709"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w:t>
            </w:r>
          </w:p>
        </w:tc>
        <w:tc>
          <w:tcPr>
            <w:tcW w:w="851"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w:t>
            </w:r>
          </w:p>
        </w:tc>
        <w:tc>
          <w:tcPr>
            <w:tcW w:w="953" w:type="dxa"/>
            <w:shd w:val="clear" w:color="auto" w:fill="auto"/>
          </w:tcPr>
          <w:p w:rsidR="00EB7E11" w:rsidRPr="00431961" w:rsidRDefault="00EB7E11" w:rsidP="00EB7E11">
            <w:pPr>
              <w:pStyle w:val="GvdeMetni2"/>
              <w:rPr>
                <w:rFonts w:ascii="Times New Roman" w:hAnsi="Times New Roman"/>
              </w:rPr>
            </w:pPr>
          </w:p>
        </w:tc>
      </w:tr>
      <w:tr w:rsidR="00EB7E11" w:rsidRPr="00431961" w:rsidTr="00EB7E11">
        <w:trPr>
          <w:trHeight w:val="274"/>
        </w:trPr>
        <w:tc>
          <w:tcPr>
            <w:tcW w:w="709" w:type="dxa"/>
            <w:vAlign w:val="center"/>
          </w:tcPr>
          <w:p w:rsidR="00EB7E11" w:rsidRPr="00431961" w:rsidRDefault="00EB7E11" w:rsidP="00EB7E11">
            <w:pPr>
              <w:pStyle w:val="GvdeMetni2"/>
              <w:jc w:val="center"/>
              <w:rPr>
                <w:rFonts w:ascii="Times New Roman" w:hAnsi="Times New Roman"/>
                <w:b/>
              </w:rPr>
            </w:pPr>
            <w:r w:rsidRPr="00431961">
              <w:rPr>
                <w:rFonts w:ascii="Times New Roman" w:hAnsi="Times New Roman"/>
                <w:b/>
              </w:rPr>
              <w:t>8</w:t>
            </w:r>
          </w:p>
        </w:tc>
        <w:tc>
          <w:tcPr>
            <w:tcW w:w="10143" w:type="dxa"/>
            <w:shd w:val="clear" w:color="auto" w:fill="auto"/>
          </w:tcPr>
          <w:p w:rsidR="00EB7E11" w:rsidRPr="00BE22A7" w:rsidRDefault="00EB7E11" w:rsidP="00EB7E11">
            <w:r>
              <w:t>E-Okul Veli Bilgilendirme Sistemi ile okulun internet sayfasını düzenli olarak takip ediyorum.</w:t>
            </w:r>
          </w:p>
        </w:tc>
        <w:tc>
          <w:tcPr>
            <w:tcW w:w="1056"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7</w:t>
            </w:r>
          </w:p>
        </w:tc>
        <w:tc>
          <w:tcPr>
            <w:tcW w:w="708"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12</w:t>
            </w:r>
          </w:p>
        </w:tc>
        <w:tc>
          <w:tcPr>
            <w:tcW w:w="709"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3</w:t>
            </w:r>
          </w:p>
        </w:tc>
        <w:tc>
          <w:tcPr>
            <w:tcW w:w="851"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3</w:t>
            </w:r>
          </w:p>
        </w:tc>
        <w:tc>
          <w:tcPr>
            <w:tcW w:w="953"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5</w:t>
            </w:r>
          </w:p>
        </w:tc>
      </w:tr>
      <w:tr w:rsidR="00EB7E11" w:rsidRPr="00431961" w:rsidTr="00EB7E11">
        <w:trPr>
          <w:trHeight w:val="280"/>
        </w:trPr>
        <w:tc>
          <w:tcPr>
            <w:tcW w:w="709" w:type="dxa"/>
            <w:vAlign w:val="center"/>
          </w:tcPr>
          <w:p w:rsidR="00EB7E11" w:rsidRPr="00431961" w:rsidRDefault="00EB7E11" w:rsidP="00EB7E11">
            <w:pPr>
              <w:pStyle w:val="GvdeMetni2"/>
              <w:jc w:val="center"/>
              <w:rPr>
                <w:rFonts w:ascii="Times New Roman" w:hAnsi="Times New Roman"/>
                <w:b/>
              </w:rPr>
            </w:pPr>
            <w:r w:rsidRPr="00431961">
              <w:rPr>
                <w:rFonts w:ascii="Times New Roman" w:hAnsi="Times New Roman"/>
                <w:b/>
              </w:rPr>
              <w:t>9</w:t>
            </w:r>
          </w:p>
        </w:tc>
        <w:tc>
          <w:tcPr>
            <w:tcW w:w="10143" w:type="dxa"/>
            <w:shd w:val="clear" w:color="auto" w:fill="auto"/>
          </w:tcPr>
          <w:p w:rsidR="00EB7E11" w:rsidRPr="00BE22A7" w:rsidRDefault="00EB7E11" w:rsidP="00EB7E11">
            <w:r>
              <w:t>Çocuğumun okulunu sevdiğini ve öğretmenleriyle iyi anlaştığını düşünüyorum.</w:t>
            </w:r>
          </w:p>
        </w:tc>
        <w:tc>
          <w:tcPr>
            <w:tcW w:w="1056"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27</w:t>
            </w:r>
          </w:p>
        </w:tc>
        <w:tc>
          <w:tcPr>
            <w:tcW w:w="708"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4</w:t>
            </w:r>
          </w:p>
        </w:tc>
        <w:tc>
          <w:tcPr>
            <w:tcW w:w="709" w:type="dxa"/>
            <w:shd w:val="clear" w:color="auto" w:fill="auto"/>
          </w:tcPr>
          <w:p w:rsidR="00EB7E11" w:rsidRPr="00431961" w:rsidRDefault="00EB7E11" w:rsidP="00EB7E11">
            <w:pPr>
              <w:pStyle w:val="GvdeMetni2"/>
              <w:rPr>
                <w:rFonts w:ascii="Times New Roman" w:hAnsi="Times New Roman"/>
              </w:rPr>
            </w:pPr>
          </w:p>
        </w:tc>
        <w:tc>
          <w:tcPr>
            <w:tcW w:w="851" w:type="dxa"/>
            <w:shd w:val="clear" w:color="auto" w:fill="auto"/>
          </w:tcPr>
          <w:p w:rsidR="00EB7E11" w:rsidRPr="00431961" w:rsidRDefault="00EB7E11" w:rsidP="00EB7E11">
            <w:pPr>
              <w:pStyle w:val="GvdeMetni2"/>
              <w:rPr>
                <w:rFonts w:ascii="Times New Roman" w:hAnsi="Times New Roman"/>
              </w:rPr>
            </w:pPr>
          </w:p>
        </w:tc>
        <w:tc>
          <w:tcPr>
            <w:tcW w:w="953" w:type="dxa"/>
            <w:shd w:val="clear" w:color="auto" w:fill="auto"/>
          </w:tcPr>
          <w:p w:rsidR="00EB7E11" w:rsidRPr="00431961" w:rsidRDefault="00EB7E11" w:rsidP="00EB7E11">
            <w:pPr>
              <w:pStyle w:val="GvdeMetni2"/>
              <w:rPr>
                <w:rFonts w:ascii="Times New Roman" w:hAnsi="Times New Roman"/>
              </w:rPr>
            </w:pPr>
          </w:p>
        </w:tc>
      </w:tr>
      <w:tr w:rsidR="00EB7E11" w:rsidRPr="00431961" w:rsidTr="00EB7E11">
        <w:trPr>
          <w:trHeight w:val="270"/>
        </w:trPr>
        <w:tc>
          <w:tcPr>
            <w:tcW w:w="709" w:type="dxa"/>
            <w:vAlign w:val="center"/>
          </w:tcPr>
          <w:p w:rsidR="00EB7E11" w:rsidRPr="00431961" w:rsidRDefault="00EB7E11" w:rsidP="00EB7E11">
            <w:pPr>
              <w:pStyle w:val="GvdeMetni2"/>
              <w:jc w:val="center"/>
              <w:rPr>
                <w:rFonts w:ascii="Times New Roman" w:hAnsi="Times New Roman"/>
                <w:b/>
              </w:rPr>
            </w:pPr>
            <w:r w:rsidRPr="00431961">
              <w:rPr>
                <w:rFonts w:ascii="Times New Roman" w:hAnsi="Times New Roman"/>
                <w:b/>
              </w:rPr>
              <w:t>10</w:t>
            </w:r>
          </w:p>
        </w:tc>
        <w:tc>
          <w:tcPr>
            <w:tcW w:w="10143" w:type="dxa"/>
            <w:shd w:val="clear" w:color="auto" w:fill="auto"/>
          </w:tcPr>
          <w:p w:rsidR="00EB7E11" w:rsidRPr="00431961" w:rsidRDefault="00EB7E11" w:rsidP="00EB7E11">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12</w:t>
            </w:r>
          </w:p>
        </w:tc>
        <w:tc>
          <w:tcPr>
            <w:tcW w:w="708"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12</w:t>
            </w:r>
          </w:p>
        </w:tc>
        <w:tc>
          <w:tcPr>
            <w:tcW w:w="709"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3</w:t>
            </w:r>
          </w:p>
        </w:tc>
        <w:tc>
          <w:tcPr>
            <w:tcW w:w="851" w:type="dxa"/>
            <w:shd w:val="clear" w:color="auto" w:fill="auto"/>
          </w:tcPr>
          <w:p w:rsidR="00EB7E11" w:rsidRPr="00431961" w:rsidRDefault="00EB7E11" w:rsidP="00EB7E11">
            <w:pPr>
              <w:pStyle w:val="GvdeMetni2"/>
              <w:rPr>
                <w:rFonts w:ascii="Times New Roman" w:hAnsi="Times New Roman"/>
              </w:rPr>
            </w:pPr>
          </w:p>
        </w:tc>
        <w:tc>
          <w:tcPr>
            <w:tcW w:w="953"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w:t>
            </w:r>
          </w:p>
        </w:tc>
      </w:tr>
      <w:tr w:rsidR="00EB7E11" w:rsidRPr="00431961" w:rsidTr="00EB7E11">
        <w:trPr>
          <w:trHeight w:val="260"/>
        </w:trPr>
        <w:tc>
          <w:tcPr>
            <w:tcW w:w="709" w:type="dxa"/>
            <w:vAlign w:val="center"/>
          </w:tcPr>
          <w:p w:rsidR="00EB7E11" w:rsidRPr="00431961" w:rsidRDefault="00EB7E11" w:rsidP="00EB7E11">
            <w:pPr>
              <w:pStyle w:val="GvdeMetni2"/>
              <w:jc w:val="center"/>
              <w:rPr>
                <w:rFonts w:ascii="Times New Roman" w:hAnsi="Times New Roman"/>
                <w:b/>
              </w:rPr>
            </w:pPr>
            <w:r w:rsidRPr="00431961">
              <w:rPr>
                <w:rFonts w:ascii="Times New Roman" w:hAnsi="Times New Roman"/>
                <w:b/>
              </w:rPr>
              <w:lastRenderedPageBreak/>
              <w:t>11</w:t>
            </w:r>
          </w:p>
        </w:tc>
        <w:tc>
          <w:tcPr>
            <w:tcW w:w="10143" w:type="dxa"/>
            <w:shd w:val="clear" w:color="auto" w:fill="auto"/>
          </w:tcPr>
          <w:p w:rsidR="00EB7E11" w:rsidRPr="00BE22A7" w:rsidRDefault="00EB7E11" w:rsidP="00EB7E11">
            <w:r w:rsidRPr="00BE22A7">
              <w:t>Okul her zaman temiz ve bakımlıdır.</w:t>
            </w:r>
          </w:p>
        </w:tc>
        <w:tc>
          <w:tcPr>
            <w:tcW w:w="1056"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20</w:t>
            </w:r>
          </w:p>
        </w:tc>
        <w:tc>
          <w:tcPr>
            <w:tcW w:w="708"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10</w:t>
            </w:r>
          </w:p>
        </w:tc>
        <w:tc>
          <w:tcPr>
            <w:tcW w:w="709" w:type="dxa"/>
            <w:shd w:val="clear" w:color="auto" w:fill="auto"/>
          </w:tcPr>
          <w:p w:rsidR="00EB7E11" w:rsidRPr="00431961" w:rsidRDefault="00EB7E11" w:rsidP="00EB7E11">
            <w:pPr>
              <w:pStyle w:val="GvdeMetni2"/>
              <w:rPr>
                <w:rFonts w:ascii="Times New Roman" w:hAnsi="Times New Roman"/>
              </w:rPr>
            </w:pPr>
          </w:p>
        </w:tc>
        <w:tc>
          <w:tcPr>
            <w:tcW w:w="851"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w:t>
            </w:r>
          </w:p>
        </w:tc>
        <w:tc>
          <w:tcPr>
            <w:tcW w:w="953" w:type="dxa"/>
            <w:shd w:val="clear" w:color="auto" w:fill="auto"/>
          </w:tcPr>
          <w:p w:rsidR="00EB7E11" w:rsidRPr="00431961" w:rsidRDefault="00EB7E11" w:rsidP="00EB7E11">
            <w:pPr>
              <w:pStyle w:val="GvdeMetni2"/>
              <w:rPr>
                <w:rFonts w:ascii="Times New Roman" w:hAnsi="Times New Roman"/>
              </w:rPr>
            </w:pPr>
          </w:p>
        </w:tc>
      </w:tr>
      <w:tr w:rsidR="00EB7E11" w:rsidRPr="00431961" w:rsidTr="00EB7E11">
        <w:trPr>
          <w:trHeight w:val="260"/>
        </w:trPr>
        <w:tc>
          <w:tcPr>
            <w:tcW w:w="709" w:type="dxa"/>
            <w:vAlign w:val="center"/>
          </w:tcPr>
          <w:p w:rsidR="00EB7E11" w:rsidRPr="00431961" w:rsidRDefault="00EB7E11" w:rsidP="00EB7E11">
            <w:pPr>
              <w:pStyle w:val="GvdeMetni2"/>
              <w:jc w:val="center"/>
              <w:rPr>
                <w:rFonts w:ascii="Times New Roman" w:hAnsi="Times New Roman"/>
                <w:b/>
              </w:rPr>
            </w:pPr>
            <w:r w:rsidRPr="00431961">
              <w:rPr>
                <w:rFonts w:ascii="Times New Roman" w:hAnsi="Times New Roman"/>
                <w:b/>
              </w:rPr>
              <w:t>12</w:t>
            </w:r>
          </w:p>
        </w:tc>
        <w:tc>
          <w:tcPr>
            <w:tcW w:w="10143" w:type="dxa"/>
            <w:shd w:val="clear" w:color="auto" w:fill="auto"/>
          </w:tcPr>
          <w:p w:rsidR="00EB7E11" w:rsidRPr="003A42B1" w:rsidRDefault="00EB7E11" w:rsidP="00EB7E11">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16</w:t>
            </w:r>
          </w:p>
        </w:tc>
        <w:tc>
          <w:tcPr>
            <w:tcW w:w="708"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12</w:t>
            </w:r>
          </w:p>
        </w:tc>
        <w:tc>
          <w:tcPr>
            <w:tcW w:w="709"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w:t>
            </w:r>
          </w:p>
        </w:tc>
        <w:tc>
          <w:tcPr>
            <w:tcW w:w="851"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1</w:t>
            </w:r>
          </w:p>
        </w:tc>
        <w:tc>
          <w:tcPr>
            <w:tcW w:w="953" w:type="dxa"/>
            <w:shd w:val="clear" w:color="auto" w:fill="auto"/>
          </w:tcPr>
          <w:p w:rsidR="00EB7E11" w:rsidRPr="00431961" w:rsidRDefault="00EB7E11" w:rsidP="00EB7E11">
            <w:pPr>
              <w:pStyle w:val="GvdeMetni2"/>
              <w:rPr>
                <w:rFonts w:ascii="Times New Roman" w:hAnsi="Times New Roman"/>
              </w:rPr>
            </w:pPr>
          </w:p>
        </w:tc>
      </w:tr>
      <w:tr w:rsidR="00EB7E11" w:rsidRPr="00431961" w:rsidTr="00EB7E11">
        <w:trPr>
          <w:trHeight w:val="260"/>
        </w:trPr>
        <w:tc>
          <w:tcPr>
            <w:tcW w:w="709" w:type="dxa"/>
            <w:vAlign w:val="center"/>
          </w:tcPr>
          <w:p w:rsidR="00EB7E11" w:rsidRPr="00431961" w:rsidRDefault="00EB7E11" w:rsidP="00EB7E11">
            <w:pPr>
              <w:pStyle w:val="GvdeMetni2"/>
              <w:jc w:val="center"/>
              <w:rPr>
                <w:rFonts w:ascii="Times New Roman" w:hAnsi="Times New Roman"/>
                <w:b/>
              </w:rPr>
            </w:pPr>
            <w:r>
              <w:rPr>
                <w:rFonts w:ascii="Times New Roman" w:hAnsi="Times New Roman"/>
                <w:b/>
              </w:rPr>
              <w:t>13</w:t>
            </w:r>
          </w:p>
        </w:tc>
        <w:tc>
          <w:tcPr>
            <w:tcW w:w="10143" w:type="dxa"/>
            <w:shd w:val="clear" w:color="auto" w:fill="auto"/>
          </w:tcPr>
          <w:p w:rsidR="00EB7E11" w:rsidRPr="003A42B1" w:rsidRDefault="00EB7E11" w:rsidP="00EB7E11">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9</w:t>
            </w:r>
          </w:p>
        </w:tc>
        <w:tc>
          <w:tcPr>
            <w:tcW w:w="708"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8</w:t>
            </w:r>
          </w:p>
        </w:tc>
        <w:tc>
          <w:tcPr>
            <w:tcW w:w="709"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6</w:t>
            </w:r>
          </w:p>
        </w:tc>
        <w:tc>
          <w:tcPr>
            <w:tcW w:w="851"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4</w:t>
            </w:r>
          </w:p>
        </w:tc>
        <w:tc>
          <w:tcPr>
            <w:tcW w:w="953" w:type="dxa"/>
            <w:shd w:val="clear" w:color="auto" w:fill="auto"/>
          </w:tcPr>
          <w:p w:rsidR="00EB7E11" w:rsidRPr="00431961" w:rsidRDefault="00EB7E11" w:rsidP="00EB7E11">
            <w:pPr>
              <w:pStyle w:val="GvdeMetni2"/>
              <w:rPr>
                <w:rFonts w:ascii="Times New Roman" w:hAnsi="Times New Roman"/>
              </w:rPr>
            </w:pPr>
            <w:r>
              <w:rPr>
                <w:rFonts w:ascii="Times New Roman" w:hAnsi="Times New Roman"/>
              </w:rPr>
              <w:t>4</w:t>
            </w:r>
          </w:p>
        </w:tc>
      </w:tr>
    </w:tbl>
    <w:p w:rsidR="00057967" w:rsidRDefault="00057967" w:rsidP="00057967">
      <w:pPr>
        <w:pStyle w:val="Balk3"/>
        <w:rPr>
          <w:rFonts w:ascii="Calibri" w:eastAsia="Calibri" w:hAnsi="Calibri"/>
          <w:b w:val="0"/>
          <w:bCs w:val="0"/>
          <w:color w:val="auto"/>
          <w:sz w:val="22"/>
        </w:rPr>
      </w:pPr>
    </w:p>
    <w:p w:rsidR="00057967" w:rsidRDefault="00057967" w:rsidP="00057967">
      <w:pPr>
        <w:pStyle w:val="Balk3"/>
        <w:rPr>
          <w:szCs w:val="24"/>
        </w:rPr>
      </w:pPr>
      <w:r>
        <w:rPr>
          <w:szCs w:val="24"/>
        </w:rPr>
        <w:t>Veli Anketi Sonuçları:</w:t>
      </w:r>
    </w:p>
    <w:p w:rsidR="00CF0E81" w:rsidRDefault="00CF0E81" w:rsidP="00057967">
      <w:pPr>
        <w:pStyle w:val="Balk2"/>
      </w:pPr>
      <w:bookmarkStart w:id="60" w:name="_Toc531097537"/>
    </w:p>
    <w:p w:rsidR="00057967" w:rsidRPr="00A47F2F" w:rsidRDefault="00057967" w:rsidP="00057967">
      <w:pPr>
        <w:pStyle w:val="Balk2"/>
      </w:pPr>
      <w:r w:rsidRPr="00A47F2F">
        <w:t>GZFT (Güçlü, Zayıf, Fırsat, Tehdit) Analizi</w:t>
      </w:r>
      <w:bookmarkEnd w:id="60"/>
      <w:r>
        <w:t xml:space="preserve"> </w:t>
      </w:r>
    </w:p>
    <w:p w:rsidR="00057967" w:rsidRDefault="00057967" w:rsidP="00057967">
      <w:pPr>
        <w:ind w:firstLine="708"/>
        <w:jc w:val="both"/>
        <w:rPr>
          <w:szCs w:val="24"/>
        </w:rPr>
      </w:pPr>
      <w:r>
        <w:rPr>
          <w:szCs w:val="24"/>
        </w:rPr>
        <w:t>Okulumuzun temel istatistiklerinde verilen okul künyesi, çalışan bilgileri, bina bilgileri, teknolojik kaynak bilgileri ve gelir gider bilgileri ile paydaş a</w:t>
      </w:r>
      <w:r>
        <w:rPr>
          <w:szCs w:val="24"/>
        </w:rPr>
        <w:t>n</w:t>
      </w:r>
      <w:r>
        <w:rPr>
          <w:szCs w:val="24"/>
        </w:rPr>
        <w:t>ketleri sonucunda ortaya çıkan sorun ve gelişime açık alanlar iç ve dış faktör olarak değerlendirilerek GZFT tablosunda belirtilmiştir. Dolayısıyla olguyu beli</w:t>
      </w:r>
      <w:r>
        <w:rPr>
          <w:szCs w:val="24"/>
        </w:rPr>
        <w:t>r</w:t>
      </w:r>
      <w:r>
        <w:rPr>
          <w:szCs w:val="24"/>
        </w:rPr>
        <w:t>ten istatistikler ile algıyı ölçen anketlerden çıkan sonuçlar tek bir analizde birleştirilmiştir.</w:t>
      </w:r>
    </w:p>
    <w:p w:rsidR="00057967" w:rsidRDefault="00057967" w:rsidP="00057967">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057967" w:rsidRPr="00A47F2F" w:rsidRDefault="00057967" w:rsidP="00057967">
      <w:pPr>
        <w:pStyle w:val="Balk3"/>
      </w:pPr>
      <w:r>
        <w:t xml:space="preserve">İçsel Faktörler </w:t>
      </w:r>
    </w:p>
    <w:p w:rsidR="00057967" w:rsidRDefault="00057967" w:rsidP="00057967">
      <w:pPr>
        <w:spacing w:after="0"/>
        <w:ind w:firstLine="708"/>
        <w:jc w:val="both"/>
        <w:rPr>
          <w:b/>
          <w:szCs w:val="24"/>
        </w:rPr>
      </w:pPr>
    </w:p>
    <w:p w:rsidR="00057967" w:rsidRPr="00284611" w:rsidRDefault="00057967" w:rsidP="00057967">
      <w:pPr>
        <w:spacing w:after="0"/>
        <w:ind w:firstLine="708"/>
        <w:jc w:val="both"/>
        <w:rPr>
          <w:b/>
          <w:szCs w:val="24"/>
        </w:rPr>
      </w:pPr>
      <w:r w:rsidRPr="00284611">
        <w:rPr>
          <w:b/>
          <w:szCs w:val="24"/>
        </w:rPr>
        <w:t>Güçlü Yönler</w:t>
      </w: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474"/>
      </w:tblGrid>
      <w:tr w:rsidR="00057967" w:rsidRPr="00D41148" w:rsidTr="007237C5">
        <w:tc>
          <w:tcPr>
            <w:tcW w:w="1701" w:type="dxa"/>
            <w:shd w:val="clear" w:color="auto" w:fill="auto"/>
          </w:tcPr>
          <w:p w:rsidR="00057967" w:rsidRPr="007237C5" w:rsidRDefault="00057967" w:rsidP="00057967">
            <w:pPr>
              <w:spacing w:after="0"/>
              <w:jc w:val="both"/>
            </w:pPr>
            <w:r w:rsidRPr="007237C5">
              <w:t>Öğrenciler</w:t>
            </w:r>
          </w:p>
        </w:tc>
        <w:tc>
          <w:tcPr>
            <w:tcW w:w="12474" w:type="dxa"/>
            <w:shd w:val="clear" w:color="auto" w:fill="auto"/>
          </w:tcPr>
          <w:p w:rsidR="00057967" w:rsidRPr="007237C5" w:rsidRDefault="003001D8" w:rsidP="00057967">
            <w:pPr>
              <w:spacing w:after="0"/>
              <w:jc w:val="both"/>
            </w:pPr>
            <w:r w:rsidRPr="007237C5">
              <w:t>1-</w:t>
            </w:r>
            <w:r w:rsidR="00057967" w:rsidRPr="007237C5">
              <w:t xml:space="preserve">Öğrencilerimizin </w:t>
            </w:r>
            <w:proofErr w:type="spellStart"/>
            <w:r w:rsidR="00057967" w:rsidRPr="007237C5">
              <w:t>sosyo</w:t>
            </w:r>
            <w:proofErr w:type="spellEnd"/>
            <w:r w:rsidR="00057967" w:rsidRPr="007237C5">
              <w:t xml:space="preserve">-ekonomik yönden </w:t>
            </w:r>
            <w:r w:rsidRPr="007237C5">
              <w:t>birbirine yakın seviyede olması</w:t>
            </w:r>
            <w:r w:rsidR="00057967" w:rsidRPr="007237C5">
              <w:t xml:space="preserve"> </w:t>
            </w:r>
          </w:p>
          <w:p w:rsidR="003001D8" w:rsidRPr="007237C5" w:rsidRDefault="003001D8" w:rsidP="00057967">
            <w:pPr>
              <w:spacing w:after="0"/>
              <w:jc w:val="both"/>
            </w:pPr>
            <w:r w:rsidRPr="007237C5">
              <w:t>2-Öğrenci sayısının sınıflarda dengeli dağılımı</w:t>
            </w:r>
          </w:p>
        </w:tc>
      </w:tr>
      <w:tr w:rsidR="00057967" w:rsidRPr="00D41148" w:rsidTr="007237C5">
        <w:tc>
          <w:tcPr>
            <w:tcW w:w="1701" w:type="dxa"/>
            <w:shd w:val="clear" w:color="auto" w:fill="auto"/>
          </w:tcPr>
          <w:p w:rsidR="00057967" w:rsidRPr="007237C5" w:rsidRDefault="00057967" w:rsidP="00057967">
            <w:pPr>
              <w:spacing w:after="0"/>
              <w:jc w:val="both"/>
            </w:pPr>
            <w:r w:rsidRPr="007237C5">
              <w:t>Çalışanlar</w:t>
            </w:r>
          </w:p>
        </w:tc>
        <w:tc>
          <w:tcPr>
            <w:tcW w:w="12474" w:type="dxa"/>
            <w:shd w:val="clear" w:color="auto" w:fill="auto"/>
          </w:tcPr>
          <w:p w:rsidR="00057967" w:rsidRPr="007237C5" w:rsidRDefault="003001D8" w:rsidP="00057967">
            <w:pPr>
              <w:spacing w:after="0"/>
              <w:jc w:val="both"/>
            </w:pPr>
            <w:r w:rsidRPr="007237C5">
              <w:t>1-Güçlü ve deneyimli öğretmen kadrosu</w:t>
            </w:r>
          </w:p>
          <w:p w:rsidR="003001D8" w:rsidRPr="007237C5" w:rsidRDefault="003001D8" w:rsidP="00057967">
            <w:pPr>
              <w:spacing w:after="0"/>
              <w:jc w:val="both"/>
            </w:pPr>
            <w:r w:rsidRPr="007237C5">
              <w:t>2-Çalışanlarımızın uyumlu ve işbirliği içinde çalışma ve kurum kültürüne sahip olması</w:t>
            </w:r>
          </w:p>
          <w:p w:rsidR="003001D8" w:rsidRPr="007237C5" w:rsidRDefault="003001D8" w:rsidP="00057967">
            <w:pPr>
              <w:spacing w:after="0"/>
              <w:jc w:val="both"/>
            </w:pPr>
            <w:r w:rsidRPr="007237C5">
              <w:t>3-Öğretmen yönetici işbirliğinin güçlü olması</w:t>
            </w:r>
          </w:p>
        </w:tc>
      </w:tr>
      <w:tr w:rsidR="00057967" w:rsidRPr="00D41148" w:rsidTr="007237C5">
        <w:tc>
          <w:tcPr>
            <w:tcW w:w="1701" w:type="dxa"/>
            <w:shd w:val="clear" w:color="auto" w:fill="auto"/>
          </w:tcPr>
          <w:p w:rsidR="00057967" w:rsidRPr="007237C5" w:rsidRDefault="00057967" w:rsidP="00057967">
            <w:pPr>
              <w:spacing w:after="0"/>
              <w:jc w:val="both"/>
            </w:pPr>
            <w:r w:rsidRPr="007237C5">
              <w:lastRenderedPageBreak/>
              <w:t>Veliler</w:t>
            </w:r>
          </w:p>
        </w:tc>
        <w:tc>
          <w:tcPr>
            <w:tcW w:w="12474" w:type="dxa"/>
            <w:shd w:val="clear" w:color="auto" w:fill="auto"/>
          </w:tcPr>
          <w:p w:rsidR="00057967" w:rsidRPr="007237C5" w:rsidRDefault="003001D8" w:rsidP="003001D8">
            <w:pPr>
              <w:spacing w:after="0"/>
              <w:jc w:val="both"/>
            </w:pPr>
            <w:r w:rsidRPr="007237C5">
              <w:t>1-Okul Aile İşbirliğine önem veren velilerimizin olması</w:t>
            </w:r>
          </w:p>
          <w:p w:rsidR="003001D8" w:rsidRPr="007237C5" w:rsidRDefault="003001D8" w:rsidP="003001D8">
            <w:pPr>
              <w:spacing w:after="0"/>
              <w:jc w:val="both"/>
            </w:pPr>
            <w:r w:rsidRPr="007237C5">
              <w:t>2-Veli iletişiminin güçlü olması</w:t>
            </w:r>
          </w:p>
          <w:p w:rsidR="003001D8" w:rsidRPr="007237C5" w:rsidRDefault="003001D8" w:rsidP="003001D8">
            <w:pPr>
              <w:spacing w:after="0"/>
              <w:jc w:val="both"/>
            </w:pPr>
            <w:r w:rsidRPr="007237C5">
              <w:t>3-Okul Aile Birliğinin aktif çalışması</w:t>
            </w:r>
          </w:p>
        </w:tc>
      </w:tr>
      <w:tr w:rsidR="00057967" w:rsidRPr="00D41148" w:rsidTr="007237C5">
        <w:tc>
          <w:tcPr>
            <w:tcW w:w="1701" w:type="dxa"/>
            <w:shd w:val="clear" w:color="auto" w:fill="auto"/>
          </w:tcPr>
          <w:p w:rsidR="00057967" w:rsidRPr="007237C5" w:rsidRDefault="00057967" w:rsidP="00057967">
            <w:pPr>
              <w:spacing w:after="0"/>
              <w:jc w:val="both"/>
            </w:pPr>
            <w:r w:rsidRPr="007237C5">
              <w:t>Bina ve Yerleşke</w:t>
            </w:r>
          </w:p>
        </w:tc>
        <w:tc>
          <w:tcPr>
            <w:tcW w:w="12474" w:type="dxa"/>
            <w:shd w:val="clear" w:color="auto" w:fill="auto"/>
          </w:tcPr>
          <w:p w:rsidR="00057967" w:rsidRPr="007237C5" w:rsidRDefault="003001D8" w:rsidP="003001D8">
            <w:pPr>
              <w:spacing w:after="0"/>
              <w:jc w:val="both"/>
            </w:pPr>
            <w:r w:rsidRPr="007237C5">
              <w:t xml:space="preserve">1-Okul fiziki </w:t>
            </w:r>
            <w:proofErr w:type="gramStart"/>
            <w:r w:rsidRPr="007237C5">
              <w:t xml:space="preserve">yapısının </w:t>
            </w:r>
            <w:r w:rsidR="00057967" w:rsidRPr="007237C5">
              <w:t xml:space="preserve"> </w:t>
            </w:r>
            <w:r w:rsidRPr="007237C5">
              <w:t>iyi</w:t>
            </w:r>
            <w:proofErr w:type="gramEnd"/>
            <w:r w:rsidRPr="007237C5">
              <w:t xml:space="preserve"> durumda olması</w:t>
            </w:r>
          </w:p>
          <w:p w:rsidR="003001D8" w:rsidRPr="007237C5" w:rsidRDefault="003001D8" w:rsidP="003001D8">
            <w:pPr>
              <w:spacing w:after="0"/>
              <w:jc w:val="both"/>
            </w:pPr>
            <w:r w:rsidRPr="007237C5">
              <w:t>2-Okula ulaşımın kolay olması</w:t>
            </w:r>
          </w:p>
          <w:p w:rsidR="003001D8" w:rsidRPr="007237C5" w:rsidRDefault="003001D8" w:rsidP="003001D8">
            <w:pPr>
              <w:spacing w:after="0"/>
              <w:jc w:val="both"/>
            </w:pPr>
            <w:r w:rsidRPr="007237C5">
              <w:t xml:space="preserve">3-Okul bahçesinin dış </w:t>
            </w:r>
            <w:proofErr w:type="gramStart"/>
            <w:r w:rsidRPr="007237C5">
              <w:t>mekan</w:t>
            </w:r>
            <w:proofErr w:type="gramEnd"/>
            <w:r w:rsidRPr="007237C5">
              <w:t xml:space="preserve"> etkinlikleri için uygun olması</w:t>
            </w:r>
          </w:p>
        </w:tc>
      </w:tr>
      <w:tr w:rsidR="00057967" w:rsidRPr="00D41148" w:rsidTr="007237C5">
        <w:tc>
          <w:tcPr>
            <w:tcW w:w="1701" w:type="dxa"/>
            <w:shd w:val="clear" w:color="auto" w:fill="auto"/>
          </w:tcPr>
          <w:p w:rsidR="00057967" w:rsidRPr="007237C5" w:rsidRDefault="00057967" w:rsidP="00057967">
            <w:pPr>
              <w:spacing w:after="0"/>
              <w:jc w:val="both"/>
            </w:pPr>
            <w:r w:rsidRPr="007237C5">
              <w:t>Donanım</w:t>
            </w:r>
          </w:p>
        </w:tc>
        <w:tc>
          <w:tcPr>
            <w:tcW w:w="12474" w:type="dxa"/>
            <w:shd w:val="clear" w:color="auto" w:fill="auto"/>
          </w:tcPr>
          <w:p w:rsidR="00057967" w:rsidRPr="007237C5" w:rsidRDefault="003001D8" w:rsidP="00057967">
            <w:pPr>
              <w:spacing w:after="0"/>
              <w:jc w:val="both"/>
            </w:pPr>
            <w:r w:rsidRPr="007237C5">
              <w:t>1-ADSL bağlantısının olması</w:t>
            </w:r>
          </w:p>
          <w:p w:rsidR="003001D8" w:rsidRPr="007237C5" w:rsidRDefault="00627E95" w:rsidP="00057967">
            <w:pPr>
              <w:spacing w:after="0"/>
              <w:jc w:val="both"/>
            </w:pPr>
            <w:r>
              <w:t>2-Yeterli sayıda g</w:t>
            </w:r>
            <w:r w:rsidR="003001D8" w:rsidRPr="007237C5">
              <w:t>üvenlik kameralarının olması</w:t>
            </w:r>
          </w:p>
          <w:p w:rsidR="003001D8" w:rsidRPr="007237C5" w:rsidRDefault="003001D8" w:rsidP="00057967">
            <w:pPr>
              <w:spacing w:after="0"/>
              <w:jc w:val="both"/>
            </w:pPr>
            <w:r w:rsidRPr="007237C5">
              <w:t>3-Her sınıfta bilgisayar</w:t>
            </w:r>
            <w:r w:rsidR="007237C5" w:rsidRPr="007237C5">
              <w:t>ın olması</w:t>
            </w:r>
          </w:p>
        </w:tc>
      </w:tr>
      <w:tr w:rsidR="00057967" w:rsidRPr="00D41148" w:rsidTr="007237C5">
        <w:tc>
          <w:tcPr>
            <w:tcW w:w="1701" w:type="dxa"/>
            <w:shd w:val="clear" w:color="auto" w:fill="auto"/>
          </w:tcPr>
          <w:p w:rsidR="00057967" w:rsidRPr="007237C5" w:rsidRDefault="00057967" w:rsidP="00057967">
            <w:pPr>
              <w:spacing w:after="0"/>
              <w:jc w:val="both"/>
            </w:pPr>
            <w:r w:rsidRPr="007237C5">
              <w:t>Bütçe</w:t>
            </w:r>
          </w:p>
        </w:tc>
        <w:tc>
          <w:tcPr>
            <w:tcW w:w="12474" w:type="dxa"/>
            <w:shd w:val="clear" w:color="auto" w:fill="auto"/>
          </w:tcPr>
          <w:p w:rsidR="00057967" w:rsidRPr="007237C5" w:rsidRDefault="007237C5" w:rsidP="00057967">
            <w:pPr>
              <w:spacing w:after="0"/>
              <w:jc w:val="both"/>
            </w:pPr>
            <w:r w:rsidRPr="007237C5">
              <w:t>1-Okul bütçesinin var olması ve bütçenin veli kaynaklarıyla oluşması</w:t>
            </w:r>
          </w:p>
        </w:tc>
      </w:tr>
      <w:tr w:rsidR="00057967" w:rsidRPr="00D41148" w:rsidTr="007237C5">
        <w:tc>
          <w:tcPr>
            <w:tcW w:w="1701" w:type="dxa"/>
            <w:shd w:val="clear" w:color="auto" w:fill="auto"/>
          </w:tcPr>
          <w:p w:rsidR="00057967" w:rsidRPr="007237C5" w:rsidRDefault="00057967" w:rsidP="00057967">
            <w:pPr>
              <w:spacing w:after="0"/>
              <w:jc w:val="both"/>
            </w:pPr>
            <w:r w:rsidRPr="007237C5">
              <w:t>Yönetim Süre</w:t>
            </w:r>
            <w:r w:rsidRPr="007237C5">
              <w:t>ç</w:t>
            </w:r>
            <w:r w:rsidRPr="007237C5">
              <w:t>leri</w:t>
            </w:r>
          </w:p>
        </w:tc>
        <w:tc>
          <w:tcPr>
            <w:tcW w:w="12474" w:type="dxa"/>
            <w:shd w:val="clear" w:color="auto" w:fill="auto"/>
          </w:tcPr>
          <w:p w:rsidR="007237C5" w:rsidRPr="007237C5" w:rsidRDefault="007237C5" w:rsidP="00057967">
            <w:pPr>
              <w:spacing w:after="0"/>
              <w:jc w:val="both"/>
            </w:pPr>
            <w:r w:rsidRPr="007237C5">
              <w:t xml:space="preserve">1-Yönetim kadrosunun </w:t>
            </w:r>
            <w:r w:rsidR="00A516AD">
              <w:t xml:space="preserve">deneyimli ve </w:t>
            </w:r>
            <w:r w:rsidRPr="007237C5">
              <w:t>kadrolu yöneticilerden oluşması</w:t>
            </w:r>
          </w:p>
          <w:p w:rsidR="00057967" w:rsidRPr="007237C5" w:rsidRDefault="007237C5" w:rsidP="00057967">
            <w:pPr>
              <w:spacing w:after="0"/>
              <w:jc w:val="both"/>
            </w:pPr>
            <w:r w:rsidRPr="007237C5">
              <w:t>2-</w:t>
            </w:r>
            <w:r w:rsidR="00057967" w:rsidRPr="007237C5">
              <w:t>Demokratik tavır sergileyen yönetim anlayışına sahip olunması</w:t>
            </w:r>
          </w:p>
          <w:p w:rsidR="007237C5" w:rsidRPr="007237C5" w:rsidRDefault="007237C5" w:rsidP="00057967">
            <w:pPr>
              <w:spacing w:after="0"/>
              <w:jc w:val="both"/>
            </w:pPr>
            <w:r w:rsidRPr="007237C5">
              <w:t>3-</w:t>
            </w:r>
            <w:proofErr w:type="gramStart"/>
            <w:r w:rsidRPr="007237C5">
              <w:t>Şeffaf,paylaşımcı</w:t>
            </w:r>
            <w:proofErr w:type="gramEnd"/>
            <w:r w:rsidRPr="007237C5">
              <w:t>,değişime açık bir yönetim anlayışının bulunması</w:t>
            </w:r>
          </w:p>
          <w:p w:rsidR="007237C5" w:rsidRPr="007237C5" w:rsidRDefault="007237C5" w:rsidP="00057967">
            <w:pPr>
              <w:spacing w:after="0"/>
              <w:jc w:val="both"/>
            </w:pPr>
            <w:r w:rsidRPr="007237C5">
              <w:t>4-Komisyonların etkin çalışması</w:t>
            </w:r>
          </w:p>
          <w:p w:rsidR="007237C5" w:rsidRPr="007237C5" w:rsidRDefault="007237C5" w:rsidP="00057967">
            <w:pPr>
              <w:spacing w:after="0"/>
              <w:jc w:val="both"/>
            </w:pPr>
            <w:r w:rsidRPr="007237C5">
              <w:t>4-Yeniliklerin okul yönetimi ve öğretmenler tarafından takip edilerek uygulanması</w:t>
            </w:r>
          </w:p>
        </w:tc>
      </w:tr>
      <w:tr w:rsidR="00057967" w:rsidRPr="00D41148" w:rsidTr="007237C5">
        <w:tc>
          <w:tcPr>
            <w:tcW w:w="1701" w:type="dxa"/>
            <w:shd w:val="clear" w:color="auto" w:fill="auto"/>
          </w:tcPr>
          <w:p w:rsidR="00057967" w:rsidRPr="007237C5" w:rsidRDefault="00057967" w:rsidP="00057967">
            <w:pPr>
              <w:spacing w:after="0"/>
              <w:jc w:val="both"/>
            </w:pPr>
            <w:r w:rsidRPr="007237C5">
              <w:t>İletişim Süreçleri</w:t>
            </w:r>
          </w:p>
        </w:tc>
        <w:tc>
          <w:tcPr>
            <w:tcW w:w="12474" w:type="dxa"/>
            <w:shd w:val="clear" w:color="auto" w:fill="auto"/>
          </w:tcPr>
          <w:p w:rsidR="007237C5" w:rsidRPr="007237C5" w:rsidRDefault="007237C5" w:rsidP="00057967">
            <w:pPr>
              <w:spacing w:after="0"/>
              <w:jc w:val="both"/>
            </w:pPr>
            <w:r w:rsidRPr="007237C5">
              <w:t>1-Okulun diğer okul ve kurumlarla işbirliği içinde olması</w:t>
            </w:r>
          </w:p>
          <w:p w:rsidR="00AD1BF6" w:rsidRDefault="007237C5" w:rsidP="00AD1BF6">
            <w:pPr>
              <w:spacing w:after="0"/>
              <w:jc w:val="both"/>
            </w:pPr>
            <w:r>
              <w:t>2-</w:t>
            </w:r>
            <w:r w:rsidR="00AD1BF6">
              <w:t>Okul</w:t>
            </w:r>
            <w:r w:rsidR="00A516AD">
              <w:t xml:space="preserve"> </w:t>
            </w:r>
            <w:r w:rsidRPr="007237C5">
              <w:t>Okul yönetici ve öğretmenlerinin ihtiyaç duyduğunda İlçe Milli Eğitim Müdürlüğü yöneticilerine ulaşabilmesi</w:t>
            </w:r>
            <w:r w:rsidR="00AD1BF6">
              <w:t xml:space="preserve">       </w:t>
            </w:r>
          </w:p>
          <w:p w:rsidR="00057967" w:rsidRDefault="00AD1BF6" w:rsidP="00AD1BF6">
            <w:pPr>
              <w:spacing w:after="0"/>
              <w:jc w:val="both"/>
            </w:pPr>
            <w:r>
              <w:t>3-Okul Aile Birliğinin iş birliğine açık olması</w:t>
            </w:r>
          </w:p>
          <w:p w:rsidR="00AD1BF6" w:rsidRPr="007237C5" w:rsidRDefault="00AD1BF6" w:rsidP="00AD1BF6">
            <w:pPr>
              <w:spacing w:after="0"/>
              <w:jc w:val="both"/>
            </w:pPr>
            <w:r>
              <w:t>4-STK ve yerel yönetimlerle işbirliği içinde olunması</w:t>
            </w:r>
          </w:p>
        </w:tc>
      </w:tr>
      <w:tr w:rsidR="00AD1BF6" w:rsidRPr="00D41148" w:rsidTr="007237C5">
        <w:tc>
          <w:tcPr>
            <w:tcW w:w="1701" w:type="dxa"/>
            <w:shd w:val="clear" w:color="auto" w:fill="auto"/>
          </w:tcPr>
          <w:p w:rsidR="00AD1BF6" w:rsidRPr="007237C5" w:rsidRDefault="00AD1BF6" w:rsidP="00057967">
            <w:pPr>
              <w:spacing w:after="0"/>
              <w:jc w:val="both"/>
            </w:pPr>
            <w:r>
              <w:t>Diğer</w:t>
            </w:r>
          </w:p>
        </w:tc>
        <w:tc>
          <w:tcPr>
            <w:tcW w:w="12474" w:type="dxa"/>
            <w:shd w:val="clear" w:color="auto" w:fill="auto"/>
          </w:tcPr>
          <w:p w:rsidR="00AD1BF6" w:rsidRDefault="00AD1BF6" w:rsidP="00057967">
            <w:pPr>
              <w:spacing w:after="0"/>
              <w:jc w:val="both"/>
            </w:pPr>
            <w:r>
              <w:t>1-Rehberlik normunun yeniden verilmesiyle rehberlik servisinin aktif çalışmaya başlaması</w:t>
            </w:r>
          </w:p>
          <w:p w:rsidR="00AD1BF6" w:rsidRDefault="00AD1BF6" w:rsidP="00057967">
            <w:pPr>
              <w:spacing w:after="0"/>
              <w:jc w:val="both"/>
            </w:pPr>
            <w:r>
              <w:t>2-Temizlik ve hij</w:t>
            </w:r>
            <w:r w:rsidR="00A516AD">
              <w:t>y</w:t>
            </w:r>
            <w:r>
              <w:t>ene dikkat edilmesi</w:t>
            </w:r>
          </w:p>
          <w:p w:rsidR="00AD1BF6" w:rsidRDefault="00AD1BF6" w:rsidP="00057967">
            <w:pPr>
              <w:spacing w:after="0"/>
              <w:jc w:val="both"/>
            </w:pPr>
            <w:r>
              <w:t>3-Çeşitli projeler ve uygulamalar kapsamında okulun pilot okul olarak seçilmesi</w:t>
            </w:r>
          </w:p>
          <w:p w:rsidR="00AD1BF6" w:rsidRDefault="00AD1BF6" w:rsidP="00057967">
            <w:pPr>
              <w:spacing w:after="0"/>
              <w:jc w:val="both"/>
            </w:pPr>
            <w:r>
              <w:t xml:space="preserve">4-Beyaz Bayrak, Beslenme Dostu Okul </w:t>
            </w:r>
            <w:r w:rsidR="00A516AD">
              <w:t xml:space="preserve">ve sağlıklı okul </w:t>
            </w:r>
            <w:r>
              <w:t>olmamız,</w:t>
            </w:r>
          </w:p>
          <w:p w:rsidR="00AD1BF6" w:rsidRPr="007237C5" w:rsidRDefault="00AD1BF6" w:rsidP="00057967">
            <w:pPr>
              <w:spacing w:after="0"/>
              <w:jc w:val="both"/>
            </w:pPr>
            <w:r>
              <w:t>5-Bağımsız bir anaokulu olmamız yeterli personel çalışması ve ihtiyaçların giderilmesi</w:t>
            </w:r>
          </w:p>
        </w:tc>
      </w:tr>
    </w:tbl>
    <w:p w:rsidR="00057967" w:rsidRDefault="00057967" w:rsidP="00057967">
      <w:pPr>
        <w:spacing w:after="0"/>
        <w:ind w:firstLine="708"/>
        <w:jc w:val="both"/>
        <w:rPr>
          <w:szCs w:val="24"/>
        </w:rPr>
      </w:pPr>
    </w:p>
    <w:p w:rsidR="00AD1BF6" w:rsidRDefault="00AD1BF6" w:rsidP="00057967">
      <w:pPr>
        <w:spacing w:after="0"/>
        <w:ind w:firstLine="708"/>
        <w:jc w:val="both"/>
        <w:rPr>
          <w:b/>
          <w:szCs w:val="24"/>
        </w:rPr>
      </w:pPr>
    </w:p>
    <w:p w:rsidR="00725D6D" w:rsidRDefault="00725D6D" w:rsidP="00057967">
      <w:pPr>
        <w:spacing w:after="0"/>
        <w:ind w:firstLine="708"/>
        <w:jc w:val="both"/>
        <w:rPr>
          <w:b/>
          <w:szCs w:val="24"/>
        </w:rPr>
      </w:pPr>
    </w:p>
    <w:p w:rsidR="00725D6D" w:rsidRDefault="00725D6D" w:rsidP="00057967">
      <w:pPr>
        <w:spacing w:after="0"/>
        <w:ind w:firstLine="708"/>
        <w:jc w:val="both"/>
        <w:rPr>
          <w:b/>
          <w:szCs w:val="24"/>
        </w:rPr>
      </w:pPr>
    </w:p>
    <w:p w:rsidR="008922AF" w:rsidRDefault="008922AF" w:rsidP="00057967">
      <w:pPr>
        <w:spacing w:after="0"/>
        <w:ind w:firstLine="708"/>
        <w:jc w:val="both"/>
        <w:rPr>
          <w:b/>
          <w:szCs w:val="24"/>
        </w:rPr>
      </w:pPr>
    </w:p>
    <w:p w:rsidR="00057967" w:rsidRDefault="00057967" w:rsidP="00057967">
      <w:pPr>
        <w:spacing w:after="0"/>
        <w:ind w:firstLine="708"/>
        <w:jc w:val="both"/>
        <w:rPr>
          <w:b/>
          <w:szCs w:val="24"/>
        </w:rPr>
      </w:pPr>
      <w:r>
        <w:rPr>
          <w:b/>
          <w:szCs w:val="24"/>
        </w:rPr>
        <w:lastRenderedPageBreak/>
        <w:t>Zayıf</w:t>
      </w:r>
      <w:r w:rsidRPr="00284611">
        <w:rPr>
          <w:b/>
          <w:szCs w:val="24"/>
        </w:rPr>
        <w:t xml:space="preserve"> Yönler</w:t>
      </w:r>
    </w:p>
    <w:p w:rsidR="00725D6D" w:rsidRPr="00284611" w:rsidRDefault="00725D6D" w:rsidP="00057967">
      <w:pPr>
        <w:spacing w:after="0"/>
        <w:ind w:firstLine="708"/>
        <w:jc w:val="both"/>
        <w:rPr>
          <w:b/>
          <w:szCs w:val="24"/>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474"/>
      </w:tblGrid>
      <w:tr w:rsidR="00057967" w:rsidRPr="00D41148" w:rsidTr="00AD1BF6">
        <w:tc>
          <w:tcPr>
            <w:tcW w:w="1701" w:type="dxa"/>
            <w:shd w:val="clear" w:color="auto" w:fill="auto"/>
          </w:tcPr>
          <w:p w:rsidR="00057967" w:rsidRPr="00D41148" w:rsidRDefault="00057967" w:rsidP="00057967">
            <w:pPr>
              <w:spacing w:after="0"/>
              <w:jc w:val="both"/>
              <w:rPr>
                <w:szCs w:val="24"/>
              </w:rPr>
            </w:pPr>
            <w:r w:rsidRPr="00D41148">
              <w:rPr>
                <w:szCs w:val="24"/>
              </w:rPr>
              <w:t>Öğrenciler</w:t>
            </w:r>
          </w:p>
        </w:tc>
        <w:tc>
          <w:tcPr>
            <w:tcW w:w="12474" w:type="dxa"/>
            <w:shd w:val="clear" w:color="auto" w:fill="auto"/>
          </w:tcPr>
          <w:p w:rsidR="00455956" w:rsidRDefault="00455956" w:rsidP="00057967">
            <w:pPr>
              <w:spacing w:after="0"/>
              <w:jc w:val="both"/>
              <w:rPr>
                <w:szCs w:val="24"/>
              </w:rPr>
            </w:pPr>
            <w:r>
              <w:rPr>
                <w:szCs w:val="24"/>
              </w:rPr>
              <w:t>1-Öğrenciler arası sosyal-kültürel ve sosyal- ekonomik farklılıklar</w:t>
            </w:r>
          </w:p>
          <w:p w:rsidR="00D23132" w:rsidRDefault="00D23132" w:rsidP="00057967">
            <w:pPr>
              <w:spacing w:after="0"/>
              <w:jc w:val="both"/>
              <w:rPr>
                <w:szCs w:val="24"/>
              </w:rPr>
            </w:pPr>
            <w:r>
              <w:rPr>
                <w:szCs w:val="24"/>
              </w:rPr>
              <w:t>2-Okul öncesi çağında olup okula kayıt yaptıran öğrenci oranı düşüklüğü</w:t>
            </w:r>
          </w:p>
          <w:p w:rsidR="00D23132" w:rsidRDefault="00D23132" w:rsidP="00057967">
            <w:pPr>
              <w:spacing w:after="0"/>
              <w:jc w:val="both"/>
              <w:rPr>
                <w:szCs w:val="24"/>
              </w:rPr>
            </w:pPr>
            <w:r>
              <w:rPr>
                <w:szCs w:val="24"/>
              </w:rPr>
              <w:t>3-Okul öncesine kayıtlı olan öğrencilerimizin okuldan erken ayrılmaları</w:t>
            </w:r>
          </w:p>
          <w:p w:rsidR="00455956" w:rsidRDefault="00D23132" w:rsidP="00057967">
            <w:pPr>
              <w:spacing w:after="0"/>
              <w:jc w:val="both"/>
              <w:rPr>
                <w:szCs w:val="24"/>
              </w:rPr>
            </w:pPr>
            <w:r>
              <w:rPr>
                <w:szCs w:val="24"/>
              </w:rPr>
              <w:t>4</w:t>
            </w:r>
            <w:r w:rsidR="00455956">
              <w:rPr>
                <w:szCs w:val="24"/>
              </w:rPr>
              <w:t xml:space="preserve">-Öğrencilerin </w:t>
            </w:r>
            <w:r w:rsidR="002842CD">
              <w:rPr>
                <w:szCs w:val="24"/>
              </w:rPr>
              <w:t xml:space="preserve">evlerinde </w:t>
            </w:r>
            <w:r w:rsidR="00455956">
              <w:rPr>
                <w:szCs w:val="24"/>
              </w:rPr>
              <w:t>şiddet içeren yayınlar izlemesi</w:t>
            </w:r>
          </w:p>
          <w:p w:rsidR="00455956" w:rsidRDefault="00D23132" w:rsidP="00057967">
            <w:pPr>
              <w:spacing w:after="0"/>
              <w:jc w:val="both"/>
              <w:rPr>
                <w:szCs w:val="24"/>
              </w:rPr>
            </w:pPr>
            <w:r>
              <w:rPr>
                <w:szCs w:val="24"/>
              </w:rPr>
              <w:t>5</w:t>
            </w:r>
            <w:r w:rsidR="00455956">
              <w:rPr>
                <w:szCs w:val="24"/>
              </w:rPr>
              <w:t>-Teknolojik aletlere bağımlılığın artışı</w:t>
            </w:r>
          </w:p>
          <w:p w:rsidR="00057967" w:rsidRPr="00D41148" w:rsidRDefault="00D23132" w:rsidP="00057967">
            <w:pPr>
              <w:spacing w:after="0"/>
              <w:jc w:val="both"/>
              <w:rPr>
                <w:szCs w:val="24"/>
              </w:rPr>
            </w:pPr>
            <w:r>
              <w:rPr>
                <w:szCs w:val="24"/>
              </w:rPr>
              <w:t>6</w:t>
            </w:r>
            <w:r w:rsidR="00455956">
              <w:rPr>
                <w:szCs w:val="24"/>
              </w:rPr>
              <w:t>-Kaynaştırma öğrencilerin eğitiminin kalabalık sınıflarda zorlaşması</w:t>
            </w:r>
            <w:r w:rsidR="00057967">
              <w:rPr>
                <w:szCs w:val="24"/>
              </w:rPr>
              <w:t xml:space="preserve"> </w:t>
            </w:r>
          </w:p>
        </w:tc>
      </w:tr>
      <w:tr w:rsidR="00057967" w:rsidRPr="00D41148" w:rsidTr="00AD1BF6">
        <w:tc>
          <w:tcPr>
            <w:tcW w:w="1701" w:type="dxa"/>
            <w:shd w:val="clear" w:color="auto" w:fill="auto"/>
          </w:tcPr>
          <w:p w:rsidR="00057967" w:rsidRPr="00D41148" w:rsidRDefault="00057967" w:rsidP="00057967">
            <w:pPr>
              <w:spacing w:after="0"/>
              <w:jc w:val="both"/>
              <w:rPr>
                <w:szCs w:val="24"/>
              </w:rPr>
            </w:pPr>
            <w:r w:rsidRPr="00D41148">
              <w:rPr>
                <w:szCs w:val="24"/>
              </w:rPr>
              <w:t>Çalışanlar</w:t>
            </w:r>
          </w:p>
        </w:tc>
        <w:tc>
          <w:tcPr>
            <w:tcW w:w="12474" w:type="dxa"/>
            <w:shd w:val="clear" w:color="auto" w:fill="auto"/>
          </w:tcPr>
          <w:p w:rsidR="00455956" w:rsidRDefault="00455956" w:rsidP="00057967">
            <w:pPr>
              <w:spacing w:after="0"/>
              <w:jc w:val="both"/>
              <w:rPr>
                <w:szCs w:val="24"/>
              </w:rPr>
            </w:pPr>
            <w:r>
              <w:rPr>
                <w:szCs w:val="24"/>
              </w:rPr>
              <w:t>1-Okul personeline yönelik okul dışı etkinliklerin ikili eğitimden dolayı yetersiz olması</w:t>
            </w:r>
          </w:p>
          <w:p w:rsidR="00057967" w:rsidRDefault="00455956" w:rsidP="00057967">
            <w:pPr>
              <w:spacing w:after="0"/>
              <w:jc w:val="both"/>
              <w:rPr>
                <w:szCs w:val="24"/>
              </w:rPr>
            </w:pPr>
            <w:r>
              <w:rPr>
                <w:szCs w:val="24"/>
              </w:rPr>
              <w:t>2-</w:t>
            </w:r>
            <w:r w:rsidR="00057967">
              <w:rPr>
                <w:szCs w:val="24"/>
              </w:rPr>
              <w:t>Okul personelinin eğitimine yönelik yapılan çalışmaların az olması</w:t>
            </w:r>
          </w:p>
          <w:p w:rsidR="00455956" w:rsidRDefault="00455956" w:rsidP="00057967">
            <w:pPr>
              <w:spacing w:after="0"/>
              <w:jc w:val="both"/>
              <w:rPr>
                <w:szCs w:val="24"/>
              </w:rPr>
            </w:pPr>
            <w:r>
              <w:rPr>
                <w:szCs w:val="24"/>
              </w:rPr>
              <w:t>3-Öğretmenleri</w:t>
            </w:r>
            <w:r w:rsidR="002842CD">
              <w:rPr>
                <w:szCs w:val="24"/>
              </w:rPr>
              <w:t>n teneffüs saatlerinin olmaması</w:t>
            </w:r>
          </w:p>
          <w:p w:rsidR="002842CD" w:rsidRPr="00D41148" w:rsidRDefault="002842CD" w:rsidP="00057967">
            <w:pPr>
              <w:spacing w:after="0"/>
              <w:jc w:val="both"/>
              <w:rPr>
                <w:szCs w:val="24"/>
              </w:rPr>
            </w:pPr>
          </w:p>
        </w:tc>
      </w:tr>
      <w:tr w:rsidR="00057967" w:rsidRPr="00D41148" w:rsidTr="00AD1BF6">
        <w:tc>
          <w:tcPr>
            <w:tcW w:w="1701" w:type="dxa"/>
            <w:shd w:val="clear" w:color="auto" w:fill="auto"/>
          </w:tcPr>
          <w:p w:rsidR="00057967" w:rsidRPr="00D41148" w:rsidRDefault="00057967" w:rsidP="00057967">
            <w:pPr>
              <w:spacing w:after="0"/>
              <w:jc w:val="both"/>
              <w:rPr>
                <w:szCs w:val="24"/>
              </w:rPr>
            </w:pPr>
            <w:r w:rsidRPr="00D41148">
              <w:rPr>
                <w:szCs w:val="24"/>
              </w:rPr>
              <w:t>Veliler</w:t>
            </w:r>
          </w:p>
        </w:tc>
        <w:tc>
          <w:tcPr>
            <w:tcW w:w="12474" w:type="dxa"/>
            <w:shd w:val="clear" w:color="auto" w:fill="auto"/>
          </w:tcPr>
          <w:p w:rsidR="00057967" w:rsidRDefault="00455956" w:rsidP="00057967">
            <w:pPr>
              <w:spacing w:after="0"/>
              <w:jc w:val="both"/>
              <w:rPr>
                <w:szCs w:val="24"/>
              </w:rPr>
            </w:pPr>
            <w:r>
              <w:rPr>
                <w:szCs w:val="24"/>
              </w:rPr>
              <w:t xml:space="preserve">1-Velilerin okul ve </w:t>
            </w:r>
            <w:proofErr w:type="gramStart"/>
            <w:r>
              <w:rPr>
                <w:szCs w:val="24"/>
              </w:rPr>
              <w:t>eğitim  öğretime</w:t>
            </w:r>
            <w:proofErr w:type="gramEnd"/>
            <w:r w:rsidR="000354B6">
              <w:rPr>
                <w:szCs w:val="24"/>
              </w:rPr>
              <w:t xml:space="preserve"> yönelik </w:t>
            </w:r>
            <w:r>
              <w:rPr>
                <w:szCs w:val="24"/>
              </w:rPr>
              <w:t xml:space="preserve"> olumsuz tutumları</w:t>
            </w:r>
          </w:p>
          <w:p w:rsidR="000354B6" w:rsidRPr="00D41148" w:rsidRDefault="000354B6" w:rsidP="00057967">
            <w:pPr>
              <w:spacing w:after="0"/>
              <w:jc w:val="both"/>
              <w:rPr>
                <w:szCs w:val="24"/>
              </w:rPr>
            </w:pPr>
            <w:r>
              <w:rPr>
                <w:szCs w:val="24"/>
              </w:rPr>
              <w:t>2-Çevrenin ve ailelerin okuldan yüksek beklentileri</w:t>
            </w:r>
          </w:p>
        </w:tc>
      </w:tr>
      <w:tr w:rsidR="00057967" w:rsidRPr="00D41148" w:rsidTr="00AD1BF6">
        <w:tc>
          <w:tcPr>
            <w:tcW w:w="1701" w:type="dxa"/>
            <w:shd w:val="clear" w:color="auto" w:fill="auto"/>
          </w:tcPr>
          <w:p w:rsidR="00057967" w:rsidRPr="00D41148" w:rsidRDefault="00057967" w:rsidP="00057967">
            <w:pPr>
              <w:spacing w:after="0"/>
              <w:jc w:val="both"/>
              <w:rPr>
                <w:szCs w:val="24"/>
              </w:rPr>
            </w:pPr>
            <w:r w:rsidRPr="00D41148">
              <w:rPr>
                <w:szCs w:val="24"/>
              </w:rPr>
              <w:t>Bina ve Yerleşke</w:t>
            </w:r>
          </w:p>
        </w:tc>
        <w:tc>
          <w:tcPr>
            <w:tcW w:w="12474" w:type="dxa"/>
            <w:shd w:val="clear" w:color="auto" w:fill="auto"/>
          </w:tcPr>
          <w:p w:rsidR="00057967" w:rsidRPr="00D41148" w:rsidRDefault="000354B6" w:rsidP="00057967">
            <w:pPr>
              <w:spacing w:after="0"/>
              <w:jc w:val="both"/>
              <w:rPr>
                <w:szCs w:val="24"/>
              </w:rPr>
            </w:pPr>
            <w:r>
              <w:rPr>
                <w:szCs w:val="24"/>
              </w:rPr>
              <w:t>1-</w:t>
            </w:r>
            <w:r w:rsidR="00057967">
              <w:rPr>
                <w:szCs w:val="24"/>
              </w:rPr>
              <w:t>Okul binası dışındaki bahçe alanının fiziki açıdan yetersiz olması</w:t>
            </w:r>
          </w:p>
        </w:tc>
      </w:tr>
      <w:tr w:rsidR="00057967" w:rsidRPr="00D41148" w:rsidTr="00AD1BF6">
        <w:tc>
          <w:tcPr>
            <w:tcW w:w="1701" w:type="dxa"/>
            <w:shd w:val="clear" w:color="auto" w:fill="auto"/>
          </w:tcPr>
          <w:p w:rsidR="00057967" w:rsidRPr="00D41148" w:rsidRDefault="00057967" w:rsidP="00057967">
            <w:pPr>
              <w:spacing w:after="0"/>
              <w:jc w:val="both"/>
              <w:rPr>
                <w:szCs w:val="24"/>
              </w:rPr>
            </w:pPr>
            <w:r w:rsidRPr="00D41148">
              <w:rPr>
                <w:szCs w:val="24"/>
              </w:rPr>
              <w:t>Donanım</w:t>
            </w:r>
          </w:p>
        </w:tc>
        <w:tc>
          <w:tcPr>
            <w:tcW w:w="12474" w:type="dxa"/>
            <w:shd w:val="clear" w:color="auto" w:fill="auto"/>
          </w:tcPr>
          <w:p w:rsidR="00057967" w:rsidRPr="00D41148" w:rsidRDefault="000354B6" w:rsidP="00057967">
            <w:pPr>
              <w:spacing w:after="0"/>
              <w:jc w:val="both"/>
              <w:rPr>
                <w:szCs w:val="24"/>
              </w:rPr>
            </w:pPr>
            <w:r>
              <w:rPr>
                <w:szCs w:val="24"/>
              </w:rPr>
              <w:t>1-</w:t>
            </w:r>
            <w:r w:rsidR="00057967">
              <w:rPr>
                <w:szCs w:val="24"/>
              </w:rPr>
              <w:t xml:space="preserve">Okulumuzun teknolojik (Akıllı tahta, </w:t>
            </w:r>
            <w:proofErr w:type="gramStart"/>
            <w:r w:rsidR="00057967">
              <w:rPr>
                <w:szCs w:val="24"/>
              </w:rPr>
              <w:t>projeksiyon</w:t>
            </w:r>
            <w:proofErr w:type="gramEnd"/>
            <w:r w:rsidR="00057967">
              <w:rPr>
                <w:szCs w:val="24"/>
              </w:rPr>
              <w:t>, vb.) açıdan yetersiz olması</w:t>
            </w:r>
          </w:p>
        </w:tc>
      </w:tr>
      <w:tr w:rsidR="00057967" w:rsidRPr="00D41148" w:rsidTr="00AD1BF6">
        <w:tc>
          <w:tcPr>
            <w:tcW w:w="1701" w:type="dxa"/>
            <w:shd w:val="clear" w:color="auto" w:fill="auto"/>
          </w:tcPr>
          <w:p w:rsidR="00057967" w:rsidRPr="00D41148" w:rsidRDefault="00057967" w:rsidP="00057967">
            <w:pPr>
              <w:spacing w:after="0"/>
              <w:jc w:val="both"/>
              <w:rPr>
                <w:szCs w:val="24"/>
              </w:rPr>
            </w:pPr>
            <w:r w:rsidRPr="00D41148">
              <w:rPr>
                <w:szCs w:val="24"/>
              </w:rPr>
              <w:t>Bütçe</w:t>
            </w:r>
          </w:p>
        </w:tc>
        <w:tc>
          <w:tcPr>
            <w:tcW w:w="12474" w:type="dxa"/>
            <w:shd w:val="clear" w:color="auto" w:fill="auto"/>
          </w:tcPr>
          <w:p w:rsidR="00057967" w:rsidRDefault="000354B6" w:rsidP="00057967">
            <w:pPr>
              <w:spacing w:after="0"/>
              <w:jc w:val="both"/>
              <w:rPr>
                <w:szCs w:val="24"/>
              </w:rPr>
            </w:pPr>
            <w:r>
              <w:rPr>
                <w:szCs w:val="24"/>
              </w:rPr>
              <w:t>1-</w:t>
            </w:r>
            <w:r w:rsidR="00057967">
              <w:rPr>
                <w:szCs w:val="24"/>
              </w:rPr>
              <w:t>Okul Aile Birliği bağış gelirinin düşük olması</w:t>
            </w:r>
          </w:p>
          <w:p w:rsidR="000354B6" w:rsidRPr="00D41148" w:rsidRDefault="000354B6" w:rsidP="00057967">
            <w:pPr>
              <w:spacing w:after="0"/>
              <w:jc w:val="both"/>
              <w:rPr>
                <w:szCs w:val="24"/>
              </w:rPr>
            </w:pPr>
            <w:r>
              <w:rPr>
                <w:szCs w:val="24"/>
              </w:rPr>
              <w:t>2-Sosyal etkinliklerin çeşitlendirilebilmesi için yeterli kaynağın olmaması</w:t>
            </w:r>
          </w:p>
        </w:tc>
      </w:tr>
      <w:tr w:rsidR="00057967" w:rsidRPr="00D41148" w:rsidTr="00AD1BF6">
        <w:tc>
          <w:tcPr>
            <w:tcW w:w="1701" w:type="dxa"/>
            <w:shd w:val="clear" w:color="auto" w:fill="auto"/>
          </w:tcPr>
          <w:p w:rsidR="00057967" w:rsidRPr="00D41148" w:rsidRDefault="00057967" w:rsidP="00057967">
            <w:pPr>
              <w:spacing w:after="0"/>
              <w:jc w:val="both"/>
              <w:rPr>
                <w:szCs w:val="24"/>
              </w:rPr>
            </w:pPr>
            <w:r w:rsidRPr="00D41148">
              <w:rPr>
                <w:szCs w:val="24"/>
              </w:rPr>
              <w:t>Yönetim Süre</w:t>
            </w:r>
            <w:r w:rsidRPr="00D41148">
              <w:rPr>
                <w:szCs w:val="24"/>
              </w:rPr>
              <w:t>ç</w:t>
            </w:r>
            <w:r w:rsidRPr="00D41148">
              <w:rPr>
                <w:szCs w:val="24"/>
              </w:rPr>
              <w:t>leri</w:t>
            </w:r>
          </w:p>
        </w:tc>
        <w:tc>
          <w:tcPr>
            <w:tcW w:w="12474" w:type="dxa"/>
            <w:shd w:val="clear" w:color="auto" w:fill="auto"/>
          </w:tcPr>
          <w:p w:rsidR="000354B6" w:rsidRPr="00D41148" w:rsidRDefault="000354B6" w:rsidP="00057967">
            <w:pPr>
              <w:spacing w:after="0"/>
              <w:jc w:val="both"/>
              <w:rPr>
                <w:szCs w:val="24"/>
              </w:rPr>
            </w:pPr>
            <w:r>
              <w:rPr>
                <w:szCs w:val="24"/>
              </w:rPr>
              <w:t>1-</w:t>
            </w:r>
            <w:r w:rsidR="002842CD">
              <w:rPr>
                <w:szCs w:val="24"/>
              </w:rPr>
              <w:t>Çalışan velilerimiz ile okul-</w:t>
            </w:r>
            <w:proofErr w:type="gramStart"/>
            <w:r w:rsidR="002842CD">
              <w:rPr>
                <w:szCs w:val="24"/>
              </w:rPr>
              <w:t>veli</w:t>
            </w:r>
            <w:r w:rsidR="00057967">
              <w:rPr>
                <w:szCs w:val="24"/>
              </w:rPr>
              <w:t xml:space="preserve">  işbirliği</w:t>
            </w:r>
            <w:proofErr w:type="gramEnd"/>
            <w:r w:rsidR="00057967">
              <w:rPr>
                <w:szCs w:val="24"/>
              </w:rPr>
              <w:t xml:space="preserve"> çalışmalarındaki </w:t>
            </w:r>
            <w:r w:rsidR="002842CD">
              <w:rPr>
                <w:szCs w:val="24"/>
              </w:rPr>
              <w:t xml:space="preserve">oluşan </w:t>
            </w:r>
            <w:r w:rsidR="00057967">
              <w:rPr>
                <w:szCs w:val="24"/>
              </w:rPr>
              <w:t>yetersizlikler</w:t>
            </w:r>
          </w:p>
        </w:tc>
      </w:tr>
      <w:tr w:rsidR="00057967" w:rsidRPr="00D41148" w:rsidTr="00AD1BF6">
        <w:tc>
          <w:tcPr>
            <w:tcW w:w="1701" w:type="dxa"/>
            <w:shd w:val="clear" w:color="auto" w:fill="auto"/>
          </w:tcPr>
          <w:p w:rsidR="00057967" w:rsidRPr="00D41148" w:rsidRDefault="00057967" w:rsidP="00057967">
            <w:pPr>
              <w:spacing w:after="0"/>
              <w:jc w:val="both"/>
              <w:rPr>
                <w:szCs w:val="24"/>
              </w:rPr>
            </w:pPr>
            <w:r w:rsidRPr="00D41148">
              <w:rPr>
                <w:szCs w:val="24"/>
              </w:rPr>
              <w:t>İletişim Süreçleri</w:t>
            </w:r>
          </w:p>
        </w:tc>
        <w:tc>
          <w:tcPr>
            <w:tcW w:w="12474" w:type="dxa"/>
            <w:shd w:val="clear" w:color="auto" w:fill="auto"/>
          </w:tcPr>
          <w:p w:rsidR="00057967" w:rsidRPr="00D41148" w:rsidRDefault="000354B6" w:rsidP="00057967">
            <w:pPr>
              <w:spacing w:after="0"/>
              <w:jc w:val="both"/>
              <w:rPr>
                <w:szCs w:val="24"/>
              </w:rPr>
            </w:pPr>
            <w:r>
              <w:rPr>
                <w:szCs w:val="24"/>
              </w:rPr>
              <w:t>1-</w:t>
            </w:r>
            <w:r w:rsidR="00057967">
              <w:rPr>
                <w:szCs w:val="24"/>
              </w:rPr>
              <w:t xml:space="preserve">Çalışan </w:t>
            </w:r>
            <w:proofErr w:type="gramStart"/>
            <w:r w:rsidR="00057967">
              <w:rPr>
                <w:szCs w:val="24"/>
              </w:rPr>
              <w:t>velilerimize  iletişim</w:t>
            </w:r>
            <w:proofErr w:type="gramEnd"/>
            <w:r w:rsidR="00057967">
              <w:rPr>
                <w:szCs w:val="24"/>
              </w:rPr>
              <w:t xml:space="preserve"> çalışmalarındaki yetersizlikler</w:t>
            </w:r>
          </w:p>
        </w:tc>
      </w:tr>
      <w:tr w:rsidR="000354B6" w:rsidRPr="00D41148" w:rsidTr="004A6351">
        <w:tc>
          <w:tcPr>
            <w:tcW w:w="1701" w:type="dxa"/>
            <w:shd w:val="clear" w:color="auto" w:fill="auto"/>
          </w:tcPr>
          <w:p w:rsidR="000354B6" w:rsidRPr="00D41148" w:rsidRDefault="000354B6" w:rsidP="004A6351">
            <w:pPr>
              <w:spacing w:after="0"/>
              <w:jc w:val="both"/>
              <w:rPr>
                <w:szCs w:val="24"/>
              </w:rPr>
            </w:pPr>
            <w:r>
              <w:rPr>
                <w:szCs w:val="24"/>
              </w:rPr>
              <w:t>Diğer</w:t>
            </w:r>
          </w:p>
        </w:tc>
        <w:tc>
          <w:tcPr>
            <w:tcW w:w="12474" w:type="dxa"/>
            <w:shd w:val="clear" w:color="auto" w:fill="auto"/>
          </w:tcPr>
          <w:p w:rsidR="000354B6" w:rsidRPr="00D41148" w:rsidRDefault="000354B6" w:rsidP="002842CD">
            <w:pPr>
              <w:spacing w:after="0"/>
              <w:jc w:val="both"/>
              <w:rPr>
                <w:szCs w:val="24"/>
              </w:rPr>
            </w:pPr>
            <w:r>
              <w:rPr>
                <w:szCs w:val="24"/>
              </w:rPr>
              <w:t>1-Ulusal Sergi ve Yarışmalara Katılım Sayısının Arttırılması</w:t>
            </w:r>
          </w:p>
        </w:tc>
      </w:tr>
    </w:tbl>
    <w:p w:rsidR="000354B6" w:rsidRDefault="000354B6" w:rsidP="000354B6">
      <w:pPr>
        <w:spacing w:after="0"/>
        <w:ind w:firstLine="708"/>
        <w:jc w:val="both"/>
        <w:rPr>
          <w:szCs w:val="24"/>
        </w:rPr>
      </w:pPr>
    </w:p>
    <w:p w:rsidR="00057967" w:rsidRDefault="00057967" w:rsidP="00057967">
      <w:pPr>
        <w:spacing w:after="0"/>
        <w:ind w:firstLine="708"/>
        <w:jc w:val="both"/>
        <w:rPr>
          <w:szCs w:val="24"/>
        </w:rPr>
      </w:pPr>
    </w:p>
    <w:p w:rsidR="00725D6D" w:rsidRDefault="00725D6D" w:rsidP="00057967">
      <w:pPr>
        <w:spacing w:after="0"/>
        <w:ind w:firstLine="708"/>
        <w:jc w:val="both"/>
        <w:rPr>
          <w:szCs w:val="24"/>
        </w:rPr>
      </w:pPr>
    </w:p>
    <w:p w:rsidR="00725D6D" w:rsidRDefault="00725D6D" w:rsidP="00057967">
      <w:pPr>
        <w:spacing w:after="0"/>
        <w:ind w:firstLine="708"/>
        <w:jc w:val="both"/>
        <w:rPr>
          <w:szCs w:val="24"/>
        </w:rPr>
      </w:pPr>
    </w:p>
    <w:p w:rsidR="00725D6D" w:rsidRDefault="00725D6D" w:rsidP="00057967">
      <w:pPr>
        <w:spacing w:after="0"/>
        <w:ind w:firstLine="708"/>
        <w:jc w:val="both"/>
        <w:rPr>
          <w:szCs w:val="24"/>
        </w:rPr>
      </w:pPr>
    </w:p>
    <w:p w:rsidR="00725D6D" w:rsidRDefault="00725D6D" w:rsidP="00057967">
      <w:pPr>
        <w:spacing w:after="0"/>
        <w:ind w:firstLine="708"/>
        <w:jc w:val="both"/>
        <w:rPr>
          <w:szCs w:val="24"/>
        </w:rPr>
      </w:pPr>
    </w:p>
    <w:p w:rsidR="00725D6D" w:rsidRDefault="00725D6D" w:rsidP="00057967">
      <w:pPr>
        <w:spacing w:after="0"/>
        <w:ind w:firstLine="708"/>
        <w:jc w:val="both"/>
        <w:rPr>
          <w:szCs w:val="24"/>
        </w:rPr>
      </w:pPr>
    </w:p>
    <w:p w:rsidR="00057967" w:rsidRDefault="00057967" w:rsidP="00057967">
      <w:pPr>
        <w:pStyle w:val="Balk3"/>
      </w:pPr>
      <w:r>
        <w:lastRenderedPageBreak/>
        <w:t xml:space="preserve">Dışsal Faktörler </w:t>
      </w:r>
    </w:p>
    <w:p w:rsidR="00057967" w:rsidRDefault="00057967" w:rsidP="00057967">
      <w:pPr>
        <w:spacing w:after="0"/>
        <w:ind w:firstLine="708"/>
        <w:jc w:val="both"/>
        <w:rPr>
          <w:szCs w:val="24"/>
        </w:rPr>
      </w:pPr>
    </w:p>
    <w:p w:rsidR="00057967" w:rsidRPr="00284611" w:rsidRDefault="00057967" w:rsidP="00057967">
      <w:pPr>
        <w:spacing w:after="0"/>
        <w:ind w:firstLine="708"/>
        <w:jc w:val="both"/>
        <w:rPr>
          <w:b/>
          <w:szCs w:val="24"/>
        </w:rPr>
      </w:pPr>
      <w:r>
        <w:rPr>
          <w:b/>
          <w:szCs w:val="24"/>
        </w:rPr>
        <w:t>Fırsatlar</w:t>
      </w: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474"/>
      </w:tblGrid>
      <w:tr w:rsidR="00057967" w:rsidRPr="00D41148" w:rsidTr="00D23132">
        <w:tc>
          <w:tcPr>
            <w:tcW w:w="1701" w:type="dxa"/>
            <w:shd w:val="clear" w:color="auto" w:fill="auto"/>
          </w:tcPr>
          <w:p w:rsidR="00057967" w:rsidRPr="00D41148" w:rsidRDefault="00057967" w:rsidP="00057967">
            <w:pPr>
              <w:spacing w:after="0"/>
              <w:jc w:val="both"/>
              <w:rPr>
                <w:szCs w:val="24"/>
              </w:rPr>
            </w:pPr>
            <w:r>
              <w:rPr>
                <w:szCs w:val="24"/>
              </w:rPr>
              <w:t>Politik</w:t>
            </w:r>
          </w:p>
        </w:tc>
        <w:tc>
          <w:tcPr>
            <w:tcW w:w="12474" w:type="dxa"/>
            <w:shd w:val="clear" w:color="auto" w:fill="auto"/>
          </w:tcPr>
          <w:p w:rsidR="00057967" w:rsidRPr="00D41148" w:rsidRDefault="00057967" w:rsidP="00057967">
            <w:pPr>
              <w:spacing w:after="0"/>
              <w:jc w:val="both"/>
              <w:rPr>
                <w:szCs w:val="24"/>
              </w:rPr>
            </w:pPr>
            <w:r>
              <w:rPr>
                <w:szCs w:val="24"/>
              </w:rPr>
              <w:t>Siyasi yönetimin farklı kültürden gelen insanların bulundukları çevre içerisindeki tek bir çatı altında toplaması</w:t>
            </w:r>
          </w:p>
        </w:tc>
      </w:tr>
      <w:tr w:rsidR="00057967" w:rsidRPr="00D41148" w:rsidTr="00D23132">
        <w:tc>
          <w:tcPr>
            <w:tcW w:w="1701" w:type="dxa"/>
            <w:shd w:val="clear" w:color="auto" w:fill="auto"/>
          </w:tcPr>
          <w:p w:rsidR="00057967" w:rsidRPr="00D41148" w:rsidRDefault="00057967" w:rsidP="00057967">
            <w:pPr>
              <w:spacing w:after="0"/>
              <w:jc w:val="both"/>
              <w:rPr>
                <w:szCs w:val="24"/>
              </w:rPr>
            </w:pPr>
            <w:r>
              <w:rPr>
                <w:szCs w:val="24"/>
              </w:rPr>
              <w:t>Ekonomik</w:t>
            </w:r>
          </w:p>
        </w:tc>
        <w:tc>
          <w:tcPr>
            <w:tcW w:w="12474" w:type="dxa"/>
            <w:shd w:val="clear" w:color="auto" w:fill="auto"/>
          </w:tcPr>
          <w:p w:rsidR="00057967" w:rsidRPr="00D41148" w:rsidRDefault="00057967" w:rsidP="00057967">
            <w:pPr>
              <w:spacing w:after="0"/>
              <w:jc w:val="both"/>
              <w:rPr>
                <w:szCs w:val="24"/>
              </w:rPr>
            </w:pPr>
            <w:proofErr w:type="spellStart"/>
            <w:r>
              <w:rPr>
                <w:szCs w:val="24"/>
              </w:rPr>
              <w:t>Sosyo</w:t>
            </w:r>
            <w:proofErr w:type="spellEnd"/>
            <w:r>
              <w:rPr>
                <w:szCs w:val="24"/>
              </w:rPr>
              <w:t>-ekonomik durumu düşük olan öğrenci ihtiyaçlarının çeşitli kurumlarca karşılanması</w:t>
            </w:r>
          </w:p>
        </w:tc>
      </w:tr>
      <w:tr w:rsidR="00057967" w:rsidRPr="00D41148" w:rsidTr="00D23132">
        <w:tc>
          <w:tcPr>
            <w:tcW w:w="1701" w:type="dxa"/>
            <w:shd w:val="clear" w:color="auto" w:fill="auto"/>
          </w:tcPr>
          <w:p w:rsidR="00057967" w:rsidRPr="00D41148" w:rsidRDefault="00057967" w:rsidP="00057967">
            <w:pPr>
              <w:spacing w:after="0"/>
              <w:jc w:val="both"/>
              <w:rPr>
                <w:szCs w:val="24"/>
              </w:rPr>
            </w:pPr>
            <w:r>
              <w:rPr>
                <w:szCs w:val="24"/>
              </w:rPr>
              <w:t>Sosyolojik</w:t>
            </w:r>
          </w:p>
        </w:tc>
        <w:tc>
          <w:tcPr>
            <w:tcW w:w="12474" w:type="dxa"/>
            <w:shd w:val="clear" w:color="auto" w:fill="auto"/>
          </w:tcPr>
          <w:p w:rsidR="00057967" w:rsidRPr="00D41148" w:rsidRDefault="00057967" w:rsidP="00057967">
            <w:pPr>
              <w:spacing w:after="0"/>
              <w:jc w:val="both"/>
              <w:rPr>
                <w:szCs w:val="24"/>
              </w:rPr>
            </w:pPr>
            <w:r>
              <w:rPr>
                <w:szCs w:val="24"/>
              </w:rPr>
              <w:t>Değişik kültürlere sahip çocukların bir arada eğitim görme olanağının avantaja dönüşmesi</w:t>
            </w:r>
          </w:p>
        </w:tc>
      </w:tr>
      <w:tr w:rsidR="00057967" w:rsidRPr="00D41148" w:rsidTr="00D23132">
        <w:tc>
          <w:tcPr>
            <w:tcW w:w="1701" w:type="dxa"/>
            <w:shd w:val="clear" w:color="auto" w:fill="auto"/>
          </w:tcPr>
          <w:p w:rsidR="00057967" w:rsidRPr="00D41148" w:rsidRDefault="00057967" w:rsidP="00057967">
            <w:pPr>
              <w:spacing w:after="0"/>
              <w:jc w:val="both"/>
              <w:rPr>
                <w:szCs w:val="24"/>
              </w:rPr>
            </w:pPr>
            <w:r>
              <w:rPr>
                <w:szCs w:val="24"/>
              </w:rPr>
              <w:t>Teknolojik</w:t>
            </w:r>
          </w:p>
        </w:tc>
        <w:tc>
          <w:tcPr>
            <w:tcW w:w="12474" w:type="dxa"/>
            <w:shd w:val="clear" w:color="auto" w:fill="auto"/>
          </w:tcPr>
          <w:p w:rsidR="00057967" w:rsidRPr="00D41148" w:rsidRDefault="00057967" w:rsidP="00057967">
            <w:pPr>
              <w:spacing w:after="0"/>
              <w:jc w:val="both"/>
              <w:rPr>
                <w:szCs w:val="24"/>
              </w:rPr>
            </w:pPr>
            <w:r>
              <w:rPr>
                <w:szCs w:val="24"/>
              </w:rPr>
              <w:t>Teknolojinin sağladığı yeni öğrenme ve etkileşim/paylaşım olanaklarını etkili kullanabilme</w:t>
            </w:r>
          </w:p>
        </w:tc>
      </w:tr>
      <w:tr w:rsidR="00057967" w:rsidRPr="00D41148" w:rsidTr="00D23132">
        <w:tc>
          <w:tcPr>
            <w:tcW w:w="1701" w:type="dxa"/>
            <w:shd w:val="clear" w:color="auto" w:fill="auto"/>
          </w:tcPr>
          <w:p w:rsidR="00057967" w:rsidRPr="00D41148" w:rsidRDefault="00057967" w:rsidP="00057967">
            <w:pPr>
              <w:spacing w:after="0"/>
              <w:jc w:val="both"/>
              <w:rPr>
                <w:szCs w:val="24"/>
              </w:rPr>
            </w:pPr>
            <w:r>
              <w:rPr>
                <w:szCs w:val="24"/>
              </w:rPr>
              <w:t>Mevzuat-Yasal</w:t>
            </w:r>
          </w:p>
        </w:tc>
        <w:tc>
          <w:tcPr>
            <w:tcW w:w="12474" w:type="dxa"/>
            <w:shd w:val="clear" w:color="auto" w:fill="auto"/>
          </w:tcPr>
          <w:p w:rsidR="00057967" w:rsidRPr="00D41148" w:rsidRDefault="00057967" w:rsidP="00057967">
            <w:pPr>
              <w:spacing w:after="0"/>
              <w:jc w:val="both"/>
              <w:rPr>
                <w:szCs w:val="24"/>
              </w:rPr>
            </w:pPr>
            <w:r>
              <w:rPr>
                <w:szCs w:val="24"/>
              </w:rPr>
              <w:t xml:space="preserve">Kamu yönetim reform çalışmaları </w:t>
            </w:r>
          </w:p>
        </w:tc>
      </w:tr>
      <w:tr w:rsidR="00057967" w:rsidRPr="00D41148" w:rsidTr="00D23132">
        <w:tc>
          <w:tcPr>
            <w:tcW w:w="1701" w:type="dxa"/>
            <w:shd w:val="clear" w:color="auto" w:fill="auto"/>
          </w:tcPr>
          <w:p w:rsidR="00057967" w:rsidRPr="00D41148" w:rsidRDefault="00057967" w:rsidP="00057967">
            <w:pPr>
              <w:spacing w:after="0"/>
              <w:jc w:val="both"/>
              <w:rPr>
                <w:szCs w:val="24"/>
              </w:rPr>
            </w:pPr>
            <w:r>
              <w:rPr>
                <w:szCs w:val="24"/>
              </w:rPr>
              <w:t>Ekolojik</w:t>
            </w:r>
          </w:p>
        </w:tc>
        <w:tc>
          <w:tcPr>
            <w:tcW w:w="12474" w:type="dxa"/>
            <w:shd w:val="clear" w:color="auto" w:fill="auto"/>
          </w:tcPr>
          <w:p w:rsidR="00057967" w:rsidRPr="00D41148" w:rsidRDefault="00057967" w:rsidP="00057967">
            <w:pPr>
              <w:spacing w:after="0"/>
              <w:jc w:val="both"/>
              <w:rPr>
                <w:szCs w:val="24"/>
              </w:rPr>
            </w:pPr>
            <w:r>
              <w:rPr>
                <w:szCs w:val="24"/>
              </w:rPr>
              <w:t>Park ve bahçe donanımlarının insanların kullanım alanlarına sunulması</w:t>
            </w:r>
          </w:p>
        </w:tc>
      </w:tr>
    </w:tbl>
    <w:p w:rsidR="001A3B3A" w:rsidRDefault="001A3B3A" w:rsidP="001A3B3A">
      <w:pPr>
        <w:spacing w:after="0"/>
        <w:jc w:val="both"/>
        <w:rPr>
          <w:szCs w:val="24"/>
        </w:rPr>
      </w:pPr>
    </w:p>
    <w:p w:rsidR="00D23132" w:rsidRPr="001A3B3A" w:rsidRDefault="00D23132" w:rsidP="001A3B3A">
      <w:pPr>
        <w:spacing w:after="0"/>
        <w:jc w:val="both"/>
        <w:rPr>
          <w:b/>
          <w:sz w:val="28"/>
          <w:szCs w:val="28"/>
        </w:rPr>
      </w:pPr>
      <w:r w:rsidRPr="001A3B3A">
        <w:rPr>
          <w:b/>
          <w:sz w:val="28"/>
          <w:szCs w:val="28"/>
        </w:rPr>
        <w:t>Tehditler</w:t>
      </w: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474"/>
      </w:tblGrid>
      <w:tr w:rsidR="00D23132" w:rsidRPr="00D41148" w:rsidTr="00E17841">
        <w:tc>
          <w:tcPr>
            <w:tcW w:w="1701" w:type="dxa"/>
          </w:tcPr>
          <w:p w:rsidR="00D23132" w:rsidRPr="00D41148" w:rsidRDefault="00D23132" w:rsidP="004A6351">
            <w:pPr>
              <w:spacing w:after="0"/>
              <w:jc w:val="both"/>
              <w:rPr>
                <w:szCs w:val="24"/>
              </w:rPr>
            </w:pPr>
            <w:r>
              <w:rPr>
                <w:szCs w:val="24"/>
              </w:rPr>
              <w:t>Politik</w:t>
            </w:r>
          </w:p>
        </w:tc>
        <w:tc>
          <w:tcPr>
            <w:tcW w:w="12474" w:type="dxa"/>
            <w:shd w:val="clear" w:color="auto" w:fill="auto"/>
          </w:tcPr>
          <w:p w:rsidR="00D23132" w:rsidRPr="00D41148" w:rsidRDefault="00D23132" w:rsidP="004A6351">
            <w:pPr>
              <w:spacing w:after="0"/>
              <w:jc w:val="both"/>
              <w:rPr>
                <w:szCs w:val="24"/>
              </w:rPr>
            </w:pPr>
            <w:r>
              <w:rPr>
                <w:szCs w:val="24"/>
              </w:rPr>
              <w:t>Farklı kültürlerden gelen insanların fikir çatışmaları sebebiyle sıkıntılar yaşanmaktadır.</w:t>
            </w:r>
          </w:p>
        </w:tc>
      </w:tr>
      <w:tr w:rsidR="00D23132" w:rsidRPr="00D41148" w:rsidTr="00E17841">
        <w:tc>
          <w:tcPr>
            <w:tcW w:w="1701" w:type="dxa"/>
          </w:tcPr>
          <w:p w:rsidR="00D23132" w:rsidRPr="00D41148" w:rsidRDefault="00D23132" w:rsidP="004A6351">
            <w:pPr>
              <w:spacing w:after="0"/>
              <w:jc w:val="both"/>
              <w:rPr>
                <w:szCs w:val="24"/>
              </w:rPr>
            </w:pPr>
            <w:r>
              <w:rPr>
                <w:szCs w:val="24"/>
              </w:rPr>
              <w:t>Ekonomik</w:t>
            </w:r>
          </w:p>
        </w:tc>
        <w:tc>
          <w:tcPr>
            <w:tcW w:w="12474" w:type="dxa"/>
            <w:shd w:val="clear" w:color="auto" w:fill="auto"/>
          </w:tcPr>
          <w:p w:rsidR="00D23132" w:rsidRPr="00D41148" w:rsidRDefault="00D23132" w:rsidP="004A6351">
            <w:pPr>
              <w:spacing w:after="0"/>
              <w:jc w:val="both"/>
              <w:rPr>
                <w:szCs w:val="24"/>
              </w:rPr>
            </w:pPr>
            <w:r>
              <w:rPr>
                <w:szCs w:val="24"/>
              </w:rPr>
              <w:t xml:space="preserve">Okulumuzun bulunduğu çevre itibari ile </w:t>
            </w:r>
            <w:proofErr w:type="spellStart"/>
            <w:r>
              <w:rPr>
                <w:szCs w:val="24"/>
              </w:rPr>
              <w:t>sosyo</w:t>
            </w:r>
            <w:proofErr w:type="spellEnd"/>
            <w:r>
              <w:rPr>
                <w:szCs w:val="24"/>
              </w:rPr>
              <w:t>-ekonomik durumunun yetersiz olması</w:t>
            </w:r>
          </w:p>
        </w:tc>
      </w:tr>
      <w:tr w:rsidR="00D23132" w:rsidRPr="00D41148" w:rsidTr="00E17841">
        <w:tc>
          <w:tcPr>
            <w:tcW w:w="1701" w:type="dxa"/>
          </w:tcPr>
          <w:p w:rsidR="00D23132" w:rsidRPr="00D41148" w:rsidRDefault="00D23132" w:rsidP="004A6351">
            <w:pPr>
              <w:spacing w:after="0"/>
              <w:jc w:val="both"/>
              <w:rPr>
                <w:szCs w:val="24"/>
              </w:rPr>
            </w:pPr>
            <w:r>
              <w:rPr>
                <w:szCs w:val="24"/>
              </w:rPr>
              <w:t>Sosyolojik</w:t>
            </w:r>
          </w:p>
        </w:tc>
        <w:tc>
          <w:tcPr>
            <w:tcW w:w="12474" w:type="dxa"/>
            <w:shd w:val="clear" w:color="auto" w:fill="auto"/>
          </w:tcPr>
          <w:p w:rsidR="00D23132" w:rsidRPr="00D41148" w:rsidRDefault="00D23132" w:rsidP="004A6351">
            <w:pPr>
              <w:spacing w:after="0"/>
              <w:jc w:val="both"/>
              <w:rPr>
                <w:szCs w:val="24"/>
              </w:rPr>
            </w:pPr>
            <w:r>
              <w:rPr>
                <w:szCs w:val="24"/>
              </w:rPr>
              <w:t>Değişik geleneksel sosyal yapıda ailelerin olması, sürekli göç alması sonucu kişilerin kabul sorunu ve uyum sorunu yaşamaları.</w:t>
            </w:r>
          </w:p>
        </w:tc>
      </w:tr>
      <w:tr w:rsidR="00D23132" w:rsidRPr="00D41148" w:rsidTr="00E17841">
        <w:tc>
          <w:tcPr>
            <w:tcW w:w="1701" w:type="dxa"/>
          </w:tcPr>
          <w:p w:rsidR="00D23132" w:rsidRPr="00D41148" w:rsidRDefault="00D23132" w:rsidP="004A6351">
            <w:pPr>
              <w:spacing w:after="0"/>
              <w:jc w:val="both"/>
              <w:rPr>
                <w:szCs w:val="24"/>
              </w:rPr>
            </w:pPr>
            <w:r>
              <w:rPr>
                <w:szCs w:val="24"/>
              </w:rPr>
              <w:t>Teknolojik</w:t>
            </w:r>
          </w:p>
        </w:tc>
        <w:tc>
          <w:tcPr>
            <w:tcW w:w="12474" w:type="dxa"/>
            <w:shd w:val="clear" w:color="auto" w:fill="auto"/>
          </w:tcPr>
          <w:p w:rsidR="00D23132" w:rsidRPr="00D41148" w:rsidRDefault="00D23132" w:rsidP="004A6351">
            <w:pPr>
              <w:spacing w:after="0"/>
              <w:jc w:val="both"/>
              <w:rPr>
                <w:szCs w:val="24"/>
              </w:rPr>
            </w:pPr>
            <w:r>
              <w:rPr>
                <w:szCs w:val="24"/>
              </w:rPr>
              <w:t>Teknolojik olarak okulun uygulanan genel bilişim seviyesine ulaşamamış olması.</w:t>
            </w:r>
          </w:p>
        </w:tc>
      </w:tr>
      <w:tr w:rsidR="00D23132" w:rsidRPr="00D41148" w:rsidTr="00E17841">
        <w:tc>
          <w:tcPr>
            <w:tcW w:w="1701" w:type="dxa"/>
          </w:tcPr>
          <w:p w:rsidR="00D23132" w:rsidRPr="00D41148" w:rsidRDefault="00D23132" w:rsidP="004A6351">
            <w:pPr>
              <w:spacing w:after="0"/>
              <w:jc w:val="both"/>
              <w:rPr>
                <w:szCs w:val="24"/>
              </w:rPr>
            </w:pPr>
            <w:r>
              <w:rPr>
                <w:szCs w:val="24"/>
              </w:rPr>
              <w:t>Ekolojik</w:t>
            </w:r>
          </w:p>
        </w:tc>
        <w:tc>
          <w:tcPr>
            <w:tcW w:w="12474" w:type="dxa"/>
            <w:shd w:val="clear" w:color="auto" w:fill="auto"/>
          </w:tcPr>
          <w:p w:rsidR="00D23132" w:rsidRPr="00D41148" w:rsidRDefault="00D23132" w:rsidP="004A6351">
            <w:pPr>
              <w:spacing w:after="0"/>
              <w:jc w:val="both"/>
              <w:rPr>
                <w:szCs w:val="24"/>
              </w:rPr>
            </w:pPr>
            <w:r>
              <w:rPr>
                <w:szCs w:val="24"/>
              </w:rPr>
              <w:t>Çarpık ve hızlı kentleşme sonucu evlerin özellikle iç içe olması sebebiyle bireysel ve yeşil alanların azalması</w:t>
            </w:r>
          </w:p>
        </w:tc>
      </w:tr>
    </w:tbl>
    <w:p w:rsidR="00BA506F" w:rsidRDefault="00BA506F" w:rsidP="00D23132">
      <w:pPr>
        <w:pStyle w:val="Balk2"/>
      </w:pPr>
      <w:bookmarkStart w:id="61" w:name="_Toc416085141"/>
      <w:bookmarkStart w:id="62" w:name="_Toc529519454"/>
      <w:bookmarkStart w:id="63" w:name="_Toc531097538"/>
    </w:p>
    <w:p w:rsidR="00BA506F" w:rsidRDefault="00BA506F" w:rsidP="00D23132">
      <w:pPr>
        <w:pStyle w:val="Balk2"/>
      </w:pPr>
    </w:p>
    <w:p w:rsidR="00D23132" w:rsidRPr="00A47F2F" w:rsidRDefault="00D23132" w:rsidP="00D23132">
      <w:pPr>
        <w:pStyle w:val="Balk2"/>
      </w:pPr>
      <w:r w:rsidRPr="00A47F2F">
        <w:t>Gelişim ve Sorun Alanları</w:t>
      </w:r>
      <w:bookmarkEnd w:id="61"/>
      <w:bookmarkEnd w:id="62"/>
      <w:bookmarkEnd w:id="63"/>
    </w:p>
    <w:p w:rsidR="00D23132" w:rsidRDefault="00D23132" w:rsidP="00D23132">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D23132" w:rsidRDefault="00D23132" w:rsidP="00D23132">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w:t>
      </w:r>
      <w:r>
        <w:rPr>
          <w:szCs w:val="24"/>
        </w:rPr>
        <w:t>l</w:t>
      </w:r>
      <w:r>
        <w:rPr>
          <w:szCs w:val="24"/>
        </w:rPr>
        <w:t>türü, donanım, bina gibi eğitim ve öğretim sürecine destek mahiyetinde olan kapasiteyi belirtmektedir.</w:t>
      </w:r>
      <w:proofErr w:type="gramEnd"/>
    </w:p>
    <w:p w:rsidR="00D23132" w:rsidRDefault="00D23132" w:rsidP="001A3B3A">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6204"/>
      </w:tblGrid>
      <w:tr w:rsidR="00D23132" w:rsidRPr="00D23132" w:rsidTr="004A6351">
        <w:tc>
          <w:tcPr>
            <w:tcW w:w="4252" w:type="dxa"/>
            <w:shd w:val="clear" w:color="auto" w:fill="auto"/>
          </w:tcPr>
          <w:p w:rsidR="00D23132" w:rsidRPr="00D23132" w:rsidRDefault="00D23132" w:rsidP="004A6351">
            <w:pPr>
              <w:spacing w:after="0"/>
              <w:jc w:val="both"/>
              <w:rPr>
                <w:b/>
                <w:sz w:val="24"/>
                <w:szCs w:val="24"/>
              </w:rPr>
            </w:pPr>
            <w:r w:rsidRPr="00D23132">
              <w:rPr>
                <w:b/>
                <w:sz w:val="24"/>
                <w:szCs w:val="24"/>
              </w:rPr>
              <w:t>Eğitime Erişim</w:t>
            </w:r>
          </w:p>
        </w:tc>
        <w:tc>
          <w:tcPr>
            <w:tcW w:w="3402" w:type="dxa"/>
            <w:shd w:val="clear" w:color="auto" w:fill="auto"/>
          </w:tcPr>
          <w:p w:rsidR="00D23132" w:rsidRPr="00D23132" w:rsidRDefault="00D23132" w:rsidP="004A6351">
            <w:pPr>
              <w:spacing w:after="0"/>
              <w:jc w:val="both"/>
              <w:rPr>
                <w:b/>
                <w:sz w:val="24"/>
                <w:szCs w:val="24"/>
              </w:rPr>
            </w:pPr>
            <w:r w:rsidRPr="00D23132">
              <w:rPr>
                <w:b/>
                <w:sz w:val="24"/>
                <w:szCs w:val="24"/>
              </w:rPr>
              <w:t>Eğitimde Kalite</w:t>
            </w:r>
          </w:p>
        </w:tc>
        <w:tc>
          <w:tcPr>
            <w:tcW w:w="6204" w:type="dxa"/>
            <w:shd w:val="clear" w:color="auto" w:fill="auto"/>
          </w:tcPr>
          <w:p w:rsidR="00D23132" w:rsidRPr="00D23132" w:rsidRDefault="00D23132" w:rsidP="004A6351">
            <w:pPr>
              <w:spacing w:after="0"/>
              <w:jc w:val="both"/>
              <w:rPr>
                <w:b/>
                <w:sz w:val="24"/>
                <w:szCs w:val="24"/>
              </w:rPr>
            </w:pPr>
            <w:r w:rsidRPr="00D23132">
              <w:rPr>
                <w:b/>
                <w:sz w:val="24"/>
                <w:szCs w:val="24"/>
              </w:rPr>
              <w:t>Kurumsal Kapasite</w:t>
            </w:r>
          </w:p>
        </w:tc>
      </w:tr>
      <w:tr w:rsidR="00D23132" w:rsidRPr="00D23132" w:rsidTr="004A6351">
        <w:tc>
          <w:tcPr>
            <w:tcW w:w="4252" w:type="dxa"/>
            <w:shd w:val="clear" w:color="auto" w:fill="auto"/>
          </w:tcPr>
          <w:p w:rsidR="00D23132" w:rsidRPr="00D23132" w:rsidRDefault="00D23132" w:rsidP="004A6351">
            <w:pPr>
              <w:spacing w:after="0"/>
              <w:jc w:val="both"/>
              <w:rPr>
                <w:sz w:val="24"/>
                <w:szCs w:val="24"/>
              </w:rPr>
            </w:pPr>
            <w:r w:rsidRPr="00D23132">
              <w:rPr>
                <w:sz w:val="24"/>
                <w:szCs w:val="24"/>
              </w:rPr>
              <w:t>Okullaşma Oranı</w:t>
            </w:r>
          </w:p>
        </w:tc>
        <w:tc>
          <w:tcPr>
            <w:tcW w:w="3402" w:type="dxa"/>
            <w:shd w:val="clear" w:color="auto" w:fill="auto"/>
          </w:tcPr>
          <w:p w:rsidR="00D23132" w:rsidRPr="00D23132" w:rsidRDefault="00355A28" w:rsidP="004A6351">
            <w:pPr>
              <w:spacing w:after="0"/>
              <w:jc w:val="both"/>
              <w:rPr>
                <w:sz w:val="24"/>
                <w:szCs w:val="24"/>
              </w:rPr>
            </w:pPr>
            <w:r>
              <w:rPr>
                <w:sz w:val="24"/>
                <w:szCs w:val="24"/>
              </w:rPr>
              <w:t>Değerler Eğitimi</w:t>
            </w:r>
          </w:p>
        </w:tc>
        <w:tc>
          <w:tcPr>
            <w:tcW w:w="6204" w:type="dxa"/>
            <w:shd w:val="clear" w:color="auto" w:fill="auto"/>
          </w:tcPr>
          <w:p w:rsidR="00D23132" w:rsidRPr="00D23132" w:rsidRDefault="00355A28" w:rsidP="004A6351">
            <w:pPr>
              <w:spacing w:after="0"/>
              <w:jc w:val="both"/>
              <w:rPr>
                <w:sz w:val="24"/>
                <w:szCs w:val="24"/>
              </w:rPr>
            </w:pPr>
            <w:r>
              <w:rPr>
                <w:sz w:val="24"/>
                <w:szCs w:val="24"/>
              </w:rPr>
              <w:t xml:space="preserve">Mesleki </w:t>
            </w:r>
            <w:proofErr w:type="spellStart"/>
            <w:proofErr w:type="gramStart"/>
            <w:r>
              <w:rPr>
                <w:sz w:val="24"/>
                <w:szCs w:val="24"/>
              </w:rPr>
              <w:t>Yeterlilikler</w:t>
            </w:r>
            <w:r w:rsidR="001A3B3A">
              <w:rPr>
                <w:sz w:val="24"/>
                <w:szCs w:val="24"/>
              </w:rPr>
              <w:t>,Kurum</w:t>
            </w:r>
            <w:proofErr w:type="spellEnd"/>
            <w:proofErr w:type="gramEnd"/>
            <w:r w:rsidR="001A3B3A">
              <w:rPr>
                <w:sz w:val="24"/>
                <w:szCs w:val="24"/>
              </w:rPr>
              <w:t xml:space="preserve"> Kültürü</w:t>
            </w:r>
          </w:p>
        </w:tc>
      </w:tr>
      <w:tr w:rsidR="00D23132" w:rsidRPr="00D23132" w:rsidTr="004A6351">
        <w:tc>
          <w:tcPr>
            <w:tcW w:w="4252" w:type="dxa"/>
            <w:shd w:val="clear" w:color="auto" w:fill="auto"/>
          </w:tcPr>
          <w:p w:rsidR="00D23132" w:rsidRPr="00D23132" w:rsidRDefault="00D23132" w:rsidP="004A6351">
            <w:pPr>
              <w:spacing w:after="0"/>
              <w:jc w:val="both"/>
              <w:rPr>
                <w:sz w:val="24"/>
                <w:szCs w:val="24"/>
              </w:rPr>
            </w:pPr>
            <w:r>
              <w:rPr>
                <w:sz w:val="24"/>
                <w:szCs w:val="24"/>
              </w:rPr>
              <w:t>Okula devamsızlığı ve kayıt bölgesi d</w:t>
            </w:r>
            <w:r>
              <w:rPr>
                <w:sz w:val="24"/>
                <w:szCs w:val="24"/>
              </w:rPr>
              <w:t>u</w:t>
            </w:r>
            <w:r>
              <w:rPr>
                <w:sz w:val="24"/>
                <w:szCs w:val="24"/>
              </w:rPr>
              <w:t>rumu</w:t>
            </w:r>
          </w:p>
        </w:tc>
        <w:tc>
          <w:tcPr>
            <w:tcW w:w="3402" w:type="dxa"/>
            <w:shd w:val="clear" w:color="auto" w:fill="auto"/>
          </w:tcPr>
          <w:p w:rsidR="00D23132" w:rsidRPr="00D23132" w:rsidRDefault="00D23132" w:rsidP="00355A28">
            <w:pPr>
              <w:spacing w:after="0"/>
              <w:jc w:val="both"/>
              <w:rPr>
                <w:sz w:val="24"/>
                <w:szCs w:val="24"/>
              </w:rPr>
            </w:pPr>
            <w:r w:rsidRPr="00D23132">
              <w:rPr>
                <w:sz w:val="24"/>
                <w:szCs w:val="24"/>
              </w:rPr>
              <w:t>Sosyal, Kültürel</w:t>
            </w:r>
            <w:r w:rsidR="00355A28">
              <w:rPr>
                <w:sz w:val="24"/>
                <w:szCs w:val="24"/>
              </w:rPr>
              <w:t xml:space="preserve">, sanatsal ve sportif faaliyetler </w:t>
            </w:r>
          </w:p>
        </w:tc>
        <w:tc>
          <w:tcPr>
            <w:tcW w:w="6204" w:type="dxa"/>
            <w:shd w:val="clear" w:color="auto" w:fill="auto"/>
          </w:tcPr>
          <w:p w:rsidR="00D23132" w:rsidRPr="00D23132" w:rsidRDefault="00355A28" w:rsidP="004A6351">
            <w:pPr>
              <w:spacing w:after="0"/>
              <w:jc w:val="both"/>
              <w:rPr>
                <w:sz w:val="24"/>
                <w:szCs w:val="24"/>
              </w:rPr>
            </w:pPr>
            <w:r>
              <w:rPr>
                <w:sz w:val="24"/>
                <w:szCs w:val="24"/>
              </w:rPr>
              <w:t>Fiziki Yapı</w:t>
            </w:r>
          </w:p>
        </w:tc>
      </w:tr>
      <w:tr w:rsidR="00D23132" w:rsidRPr="00D23132" w:rsidTr="004A6351">
        <w:tc>
          <w:tcPr>
            <w:tcW w:w="4252" w:type="dxa"/>
            <w:shd w:val="clear" w:color="auto" w:fill="auto"/>
          </w:tcPr>
          <w:p w:rsidR="00D23132" w:rsidRPr="00D23132" w:rsidRDefault="00D23132" w:rsidP="004A6351">
            <w:pPr>
              <w:spacing w:after="0"/>
              <w:jc w:val="both"/>
              <w:rPr>
                <w:sz w:val="24"/>
                <w:szCs w:val="24"/>
              </w:rPr>
            </w:pPr>
            <w:r w:rsidRPr="00D23132">
              <w:rPr>
                <w:sz w:val="24"/>
                <w:szCs w:val="24"/>
              </w:rPr>
              <w:t>Okula Uyum, Oryantasyon</w:t>
            </w:r>
          </w:p>
        </w:tc>
        <w:tc>
          <w:tcPr>
            <w:tcW w:w="3402" w:type="dxa"/>
            <w:shd w:val="clear" w:color="auto" w:fill="auto"/>
          </w:tcPr>
          <w:p w:rsidR="00D23132" w:rsidRPr="00D23132" w:rsidRDefault="00D23132" w:rsidP="004A6351">
            <w:pPr>
              <w:spacing w:after="0"/>
              <w:jc w:val="both"/>
              <w:rPr>
                <w:sz w:val="24"/>
                <w:szCs w:val="24"/>
              </w:rPr>
            </w:pPr>
            <w:r w:rsidRPr="00D23132">
              <w:rPr>
                <w:sz w:val="24"/>
                <w:szCs w:val="24"/>
              </w:rPr>
              <w:t>Okul Veli İşbirliği</w:t>
            </w:r>
          </w:p>
        </w:tc>
        <w:tc>
          <w:tcPr>
            <w:tcW w:w="6204" w:type="dxa"/>
            <w:shd w:val="clear" w:color="auto" w:fill="auto"/>
          </w:tcPr>
          <w:p w:rsidR="00D23132" w:rsidRPr="00D23132" w:rsidRDefault="00355A28" w:rsidP="004A6351">
            <w:pPr>
              <w:spacing w:after="0"/>
              <w:jc w:val="both"/>
              <w:rPr>
                <w:sz w:val="24"/>
                <w:szCs w:val="24"/>
              </w:rPr>
            </w:pPr>
            <w:r>
              <w:rPr>
                <w:sz w:val="24"/>
                <w:szCs w:val="24"/>
              </w:rPr>
              <w:t>Yönetim ve Organizasyon</w:t>
            </w:r>
            <w:r w:rsidR="001A3B3A">
              <w:rPr>
                <w:sz w:val="24"/>
                <w:szCs w:val="24"/>
              </w:rPr>
              <w:t>, Paydaş Memnuniyeti</w:t>
            </w:r>
          </w:p>
        </w:tc>
      </w:tr>
      <w:tr w:rsidR="00D23132" w:rsidRPr="00D23132" w:rsidTr="004A6351">
        <w:tc>
          <w:tcPr>
            <w:tcW w:w="4252" w:type="dxa"/>
            <w:shd w:val="clear" w:color="auto" w:fill="auto"/>
          </w:tcPr>
          <w:p w:rsidR="00D23132" w:rsidRPr="00D23132" w:rsidRDefault="00D23132" w:rsidP="004A6351">
            <w:pPr>
              <w:spacing w:after="0"/>
              <w:jc w:val="both"/>
              <w:rPr>
                <w:sz w:val="24"/>
                <w:szCs w:val="24"/>
              </w:rPr>
            </w:pPr>
            <w:r w:rsidRPr="00D23132">
              <w:rPr>
                <w:sz w:val="24"/>
                <w:szCs w:val="24"/>
              </w:rPr>
              <w:t>Özel Eğitime İhtiyaç Duyan Bireyler</w:t>
            </w:r>
          </w:p>
        </w:tc>
        <w:tc>
          <w:tcPr>
            <w:tcW w:w="3402" w:type="dxa"/>
            <w:shd w:val="clear" w:color="auto" w:fill="auto"/>
          </w:tcPr>
          <w:p w:rsidR="00355A28" w:rsidRPr="00D23132" w:rsidRDefault="00355A28" w:rsidP="004A6351">
            <w:pPr>
              <w:spacing w:after="0"/>
              <w:jc w:val="both"/>
              <w:rPr>
                <w:sz w:val="24"/>
                <w:szCs w:val="24"/>
              </w:rPr>
            </w:pPr>
            <w:r w:rsidRPr="00D23132">
              <w:rPr>
                <w:sz w:val="24"/>
                <w:szCs w:val="24"/>
              </w:rPr>
              <w:t>Akademik Başarı</w:t>
            </w:r>
          </w:p>
        </w:tc>
        <w:tc>
          <w:tcPr>
            <w:tcW w:w="6204" w:type="dxa"/>
            <w:shd w:val="clear" w:color="auto" w:fill="auto"/>
          </w:tcPr>
          <w:p w:rsidR="00D23132" w:rsidRPr="00D23132" w:rsidRDefault="00355A28" w:rsidP="004A6351">
            <w:pPr>
              <w:spacing w:after="0"/>
              <w:jc w:val="both"/>
              <w:rPr>
                <w:sz w:val="24"/>
                <w:szCs w:val="24"/>
              </w:rPr>
            </w:pPr>
            <w:r>
              <w:rPr>
                <w:sz w:val="24"/>
                <w:szCs w:val="24"/>
              </w:rPr>
              <w:t>Mali Yapı</w:t>
            </w:r>
          </w:p>
        </w:tc>
      </w:tr>
      <w:tr w:rsidR="00D23132" w:rsidRPr="00D23132" w:rsidTr="004A6351">
        <w:tc>
          <w:tcPr>
            <w:tcW w:w="4252" w:type="dxa"/>
            <w:shd w:val="clear" w:color="auto" w:fill="auto"/>
          </w:tcPr>
          <w:p w:rsidR="00D23132" w:rsidRPr="00D23132" w:rsidRDefault="00D23132" w:rsidP="004A6351">
            <w:pPr>
              <w:spacing w:after="0"/>
              <w:jc w:val="both"/>
              <w:rPr>
                <w:sz w:val="24"/>
                <w:szCs w:val="24"/>
              </w:rPr>
            </w:pPr>
            <w:r w:rsidRPr="00D23132">
              <w:rPr>
                <w:sz w:val="24"/>
                <w:szCs w:val="24"/>
              </w:rPr>
              <w:t>Yabancı Öğrenciler</w:t>
            </w:r>
          </w:p>
        </w:tc>
        <w:tc>
          <w:tcPr>
            <w:tcW w:w="3402" w:type="dxa"/>
            <w:shd w:val="clear" w:color="auto" w:fill="auto"/>
          </w:tcPr>
          <w:p w:rsidR="00D23132" w:rsidRPr="00D23132" w:rsidRDefault="00D23132" w:rsidP="004A6351">
            <w:pPr>
              <w:spacing w:after="0"/>
              <w:jc w:val="both"/>
              <w:rPr>
                <w:sz w:val="24"/>
                <w:szCs w:val="24"/>
              </w:rPr>
            </w:pPr>
            <w:r w:rsidRPr="00D23132">
              <w:rPr>
                <w:sz w:val="24"/>
                <w:szCs w:val="24"/>
              </w:rPr>
              <w:t>Ders araç gereçleri</w:t>
            </w:r>
          </w:p>
        </w:tc>
        <w:tc>
          <w:tcPr>
            <w:tcW w:w="6204" w:type="dxa"/>
            <w:shd w:val="clear" w:color="auto" w:fill="auto"/>
          </w:tcPr>
          <w:p w:rsidR="00D23132" w:rsidRPr="00D23132" w:rsidRDefault="00D23132" w:rsidP="004A6351">
            <w:pPr>
              <w:spacing w:after="0"/>
              <w:jc w:val="both"/>
              <w:rPr>
                <w:sz w:val="24"/>
                <w:szCs w:val="24"/>
              </w:rPr>
            </w:pPr>
            <w:r w:rsidRPr="00D23132">
              <w:rPr>
                <w:sz w:val="24"/>
                <w:szCs w:val="24"/>
              </w:rPr>
              <w:t>Temizlik, Hijyen</w:t>
            </w:r>
          </w:p>
        </w:tc>
      </w:tr>
      <w:tr w:rsidR="00D23132" w:rsidRPr="00D23132" w:rsidTr="004A6351">
        <w:tc>
          <w:tcPr>
            <w:tcW w:w="4252" w:type="dxa"/>
            <w:shd w:val="clear" w:color="auto" w:fill="auto"/>
          </w:tcPr>
          <w:p w:rsidR="00D23132" w:rsidRPr="00D23132" w:rsidRDefault="00D23132" w:rsidP="004A6351">
            <w:pPr>
              <w:spacing w:after="0"/>
              <w:jc w:val="both"/>
              <w:rPr>
                <w:sz w:val="24"/>
                <w:szCs w:val="24"/>
              </w:rPr>
            </w:pPr>
            <w:r w:rsidRPr="00D23132">
              <w:rPr>
                <w:sz w:val="24"/>
                <w:szCs w:val="24"/>
              </w:rPr>
              <w:t>Hayat boyu Öğrenme</w:t>
            </w:r>
          </w:p>
        </w:tc>
        <w:tc>
          <w:tcPr>
            <w:tcW w:w="3402" w:type="dxa"/>
            <w:shd w:val="clear" w:color="auto" w:fill="auto"/>
          </w:tcPr>
          <w:p w:rsidR="00355A28" w:rsidRDefault="00355A28" w:rsidP="00355A28">
            <w:pPr>
              <w:spacing w:after="0"/>
              <w:jc w:val="both"/>
              <w:rPr>
                <w:sz w:val="24"/>
                <w:szCs w:val="24"/>
              </w:rPr>
            </w:pPr>
            <w:r w:rsidRPr="00D23132">
              <w:rPr>
                <w:sz w:val="24"/>
                <w:szCs w:val="24"/>
              </w:rPr>
              <w:t>Öğretim Yöntemleri</w:t>
            </w:r>
          </w:p>
          <w:p w:rsidR="00D23132" w:rsidRPr="00355A28" w:rsidRDefault="00355A28" w:rsidP="00355A28">
            <w:pPr>
              <w:rPr>
                <w:szCs w:val="24"/>
              </w:rPr>
            </w:pPr>
            <w:r>
              <w:rPr>
                <w:sz w:val="24"/>
                <w:szCs w:val="24"/>
              </w:rPr>
              <w:t>Yerel ulusal Projeler</w:t>
            </w:r>
          </w:p>
        </w:tc>
        <w:tc>
          <w:tcPr>
            <w:tcW w:w="6204" w:type="dxa"/>
            <w:shd w:val="clear" w:color="auto" w:fill="auto"/>
          </w:tcPr>
          <w:p w:rsidR="00D23132" w:rsidRPr="00D23132" w:rsidRDefault="00D23132" w:rsidP="004A6351">
            <w:pPr>
              <w:spacing w:after="0"/>
              <w:jc w:val="both"/>
              <w:rPr>
                <w:sz w:val="24"/>
                <w:szCs w:val="24"/>
              </w:rPr>
            </w:pPr>
            <w:r w:rsidRPr="00D23132">
              <w:rPr>
                <w:sz w:val="24"/>
                <w:szCs w:val="24"/>
              </w:rPr>
              <w:t>İş Güvenliği, Okul Güvenliği</w:t>
            </w:r>
            <w:r w:rsidR="001A3B3A">
              <w:rPr>
                <w:sz w:val="24"/>
                <w:szCs w:val="24"/>
              </w:rPr>
              <w:t>, Sağlık ve Hijyen standartları</w:t>
            </w:r>
          </w:p>
        </w:tc>
      </w:tr>
    </w:tbl>
    <w:p w:rsidR="00161488" w:rsidRDefault="00161488" w:rsidP="00161488">
      <w:pPr>
        <w:pStyle w:val="Balk1"/>
        <w:spacing w:before="0"/>
      </w:pPr>
      <w:bookmarkStart w:id="64" w:name="_Toc411525143"/>
      <w:bookmarkStart w:id="65" w:name="_Toc416085144"/>
      <w:bookmarkStart w:id="66" w:name="_Toc529519458"/>
      <w:bookmarkStart w:id="67" w:name="_Toc531097539"/>
    </w:p>
    <w:p w:rsidR="00BA506F" w:rsidRPr="00BA506F" w:rsidRDefault="00BA506F" w:rsidP="00BA506F"/>
    <w:p w:rsidR="00C36E0A" w:rsidRPr="00A47F2F" w:rsidRDefault="00C36E0A" w:rsidP="00161488">
      <w:pPr>
        <w:pStyle w:val="Balk1"/>
        <w:spacing w:before="0"/>
      </w:pPr>
      <w:r>
        <w:t xml:space="preserve">BÖLÜM III: </w:t>
      </w:r>
      <w:r w:rsidRPr="00A47F2F">
        <w:t>MİSYON, VİZYON VE TEMEL DEĞERLER</w:t>
      </w:r>
      <w:bookmarkEnd w:id="64"/>
      <w:bookmarkEnd w:id="65"/>
      <w:bookmarkEnd w:id="66"/>
      <w:bookmarkEnd w:id="67"/>
    </w:p>
    <w:p w:rsidR="00C36E0A" w:rsidRPr="00A47F2F" w:rsidRDefault="00C36E0A" w:rsidP="00C36E0A">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w:t>
      </w:r>
      <w:r w:rsidRPr="00A47F2F">
        <w:rPr>
          <w:szCs w:val="24"/>
        </w:rPr>
        <w:t>a</w:t>
      </w:r>
      <w:r w:rsidRPr="00A47F2F">
        <w:rPr>
          <w:szCs w:val="24"/>
        </w:rPr>
        <w:t>rımız ve diğer paydaşlarımızdan alınan görüşler, sonucunda stratejik plan hazırlama ekibi tarafından oluşturulan Misyon, Vizyon, Temel Değerler; Okulumuz üst kurulana sunulmuş ve üst kurul tarafından onaylanmıştır.</w:t>
      </w:r>
    </w:p>
    <w:p w:rsidR="00C36E0A" w:rsidRPr="00A47F2F" w:rsidRDefault="00C36E0A" w:rsidP="00C36E0A">
      <w:pPr>
        <w:pStyle w:val="Balk2"/>
      </w:pPr>
      <w:bookmarkStart w:id="68" w:name="_Toc531097540"/>
      <w:r>
        <w:t>MİSYO</w:t>
      </w:r>
      <w:r w:rsidRPr="00A47F2F">
        <w:t>N</w:t>
      </w:r>
      <w:r>
        <w:t>UMUZ</w:t>
      </w:r>
      <w:bookmarkEnd w:id="68"/>
    </w:p>
    <w:p w:rsidR="004A6351" w:rsidRPr="002F50ED" w:rsidRDefault="00C36E0A" w:rsidP="00C36E0A">
      <w:pPr>
        <w:rPr>
          <w:rFonts w:ascii="Times New Roman" w:hAnsi="Times New Roman"/>
          <w:szCs w:val="24"/>
        </w:rPr>
      </w:pPr>
      <w:r w:rsidRPr="002F50ED">
        <w:rPr>
          <w:rFonts w:ascii="Times New Roman" w:hAnsi="Times New Roman"/>
          <w:szCs w:val="24"/>
        </w:rPr>
        <w:t xml:space="preserve">Okul öncesi eğitim çağına gelmiş olan çocuklarımızın </w:t>
      </w:r>
      <w:proofErr w:type="spellStart"/>
      <w:r w:rsidRPr="002F50ED">
        <w:rPr>
          <w:rFonts w:ascii="Times New Roman" w:hAnsi="Times New Roman"/>
          <w:szCs w:val="24"/>
        </w:rPr>
        <w:t>Psikomotor</w:t>
      </w:r>
      <w:proofErr w:type="spellEnd"/>
      <w:r w:rsidRPr="002F50ED">
        <w:rPr>
          <w:rFonts w:ascii="Times New Roman" w:hAnsi="Times New Roman"/>
          <w:szCs w:val="24"/>
        </w:rPr>
        <w:t>,</w:t>
      </w:r>
      <w:r>
        <w:rPr>
          <w:rFonts w:ascii="Times New Roman" w:hAnsi="Times New Roman"/>
          <w:szCs w:val="24"/>
        </w:rPr>
        <w:t xml:space="preserve"> </w:t>
      </w:r>
      <w:proofErr w:type="spellStart"/>
      <w:proofErr w:type="gramStart"/>
      <w:r w:rsidRPr="002F50ED">
        <w:rPr>
          <w:rFonts w:ascii="Times New Roman" w:hAnsi="Times New Roman"/>
          <w:szCs w:val="24"/>
        </w:rPr>
        <w:t>Bilişsel,Sosyal</w:t>
      </w:r>
      <w:proofErr w:type="gramEnd"/>
      <w:r w:rsidRPr="002F50ED">
        <w:rPr>
          <w:rFonts w:ascii="Times New Roman" w:hAnsi="Times New Roman"/>
          <w:szCs w:val="24"/>
        </w:rPr>
        <w:t>-Duygu</w:t>
      </w:r>
      <w:r>
        <w:rPr>
          <w:rFonts w:ascii="Times New Roman" w:hAnsi="Times New Roman"/>
          <w:szCs w:val="24"/>
        </w:rPr>
        <w:t>sal,Dil,Özbakım</w:t>
      </w:r>
      <w:proofErr w:type="spellEnd"/>
      <w:r>
        <w:rPr>
          <w:rFonts w:ascii="Times New Roman" w:hAnsi="Times New Roman"/>
          <w:szCs w:val="24"/>
        </w:rPr>
        <w:t xml:space="preserve"> gelişiminin </w:t>
      </w:r>
      <w:proofErr w:type="spellStart"/>
      <w:r>
        <w:rPr>
          <w:rFonts w:ascii="Times New Roman" w:hAnsi="Times New Roman"/>
          <w:szCs w:val="24"/>
        </w:rPr>
        <w:t>sağl</w:t>
      </w:r>
      <w:r w:rsidRPr="002F50ED">
        <w:rPr>
          <w:rFonts w:ascii="Times New Roman" w:hAnsi="Times New Roman"/>
          <w:szCs w:val="24"/>
        </w:rPr>
        <w:t>anması,İlköğretime</w:t>
      </w:r>
      <w:proofErr w:type="spellEnd"/>
      <w:r w:rsidRPr="002F50ED">
        <w:rPr>
          <w:rFonts w:ascii="Times New Roman" w:hAnsi="Times New Roman"/>
          <w:szCs w:val="24"/>
        </w:rPr>
        <w:t xml:space="preserve"> hazırlanmaları ve farklı </w:t>
      </w:r>
      <w:proofErr w:type="spellStart"/>
      <w:r w:rsidRPr="002F50ED">
        <w:rPr>
          <w:rFonts w:ascii="Times New Roman" w:hAnsi="Times New Roman"/>
          <w:szCs w:val="24"/>
        </w:rPr>
        <w:t>sosyo</w:t>
      </w:r>
      <w:proofErr w:type="spellEnd"/>
      <w:r w:rsidRPr="002F50ED">
        <w:rPr>
          <w:rFonts w:ascii="Times New Roman" w:hAnsi="Times New Roman"/>
          <w:szCs w:val="24"/>
        </w:rPr>
        <w:t>-kültürel ortamda yetişmiş çocukların eşit bir ortamda öğrenim görmelerinin sağlanması varlık nedenimizdir.</w:t>
      </w:r>
    </w:p>
    <w:p w:rsidR="00317A1F" w:rsidRPr="00725D6D" w:rsidRDefault="008E04AA" w:rsidP="00725D6D">
      <w:r>
        <w:rPr>
          <w:noProof/>
        </w:rPr>
        <w:pict>
          <v:roundrect id="_x0000_s1092" style="position:absolute;margin-left:-12.35pt;margin-top:1.45pt;width:484.5pt;height:129.75pt;z-index:25188608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2jpgIAAFYFAAAOAAAAZHJzL2Uyb0RvYy54bWysVFFv0zAQfkfiP1h+Z0naLl2jpdO0UYQ0&#10;YGIgnp3YSQyOHWynafn1nC9pl8EbIg+R72x/d9/dd76+ObSK7IV10uicJhcxJUKXhktd5/Trl92b&#10;K0qcZ5ozZbTI6VE4erN9/ep66DKxMI1RXFgCINplQ5fTxvsuiyJXNqJl7sJ0QsNmZWzLPJi2jrhl&#10;A6C3KlrEcRoNxvLOmlI4B977cZNuEb+qROk/VZUTnqicQm4e/xb/RfhH22uW1ZZ1jSynNNg/ZNEy&#10;qSHoGeqeeUZ6K/+CamVpjTOVvyhNG5mqkqVADsAmif9g89SwTiAXKI7rzmVy/w+2/Lh/tETynC6W&#10;lGjWQo9ue28wNEmxQEPnMjj31D3aQNF1D6b84Yg2dw3Ttbi11gyNYBzSSkJBoxcXguHgKimGD4YD&#10;PAN4rNWhsm0AhCqQA7bkeG6JOHhSgvNys1qmMXSuhL3kKk03YIQYLDtd76zz74RpSVjk1Jpe88/Q&#10;eIzB9g/OY2P4xI7x75RUrYI275kiSZqm6wlxOgzYJ0zka5TkO6kUGkGY4k5ZApdzWtQJhlF9C+RG&#10;XxKHb1QW+EF/o/+UN2o7QCALN0dXmgw5XV4BBMK+2HS2Ls6Bd7tTEMj2xTHkj7IOPXmrOa49k2pc&#10;w3mlAxWB4zGVx/Re2KeGD4TLUMUkXq9TUASXMCyL9UiJMFXDlJfeUmKN/yZ9gzoJXcPizDNcrJY7&#10;0E/wM9U1bCzC5Tzt8TiW4RwfrVlqKKagnzDSLvOH4jDKdRMqHFyF4UeQFySEGoLHCBaNsb8oGWCw&#10;c+p+9swKStR7DRLdJKtVeAnQWF2uF2DY+U4x32G6BKicekrG5Z0fX4++s7JuQqWQojZhairpgzaf&#10;s5oMGF7kNT004XWY23jq+Tnc/gYAAP//AwBQSwMEFAAGAAgAAAAhACv8fHDgAAAACQEAAA8AAABk&#10;cnMvZG93bnJldi54bWxMj09Lw0AQxe+C32EZwVu7iekfG7MpRYggSNFW6HWbHZNgdjZkt03y7R1P&#10;epz3Hm9+L9uOthVX7H3jSEE8j0Aglc40VCn4PBazRxA+aDK6dYQKJvSwzW9vMp0aN9AHXg+hElxC&#10;PtUK6hC6VEpf1mi1n7sOib0v11sd+OwraXo9cLlt5UMUraTVDfGHWnf4XGP5fbhYBa8vxzdfjevT&#10;5r2Yht20P8VRkSh1fzfunkAEHMNfGH7xGR1yZjq7CxkvWgU8JCiYJYt4CYL9TbJi6czSYr0EmWfy&#10;/4L8BwAA//8DAFBLAQItABQABgAIAAAAIQC2gziS/gAAAOEBAAATAAAAAAAAAAAAAAAAAAAAAABb&#10;Q29udGVudF9UeXBlc10ueG1sUEsBAi0AFAAGAAgAAAAhADj9If/WAAAAlAEAAAsAAAAAAAAAAAAA&#10;AAAALwEAAF9yZWxzLy5yZWxzUEsBAi0AFAAGAAgAAAAhABru/aOmAgAAVgUAAA4AAAAAAAAAAAAA&#10;AAAALgIAAGRycy9lMm9Eb2MueG1sUEsBAi0AFAAGAAgAAAAhACv8fHDgAAAACQEAAA8AAAAAAAAA&#10;AAAAAAAAAAUAAGRycy9kb3ducmV2LnhtbFBLBQYAAAAABAAEAPMAAAANBgAAAAA=&#10;" strokecolor="red" strokeweight="3pt">
            <v:shadow on="t" color="#243f60" opacity=".5" offset="6pt,6pt"/>
            <v:textbox style="mso-next-textbox:#_x0000_s1092">
              <w:txbxContent>
                <w:p w:rsidR="004150A7" w:rsidRPr="00C31CC4" w:rsidRDefault="004150A7" w:rsidP="00C36E0A">
                  <w:pPr>
                    <w:tabs>
                      <w:tab w:val="left" w:pos="540"/>
                    </w:tabs>
                    <w:spacing w:before="100" w:beforeAutospacing="1" w:after="240" w:line="240" w:lineRule="auto"/>
                    <w:jc w:val="center"/>
                    <w:rPr>
                      <w:rStyle w:val="GlBavuru"/>
                      <w:rFonts w:ascii="Times New Roman" w:hAnsi="Times New Roman"/>
                    </w:rPr>
                  </w:pPr>
                  <w:r w:rsidRPr="00C31CC4">
                    <w:rPr>
                      <w:rStyle w:val="GlBavuru"/>
                      <w:rFonts w:ascii="Times New Roman" w:hAnsi="Times New Roman"/>
                    </w:rPr>
                    <w:t>MİSYONUMUZ</w:t>
                  </w:r>
                </w:p>
                <w:p w:rsidR="004150A7" w:rsidRPr="0098079C" w:rsidRDefault="004150A7" w:rsidP="00C36E0A">
                  <w:pPr>
                    <w:rPr>
                      <w:szCs w:val="24"/>
                    </w:rPr>
                  </w:pPr>
                  <w:r>
                    <w:rPr>
                      <w:szCs w:val="24"/>
                    </w:rPr>
                    <w:t xml:space="preserve">        </w:t>
                  </w:r>
                  <w:proofErr w:type="spellStart"/>
                  <w:r w:rsidRPr="0098079C">
                    <w:rPr>
                      <w:szCs w:val="24"/>
                    </w:rPr>
                    <w:t>Selcen</w:t>
                  </w:r>
                  <w:proofErr w:type="spellEnd"/>
                  <w:r w:rsidRPr="0098079C">
                    <w:rPr>
                      <w:szCs w:val="24"/>
                    </w:rPr>
                    <w:t xml:space="preserve"> Hatun Anaokulu olarak; Türk Milli Eğitimin amaç ve ilkeleri doğrultusunda 3-4-5 yaş çocu</w:t>
                  </w:r>
                  <w:r w:rsidRPr="0098079C">
                    <w:rPr>
                      <w:szCs w:val="24"/>
                    </w:rPr>
                    <w:t>k</w:t>
                  </w:r>
                  <w:r w:rsidRPr="0098079C">
                    <w:rPr>
                      <w:szCs w:val="24"/>
                    </w:rPr>
                    <w:t xml:space="preserve">ların bilişsel-sosyal-fiziksel ve duygusal yönden gelişimleri için en iyi imkanları sunan çağdaş eğitim standartlarında, Atatürk ilkelerini kendine yol </w:t>
                  </w:r>
                  <w:proofErr w:type="spellStart"/>
                  <w:proofErr w:type="gramStart"/>
                  <w:r w:rsidRPr="0098079C">
                    <w:rPr>
                      <w:szCs w:val="24"/>
                    </w:rPr>
                    <w:t>edinmiş,milli</w:t>
                  </w:r>
                  <w:proofErr w:type="spellEnd"/>
                  <w:proofErr w:type="gramEnd"/>
                  <w:r w:rsidRPr="0098079C">
                    <w:rPr>
                      <w:szCs w:val="24"/>
                    </w:rPr>
                    <w:t xml:space="preserve"> ve manevi değerlerine bağlı kendini raha</w:t>
                  </w:r>
                  <w:r w:rsidRPr="0098079C">
                    <w:rPr>
                      <w:szCs w:val="24"/>
                    </w:rPr>
                    <w:t>t</w:t>
                  </w:r>
                  <w:r w:rsidRPr="0098079C">
                    <w:rPr>
                      <w:szCs w:val="24"/>
                    </w:rPr>
                    <w:t xml:space="preserve">ça ifade edebilen, çevresiyle </w:t>
                  </w:r>
                  <w:proofErr w:type="spellStart"/>
                  <w:r w:rsidRPr="0098079C">
                    <w:rPr>
                      <w:szCs w:val="24"/>
                    </w:rPr>
                    <w:t>barışık,geleceğe</w:t>
                  </w:r>
                  <w:proofErr w:type="spellEnd"/>
                  <w:r w:rsidRPr="0098079C">
                    <w:rPr>
                      <w:szCs w:val="24"/>
                    </w:rPr>
                    <w:t xml:space="preserve"> güvenle bakabilen bireyler yetiştirmek.</w:t>
                  </w:r>
                </w:p>
                <w:p w:rsidR="004150A7" w:rsidRDefault="004150A7" w:rsidP="00C36E0A"/>
              </w:txbxContent>
            </v:textbox>
            <w10:wrap anchorx="margin"/>
          </v:roundrect>
        </w:pict>
      </w:r>
    </w:p>
    <w:p w:rsidR="00F346B0" w:rsidRDefault="00C36E0A" w:rsidP="00F346B0">
      <w:pPr>
        <w:pStyle w:val="Balk2"/>
        <w:rPr>
          <w:color w:val="auto"/>
          <w:sz w:val="28"/>
          <w:szCs w:val="28"/>
        </w:rPr>
      </w:pPr>
      <w:r>
        <w:lastRenderedPageBreak/>
        <w:t>VİZYO</w:t>
      </w:r>
      <w:r w:rsidRPr="00A47F2F">
        <w:t>N</w:t>
      </w:r>
      <w:r>
        <w:t>UMUZ</w:t>
      </w:r>
    </w:p>
    <w:p w:rsidR="00810A61" w:rsidRDefault="00810A61" w:rsidP="00F346B0">
      <w:pPr>
        <w:pStyle w:val="Balk2"/>
        <w:rPr>
          <w:color w:val="auto"/>
          <w:sz w:val="28"/>
          <w:szCs w:val="28"/>
        </w:rPr>
      </w:pPr>
    </w:p>
    <w:p w:rsidR="00C91A4D" w:rsidRDefault="008E04AA" w:rsidP="00F346B0">
      <w:pPr>
        <w:pStyle w:val="Balk2"/>
        <w:rPr>
          <w:color w:val="auto"/>
          <w:sz w:val="28"/>
          <w:szCs w:val="28"/>
        </w:rPr>
      </w:pPr>
      <w:r>
        <w:rPr>
          <w:noProof/>
          <w:lang w:eastAsia="tr-TR"/>
        </w:rPr>
        <w:pict>
          <v:roundrect id="_x0000_s1093" style="position:absolute;margin-left:-7.85pt;margin-top:8.05pt;width:484.5pt;height:93pt;z-index:25188710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2jpgIAAFYFAAAOAAAAZHJzL2Uyb0RvYy54bWysVFFv0zAQfkfiP1h+Z0naLl2jpdO0UYQ0&#10;YGIgnp3YSQyOHWynafn1nC9pl8EbIg+R72x/d9/dd76+ObSK7IV10uicJhcxJUKXhktd5/Trl92b&#10;K0qcZ5ozZbTI6VE4erN9/ep66DKxMI1RXFgCINplQ5fTxvsuiyJXNqJl7sJ0QsNmZWzLPJi2jrhl&#10;A6C3KlrEcRoNxvLOmlI4B977cZNuEb+qROk/VZUTnqicQm4e/xb/RfhH22uW1ZZ1jSynNNg/ZNEy&#10;qSHoGeqeeUZ6K/+CamVpjTOVvyhNG5mqkqVADsAmif9g89SwTiAXKI7rzmVy/w+2/Lh/tETynC6W&#10;lGjWQo9ue28wNEmxQEPnMjj31D3aQNF1D6b84Yg2dw3Ttbi11gyNYBzSSkJBoxcXguHgKimGD4YD&#10;PAN4rNWhsm0AhCqQA7bkeG6JOHhSgvNys1qmMXSuhL3kKk03YIQYLDtd76zz74RpSVjk1Jpe88/Q&#10;eIzB9g/OY2P4xI7x75RUrYI275kiSZqm6wlxOgzYJ0zka5TkO6kUGkGY4k5ZApdzWtQJhlF9C+RG&#10;XxKHb1QW+EF/o/+UN2o7QCALN0dXmgw5XV4BBMK+2HS2Ls6Bd7tTEMj2xTHkj7IOPXmrOa49k2pc&#10;w3mlAxWB4zGVx/Re2KeGD4TLUMUkXq9TUASXMCyL9UiJMFXDlJfeUmKN/yZ9gzoJXcPizDNcrJY7&#10;0E/wM9U1bCzC5Tzt8TiW4RwfrVlqKKagnzDSLvOH4jDKdRMqHFyF4UeQFySEGoLHCBaNsb8oGWCw&#10;c+p+9swKStR7DRLdJKtVeAnQWF2uF2DY+U4x32G6BKicekrG5Z0fX4++s7JuQqWQojZhairpgzaf&#10;s5oMGF7kNT004XWY23jq+Tnc/gYAAP//AwBQSwMEFAAGAAgAAAAhACv8fHDgAAAACQEAAA8AAABk&#10;cnMvZG93bnJldi54bWxMj09Lw0AQxe+C32EZwVu7iekfG7MpRYggSNFW6HWbHZNgdjZkt03y7R1P&#10;epz3Hm9+L9uOthVX7H3jSEE8j0Aglc40VCn4PBazRxA+aDK6dYQKJvSwzW9vMp0aN9AHXg+hElxC&#10;PtUK6hC6VEpf1mi1n7sOib0v11sd+OwraXo9cLlt5UMUraTVDfGHWnf4XGP5fbhYBa8vxzdfjevT&#10;5r2Yht20P8VRkSh1fzfunkAEHMNfGH7xGR1yZjq7CxkvWgU8JCiYJYt4CYL9TbJi6czSYr0EmWfy&#10;/4L8BwAA//8DAFBLAQItABQABgAIAAAAIQC2gziS/gAAAOEBAAATAAAAAAAAAAAAAAAAAAAAAABb&#10;Q29udGVudF9UeXBlc10ueG1sUEsBAi0AFAAGAAgAAAAhADj9If/WAAAAlAEAAAsAAAAAAAAAAAAA&#10;AAAALwEAAF9yZWxzLy5yZWxzUEsBAi0AFAAGAAgAAAAhABru/aOmAgAAVgUAAA4AAAAAAAAAAAAA&#10;AAAALgIAAGRycy9lMm9Eb2MueG1sUEsBAi0AFAAGAAgAAAAhACv8fHDgAAAACQEAAA8AAAAAAAAA&#10;AAAAAAAAAAUAAGRycy9kb3ducmV2LnhtbFBLBQYAAAAABAAEAPMAAAANBgAAAAA=&#10;" strokecolor="red" strokeweight="3pt">
            <v:shadow on="t" color="#243f60" opacity=".5" offset="6pt,6pt"/>
            <v:textbox>
              <w:txbxContent>
                <w:p w:rsidR="004150A7" w:rsidRPr="0060327C" w:rsidRDefault="004150A7" w:rsidP="00C36E0A">
                  <w:pPr>
                    <w:tabs>
                      <w:tab w:val="left" w:pos="540"/>
                    </w:tabs>
                    <w:spacing w:before="100" w:beforeAutospacing="1" w:after="240" w:line="240" w:lineRule="auto"/>
                    <w:jc w:val="center"/>
                    <w:rPr>
                      <w:rFonts w:ascii="Times New Roman" w:hAnsi="Times New Roman"/>
                      <w:b/>
                      <w:bCs/>
                      <w:smallCaps/>
                      <w:spacing w:val="5"/>
                      <w:szCs w:val="24"/>
                      <w:u w:val="single"/>
                    </w:rPr>
                  </w:pPr>
                  <w:r w:rsidRPr="0060327C">
                    <w:rPr>
                      <w:rFonts w:ascii="Times New Roman" w:hAnsi="Times New Roman"/>
                      <w:b/>
                      <w:bCs/>
                      <w:smallCaps/>
                      <w:spacing w:val="5"/>
                      <w:szCs w:val="24"/>
                      <w:u w:val="single"/>
                    </w:rPr>
                    <w:t>VİZYONUMUZ</w:t>
                  </w:r>
                </w:p>
                <w:p w:rsidR="004150A7" w:rsidRDefault="004150A7" w:rsidP="00C36E0A">
                  <w:pPr>
                    <w:rPr>
                      <w:rFonts w:ascii="Times New Roman" w:hAnsi="Times New Roman"/>
                      <w:szCs w:val="24"/>
                    </w:rPr>
                  </w:pPr>
                  <w:r w:rsidRPr="0060327C">
                    <w:rPr>
                      <w:rFonts w:ascii="Times New Roman" w:hAnsi="Times New Roman"/>
                      <w:szCs w:val="24"/>
                    </w:rPr>
                    <w:t xml:space="preserve">  </w:t>
                  </w:r>
                </w:p>
                <w:p w:rsidR="004150A7" w:rsidRPr="0098079C" w:rsidRDefault="004150A7" w:rsidP="00C36E0A">
                  <w:pPr>
                    <w:rPr>
                      <w:szCs w:val="24"/>
                    </w:rPr>
                  </w:pPr>
                  <w:r>
                    <w:rPr>
                      <w:szCs w:val="24"/>
                    </w:rPr>
                    <w:t xml:space="preserve">     </w:t>
                  </w:r>
                  <w:r w:rsidRPr="0098079C">
                    <w:rPr>
                      <w:szCs w:val="24"/>
                    </w:rPr>
                    <w:t xml:space="preserve">Okul öncesi eğitim alanında her zaman en </w:t>
                  </w:r>
                  <w:proofErr w:type="spellStart"/>
                  <w:proofErr w:type="gramStart"/>
                  <w:r w:rsidRPr="0098079C">
                    <w:rPr>
                      <w:szCs w:val="24"/>
                    </w:rPr>
                    <w:t>iyi,en</w:t>
                  </w:r>
                  <w:proofErr w:type="spellEnd"/>
                  <w:proofErr w:type="gramEnd"/>
                  <w:r w:rsidRPr="0098079C">
                    <w:rPr>
                      <w:szCs w:val="24"/>
                    </w:rPr>
                    <w:t xml:space="preserve"> başarılı ve en çalışkan kurum olmak.</w:t>
                  </w:r>
                </w:p>
                <w:p w:rsidR="004150A7" w:rsidRDefault="004150A7" w:rsidP="00C36E0A"/>
              </w:txbxContent>
            </v:textbox>
            <w10:wrap anchorx="margin"/>
          </v:roundrect>
        </w:pict>
      </w:r>
    </w:p>
    <w:p w:rsidR="00C36E0A" w:rsidRDefault="00C36E0A" w:rsidP="00C36E0A"/>
    <w:p w:rsidR="00C36E0A" w:rsidRDefault="00C36E0A" w:rsidP="00C36E0A"/>
    <w:p w:rsidR="00C36E0A" w:rsidRDefault="00C36E0A" w:rsidP="00C36E0A">
      <w:pPr>
        <w:rPr>
          <w:rFonts w:ascii="Times New Roman" w:hAnsi="Times New Roman"/>
          <w:szCs w:val="24"/>
        </w:rPr>
      </w:pPr>
      <w:r w:rsidRPr="0060327C">
        <w:rPr>
          <w:rFonts w:ascii="Times New Roman" w:hAnsi="Times New Roman"/>
          <w:szCs w:val="24"/>
        </w:rPr>
        <w:t xml:space="preserve">  </w:t>
      </w:r>
    </w:p>
    <w:p w:rsidR="00BD3FDE" w:rsidRDefault="00BD3FDE" w:rsidP="00C36E0A">
      <w:pPr>
        <w:pStyle w:val="Balk2"/>
      </w:pPr>
      <w:bookmarkStart w:id="69" w:name="_Toc531097542"/>
    </w:p>
    <w:p w:rsidR="00BD3FDE" w:rsidRDefault="00BD3FDE" w:rsidP="00C36E0A">
      <w:pPr>
        <w:pStyle w:val="Balk2"/>
      </w:pPr>
    </w:p>
    <w:p w:rsidR="00C36E0A" w:rsidRPr="00A47F2F" w:rsidRDefault="00C36E0A" w:rsidP="00C36E0A">
      <w:pPr>
        <w:pStyle w:val="Balk2"/>
      </w:pPr>
      <w:r w:rsidRPr="00A47F2F">
        <w:t>TEMEL DEĞERLERİMİZ</w:t>
      </w:r>
      <w:r>
        <w:t xml:space="preserve"> </w:t>
      </w:r>
      <w:bookmarkEnd w:id="69"/>
    </w:p>
    <w:p w:rsidR="00C36E0A" w:rsidRPr="00307938" w:rsidRDefault="00C36E0A" w:rsidP="00C36E0A">
      <w:pPr>
        <w:pStyle w:val="ListeParagraf"/>
        <w:numPr>
          <w:ilvl w:val="0"/>
          <w:numId w:val="46"/>
        </w:numPr>
        <w:autoSpaceDE w:val="0"/>
        <w:autoSpaceDN w:val="0"/>
        <w:adjustRightInd w:val="0"/>
        <w:spacing w:before="120" w:after="0" w:line="432" w:lineRule="auto"/>
        <w:jc w:val="both"/>
        <w:rPr>
          <w:rFonts w:eastAsia="AGaramondPro-Regular"/>
          <w:szCs w:val="24"/>
        </w:rPr>
      </w:pPr>
      <w:r w:rsidRPr="00307938">
        <w:rPr>
          <w:rFonts w:eastAsia="AGaramondPro-Regular"/>
          <w:szCs w:val="24"/>
        </w:rPr>
        <w:t>Genellik ve Eşitlik</w:t>
      </w:r>
    </w:p>
    <w:p w:rsidR="00C36E0A" w:rsidRPr="00307938" w:rsidRDefault="00C36E0A" w:rsidP="00C36E0A">
      <w:pPr>
        <w:pStyle w:val="ListeParagraf"/>
        <w:numPr>
          <w:ilvl w:val="0"/>
          <w:numId w:val="46"/>
        </w:numPr>
        <w:autoSpaceDE w:val="0"/>
        <w:autoSpaceDN w:val="0"/>
        <w:adjustRightInd w:val="0"/>
        <w:spacing w:before="120" w:after="0" w:line="432" w:lineRule="auto"/>
        <w:jc w:val="both"/>
        <w:rPr>
          <w:rFonts w:eastAsia="AGaramondPro-Regular"/>
          <w:szCs w:val="24"/>
        </w:rPr>
      </w:pPr>
      <w:proofErr w:type="spellStart"/>
      <w:r w:rsidRPr="00307938">
        <w:rPr>
          <w:rFonts w:eastAsia="AGaramondPro-Regular"/>
          <w:szCs w:val="24"/>
        </w:rPr>
        <w:t>Planlılık</w:t>
      </w:r>
      <w:proofErr w:type="spellEnd"/>
    </w:p>
    <w:p w:rsidR="00C36E0A" w:rsidRPr="00307938" w:rsidRDefault="00C36E0A" w:rsidP="00C36E0A">
      <w:pPr>
        <w:pStyle w:val="ListeParagraf"/>
        <w:numPr>
          <w:ilvl w:val="0"/>
          <w:numId w:val="46"/>
        </w:numPr>
        <w:autoSpaceDE w:val="0"/>
        <w:autoSpaceDN w:val="0"/>
        <w:adjustRightInd w:val="0"/>
        <w:spacing w:before="120" w:after="0" w:line="432" w:lineRule="auto"/>
        <w:jc w:val="both"/>
        <w:rPr>
          <w:rFonts w:eastAsia="AGaramondPro-Regular"/>
          <w:szCs w:val="24"/>
        </w:rPr>
      </w:pPr>
      <w:r w:rsidRPr="00307938">
        <w:rPr>
          <w:rFonts w:eastAsia="AGaramondPro-Regular"/>
          <w:szCs w:val="24"/>
        </w:rPr>
        <w:t>Ferdin ve Toplumun İhtiyaçları</w:t>
      </w:r>
    </w:p>
    <w:p w:rsidR="00C36E0A" w:rsidRPr="00307938" w:rsidRDefault="00C36E0A" w:rsidP="00C36E0A">
      <w:pPr>
        <w:pStyle w:val="ListeParagraf"/>
        <w:numPr>
          <w:ilvl w:val="0"/>
          <w:numId w:val="46"/>
        </w:numPr>
        <w:autoSpaceDE w:val="0"/>
        <w:autoSpaceDN w:val="0"/>
        <w:adjustRightInd w:val="0"/>
        <w:spacing w:before="120" w:after="0" w:line="432" w:lineRule="auto"/>
        <w:jc w:val="both"/>
        <w:rPr>
          <w:rFonts w:eastAsia="AGaramondPro-Regular"/>
          <w:szCs w:val="24"/>
        </w:rPr>
      </w:pPr>
      <w:r w:rsidRPr="00307938">
        <w:rPr>
          <w:rFonts w:eastAsia="AGaramondPro-Regular"/>
          <w:szCs w:val="24"/>
        </w:rPr>
        <w:t>Yöneltme</w:t>
      </w:r>
    </w:p>
    <w:p w:rsidR="00C36E0A" w:rsidRPr="00307938" w:rsidRDefault="00C36E0A" w:rsidP="00C36E0A">
      <w:pPr>
        <w:pStyle w:val="ListeParagraf"/>
        <w:numPr>
          <w:ilvl w:val="0"/>
          <w:numId w:val="46"/>
        </w:numPr>
        <w:autoSpaceDE w:val="0"/>
        <w:autoSpaceDN w:val="0"/>
        <w:adjustRightInd w:val="0"/>
        <w:spacing w:before="120" w:after="0" w:line="432" w:lineRule="auto"/>
        <w:jc w:val="both"/>
        <w:rPr>
          <w:rFonts w:eastAsia="AGaramondPro-Regular"/>
          <w:szCs w:val="24"/>
        </w:rPr>
      </w:pPr>
      <w:r w:rsidRPr="00307938">
        <w:rPr>
          <w:rFonts w:eastAsia="AGaramondPro-Regular"/>
          <w:szCs w:val="24"/>
        </w:rPr>
        <w:t>Eğitim Hakkı</w:t>
      </w:r>
    </w:p>
    <w:p w:rsidR="00C36E0A" w:rsidRPr="00307938" w:rsidRDefault="00C36E0A" w:rsidP="00C36E0A">
      <w:pPr>
        <w:pStyle w:val="ListeParagraf"/>
        <w:numPr>
          <w:ilvl w:val="0"/>
          <w:numId w:val="46"/>
        </w:numPr>
        <w:autoSpaceDE w:val="0"/>
        <w:autoSpaceDN w:val="0"/>
        <w:adjustRightInd w:val="0"/>
        <w:spacing w:before="120" w:after="0" w:line="432" w:lineRule="auto"/>
        <w:jc w:val="both"/>
        <w:rPr>
          <w:rFonts w:eastAsia="AGaramondPro-Regular"/>
          <w:szCs w:val="24"/>
        </w:rPr>
      </w:pPr>
      <w:r w:rsidRPr="00307938">
        <w:rPr>
          <w:rFonts w:eastAsia="AGaramondPro-Regular"/>
          <w:szCs w:val="24"/>
        </w:rPr>
        <w:t xml:space="preserve">Fırsat ve </w:t>
      </w:r>
      <w:proofErr w:type="gramStart"/>
      <w:r w:rsidRPr="00307938">
        <w:rPr>
          <w:rFonts w:eastAsia="AGaramondPro-Regular"/>
          <w:szCs w:val="24"/>
        </w:rPr>
        <w:t>İmkan</w:t>
      </w:r>
      <w:proofErr w:type="gramEnd"/>
      <w:r w:rsidRPr="00307938">
        <w:rPr>
          <w:rFonts w:eastAsia="AGaramondPro-Regular"/>
          <w:szCs w:val="24"/>
        </w:rPr>
        <w:t xml:space="preserve"> Eşitliği</w:t>
      </w:r>
    </w:p>
    <w:p w:rsidR="00C36E0A" w:rsidRPr="00307938" w:rsidRDefault="00C36E0A" w:rsidP="00C36E0A">
      <w:pPr>
        <w:pStyle w:val="ListeParagraf"/>
        <w:numPr>
          <w:ilvl w:val="0"/>
          <w:numId w:val="46"/>
        </w:numPr>
        <w:autoSpaceDE w:val="0"/>
        <w:autoSpaceDN w:val="0"/>
        <w:adjustRightInd w:val="0"/>
        <w:spacing w:before="120" w:after="0" w:line="432" w:lineRule="auto"/>
        <w:jc w:val="both"/>
        <w:rPr>
          <w:rFonts w:eastAsia="AGaramondPro-Regular"/>
          <w:szCs w:val="24"/>
        </w:rPr>
      </w:pPr>
      <w:r w:rsidRPr="00307938">
        <w:rPr>
          <w:rFonts w:eastAsia="AGaramondPro-Regular"/>
          <w:szCs w:val="24"/>
        </w:rPr>
        <w:t>Süreklilik</w:t>
      </w:r>
    </w:p>
    <w:p w:rsidR="00C36E0A" w:rsidRDefault="00C36E0A" w:rsidP="00C36E0A">
      <w:pPr>
        <w:pStyle w:val="ListeParagraf"/>
        <w:numPr>
          <w:ilvl w:val="0"/>
          <w:numId w:val="46"/>
        </w:numPr>
        <w:autoSpaceDE w:val="0"/>
        <w:autoSpaceDN w:val="0"/>
        <w:adjustRightInd w:val="0"/>
        <w:spacing w:before="120" w:after="0" w:line="432" w:lineRule="auto"/>
        <w:jc w:val="both"/>
        <w:rPr>
          <w:rFonts w:eastAsia="AGaramondPro-Regular"/>
          <w:szCs w:val="24"/>
        </w:rPr>
      </w:pPr>
      <w:r w:rsidRPr="00307938">
        <w:rPr>
          <w:rFonts w:eastAsia="AGaramondPro-Regular"/>
          <w:szCs w:val="24"/>
        </w:rPr>
        <w:t>Atatürk İlke ve İnkılapları ve Atatürk</w:t>
      </w:r>
      <w:r>
        <w:rPr>
          <w:rFonts w:eastAsia="AGaramondPro-Regular"/>
          <w:szCs w:val="24"/>
        </w:rPr>
        <w:t xml:space="preserve"> Milliyetçiliği</w:t>
      </w:r>
    </w:p>
    <w:p w:rsidR="00C36E0A" w:rsidRDefault="00C36E0A" w:rsidP="00C36E0A">
      <w:pPr>
        <w:pStyle w:val="ListeParagraf"/>
        <w:numPr>
          <w:ilvl w:val="0"/>
          <w:numId w:val="46"/>
        </w:numPr>
        <w:autoSpaceDE w:val="0"/>
        <w:autoSpaceDN w:val="0"/>
        <w:adjustRightInd w:val="0"/>
        <w:spacing w:before="120" w:after="0" w:line="432" w:lineRule="auto"/>
        <w:jc w:val="both"/>
        <w:rPr>
          <w:rFonts w:eastAsia="AGaramondPro-Regular"/>
          <w:szCs w:val="24"/>
        </w:rPr>
      </w:pPr>
      <w:r>
        <w:rPr>
          <w:rFonts w:eastAsia="AGaramondPro-Regular"/>
          <w:szCs w:val="24"/>
        </w:rPr>
        <w:t>Demokrasi Eğitimi</w:t>
      </w:r>
    </w:p>
    <w:p w:rsidR="00C36E0A" w:rsidRDefault="00C36E0A" w:rsidP="00C36E0A">
      <w:pPr>
        <w:pStyle w:val="ListeParagraf"/>
        <w:numPr>
          <w:ilvl w:val="0"/>
          <w:numId w:val="46"/>
        </w:numPr>
        <w:autoSpaceDE w:val="0"/>
        <w:autoSpaceDN w:val="0"/>
        <w:adjustRightInd w:val="0"/>
        <w:spacing w:before="120" w:after="0" w:line="432" w:lineRule="auto"/>
        <w:jc w:val="both"/>
        <w:rPr>
          <w:rFonts w:eastAsia="AGaramondPro-Regular"/>
          <w:szCs w:val="24"/>
        </w:rPr>
      </w:pPr>
      <w:r>
        <w:rPr>
          <w:rFonts w:eastAsia="AGaramondPro-Regular"/>
          <w:szCs w:val="24"/>
        </w:rPr>
        <w:lastRenderedPageBreak/>
        <w:t>Laiklik</w:t>
      </w:r>
    </w:p>
    <w:p w:rsidR="00C36E0A" w:rsidRDefault="00C36E0A" w:rsidP="00C36E0A">
      <w:pPr>
        <w:pStyle w:val="ListeParagraf"/>
        <w:numPr>
          <w:ilvl w:val="0"/>
          <w:numId w:val="46"/>
        </w:numPr>
        <w:autoSpaceDE w:val="0"/>
        <w:autoSpaceDN w:val="0"/>
        <w:adjustRightInd w:val="0"/>
        <w:spacing w:before="120" w:after="0" w:line="432" w:lineRule="auto"/>
        <w:jc w:val="both"/>
        <w:rPr>
          <w:rFonts w:eastAsia="AGaramondPro-Regular"/>
          <w:szCs w:val="24"/>
        </w:rPr>
      </w:pPr>
      <w:r>
        <w:rPr>
          <w:rFonts w:eastAsia="AGaramondPro-Regular"/>
          <w:szCs w:val="24"/>
        </w:rPr>
        <w:t>Bilimsellik</w:t>
      </w:r>
    </w:p>
    <w:p w:rsidR="00C36E0A" w:rsidRDefault="00C36E0A" w:rsidP="00C36E0A">
      <w:pPr>
        <w:pStyle w:val="ListeParagraf"/>
        <w:numPr>
          <w:ilvl w:val="0"/>
          <w:numId w:val="46"/>
        </w:numPr>
        <w:autoSpaceDE w:val="0"/>
        <w:autoSpaceDN w:val="0"/>
        <w:adjustRightInd w:val="0"/>
        <w:spacing w:before="120" w:after="0" w:line="432" w:lineRule="auto"/>
        <w:jc w:val="both"/>
        <w:rPr>
          <w:rFonts w:eastAsia="AGaramondPro-Regular"/>
          <w:szCs w:val="24"/>
        </w:rPr>
      </w:pPr>
      <w:r>
        <w:rPr>
          <w:rFonts w:eastAsia="AGaramondPro-Regular"/>
          <w:szCs w:val="24"/>
        </w:rPr>
        <w:t xml:space="preserve">Karma Eğitim </w:t>
      </w:r>
    </w:p>
    <w:p w:rsidR="00C36E0A" w:rsidRDefault="00C36E0A" w:rsidP="00C36E0A">
      <w:pPr>
        <w:pStyle w:val="ListeParagraf"/>
        <w:numPr>
          <w:ilvl w:val="0"/>
          <w:numId w:val="46"/>
        </w:numPr>
        <w:autoSpaceDE w:val="0"/>
        <w:autoSpaceDN w:val="0"/>
        <w:adjustRightInd w:val="0"/>
        <w:spacing w:before="120" w:after="0" w:line="432" w:lineRule="auto"/>
        <w:jc w:val="both"/>
        <w:rPr>
          <w:rFonts w:eastAsia="AGaramondPro-Regular"/>
          <w:szCs w:val="24"/>
        </w:rPr>
      </w:pPr>
      <w:r>
        <w:rPr>
          <w:rFonts w:eastAsia="AGaramondPro-Regular"/>
          <w:szCs w:val="24"/>
        </w:rPr>
        <w:t>Okul ve Ailenin İşbirliği</w:t>
      </w:r>
    </w:p>
    <w:p w:rsidR="00190C9E" w:rsidRPr="00F53BA8" w:rsidRDefault="00C36E0A" w:rsidP="004A6351">
      <w:pPr>
        <w:pStyle w:val="ListeParagraf"/>
        <w:numPr>
          <w:ilvl w:val="0"/>
          <w:numId w:val="46"/>
        </w:numPr>
        <w:autoSpaceDE w:val="0"/>
        <w:autoSpaceDN w:val="0"/>
        <w:adjustRightInd w:val="0"/>
        <w:spacing w:before="120" w:after="0" w:line="432" w:lineRule="auto"/>
        <w:jc w:val="both"/>
        <w:rPr>
          <w:rFonts w:eastAsia="AGaramondPro-Regular"/>
          <w:szCs w:val="24"/>
        </w:rPr>
      </w:pPr>
      <w:r>
        <w:rPr>
          <w:rFonts w:eastAsia="AGaramondPro-Regular"/>
          <w:szCs w:val="24"/>
        </w:rPr>
        <w:t>Her yerde Eğitim</w:t>
      </w:r>
      <w:bookmarkStart w:id="70" w:name="_Toc411525145"/>
      <w:bookmarkStart w:id="71" w:name="_Toc416085153"/>
      <w:bookmarkStart w:id="72" w:name="_Toc529519459"/>
      <w:bookmarkStart w:id="73" w:name="_Toc531097543"/>
    </w:p>
    <w:p w:rsidR="004A6351" w:rsidRDefault="004A6351" w:rsidP="004A6351">
      <w:pPr>
        <w:pStyle w:val="Balk1"/>
      </w:pPr>
      <w:r>
        <w:t xml:space="preserve">BÖLÜM IV: </w:t>
      </w:r>
      <w:r w:rsidRPr="002B6FDB">
        <w:t xml:space="preserve">AMAÇ, HEDEF VE </w:t>
      </w:r>
      <w:bookmarkEnd w:id="70"/>
      <w:bookmarkEnd w:id="71"/>
      <w:bookmarkEnd w:id="72"/>
      <w:r w:rsidRPr="002B6FDB">
        <w:t>EYLEMLER</w:t>
      </w:r>
      <w:bookmarkEnd w:id="73"/>
    </w:p>
    <w:p w:rsidR="00C36E0A" w:rsidRDefault="00C36E0A" w:rsidP="00C36E0A"/>
    <w:p w:rsidR="004A6351" w:rsidRPr="002B6FDB" w:rsidRDefault="004A6351" w:rsidP="004A6351">
      <w:pPr>
        <w:pStyle w:val="Balk2"/>
      </w:pPr>
      <w:bookmarkStart w:id="74" w:name="_Toc531097544"/>
      <w:r w:rsidRPr="002B6FDB">
        <w:t xml:space="preserve">TEMA </w:t>
      </w:r>
      <w:r>
        <w:t>I</w:t>
      </w:r>
      <w:r w:rsidRPr="002B6FDB">
        <w:t>: EĞİTİM</w:t>
      </w:r>
      <w:r>
        <w:t xml:space="preserve"> VE ÖĞRETİM</w:t>
      </w:r>
      <w:r w:rsidRPr="002B6FDB">
        <w:t xml:space="preserve">E </w:t>
      </w:r>
      <w:r>
        <w:t>ERİŞİM</w:t>
      </w:r>
      <w:bookmarkEnd w:id="74"/>
    </w:p>
    <w:p w:rsidR="004A6351" w:rsidRDefault="004A6351" w:rsidP="004A6351">
      <w:pPr>
        <w:ind w:firstLine="708"/>
      </w:pPr>
      <w:r>
        <w:t>Eğitim ve öğretime erişim okullaşma ve okul terki, devam ve devamsızlık, okula uyum ve uyum, özel eğitime ihtiyaç duyan bireylerin eğitime erişimi, yabancı öğrencilerin eğitime erişimi ve hayat boyu öğrenme kapsamında yürütülen faaliyetlerin ele alındığı temadır.</w:t>
      </w:r>
    </w:p>
    <w:p w:rsidR="00190C9E" w:rsidRDefault="00190C9E" w:rsidP="00190C9E">
      <w:pPr>
        <w:pStyle w:val="Balk3"/>
      </w:pPr>
      <w:r>
        <w:t xml:space="preserve">Stratejik Amaç 1: </w:t>
      </w:r>
    </w:p>
    <w:p w:rsidR="00190C9E" w:rsidRPr="002C4A97" w:rsidRDefault="00E17841" w:rsidP="00190C9E">
      <w:pPr>
        <w:rPr>
          <w:szCs w:val="24"/>
        </w:rPr>
      </w:pPr>
      <w:bookmarkStart w:id="75" w:name="_Toc416085156"/>
      <w:bookmarkStart w:id="76" w:name="_Toc529519462"/>
      <w:r>
        <w:rPr>
          <w:szCs w:val="24"/>
        </w:rPr>
        <w:t>Okul ö</w:t>
      </w:r>
      <w:r w:rsidR="00190C9E" w:rsidRPr="002C4A97">
        <w:rPr>
          <w:szCs w:val="24"/>
        </w:rPr>
        <w:t>ncesi eğitim çağındaki tüm</w:t>
      </w:r>
      <w:r>
        <w:rPr>
          <w:szCs w:val="24"/>
        </w:rPr>
        <w:t xml:space="preserve"> çocukların okula erişimini ve okul ö</w:t>
      </w:r>
      <w:r w:rsidR="00190C9E" w:rsidRPr="002C4A97">
        <w:rPr>
          <w:szCs w:val="24"/>
        </w:rPr>
        <w:t xml:space="preserve">ncesi eğitim almalarını sağlayacak </w:t>
      </w:r>
      <w:proofErr w:type="gramStart"/>
      <w:r w:rsidR="00190C9E" w:rsidRPr="002C4A97">
        <w:rPr>
          <w:szCs w:val="24"/>
        </w:rPr>
        <w:t>imkanları</w:t>
      </w:r>
      <w:proofErr w:type="gramEnd"/>
      <w:r w:rsidR="00190C9E" w:rsidRPr="002C4A97">
        <w:rPr>
          <w:szCs w:val="24"/>
        </w:rPr>
        <w:t xml:space="preserve"> hazırlamak.</w:t>
      </w:r>
    </w:p>
    <w:p w:rsidR="00190C9E" w:rsidRDefault="00190C9E" w:rsidP="00190C9E">
      <w:pPr>
        <w:rPr>
          <w:rStyle w:val="Balk4Char"/>
          <w:rFonts w:eastAsia="Calibri"/>
        </w:rPr>
      </w:pPr>
    </w:p>
    <w:p w:rsidR="00190C9E" w:rsidRDefault="00190C9E" w:rsidP="00190C9E">
      <w:pPr>
        <w:rPr>
          <w:szCs w:val="24"/>
        </w:rPr>
      </w:pPr>
      <w:r w:rsidRPr="002B6FDB">
        <w:rPr>
          <w:rStyle w:val="Balk4Char"/>
          <w:rFonts w:eastAsia="Calibri"/>
        </w:rPr>
        <w:t xml:space="preserve">Stratejik Hedef </w:t>
      </w:r>
      <w:proofErr w:type="gramStart"/>
      <w:r w:rsidRPr="002B6FDB">
        <w:rPr>
          <w:rStyle w:val="Balk4Char"/>
          <w:rFonts w:eastAsia="Calibri"/>
        </w:rPr>
        <w:t>1.1</w:t>
      </w:r>
      <w:proofErr w:type="gramEnd"/>
      <w:r w:rsidRPr="002B6FDB">
        <w:rPr>
          <w:rStyle w:val="Balk4Char"/>
          <w:rFonts w:eastAsia="Calibri"/>
        </w:rPr>
        <w:t>.</w:t>
      </w:r>
      <w:r w:rsidRPr="00A47F2F">
        <w:rPr>
          <w:szCs w:val="24"/>
        </w:rPr>
        <w:t xml:space="preserve">  </w:t>
      </w:r>
      <w:bookmarkStart w:id="77" w:name="_Toc529519463"/>
      <w:bookmarkEnd w:id="75"/>
      <w:bookmarkEnd w:id="76"/>
    </w:p>
    <w:p w:rsidR="00190C9E" w:rsidRPr="00FF5EA7" w:rsidRDefault="00190C9E" w:rsidP="00190C9E">
      <w:pPr>
        <w:rPr>
          <w:rFonts w:ascii="Times New Roman" w:hAnsi="Times New Roman"/>
          <w:szCs w:val="24"/>
        </w:rPr>
      </w:pPr>
      <w:r w:rsidRPr="00FF5EA7">
        <w:rPr>
          <w:rFonts w:ascii="Times New Roman" w:hAnsi="Times New Roman"/>
          <w:szCs w:val="24"/>
        </w:rPr>
        <w:t>Okul Öncesi eğitim çağına gelmiş öğrencilerin tespiti ve okullaştırma oranını arttırmak.</w:t>
      </w:r>
    </w:p>
    <w:p w:rsidR="00190C9E" w:rsidRPr="002B6FDB" w:rsidRDefault="00190C9E" w:rsidP="00190C9E">
      <w:pPr>
        <w:rPr>
          <w:b/>
          <w:color w:val="FF0000"/>
          <w:sz w:val="28"/>
        </w:rPr>
      </w:pPr>
      <w:r w:rsidRPr="002B6FDB">
        <w:rPr>
          <w:b/>
          <w:sz w:val="28"/>
        </w:rPr>
        <w:t>Performans Göstergeleri</w:t>
      </w:r>
      <w:bookmarkEnd w:id="77"/>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90C9E" w:rsidRPr="00A47F2F" w:rsidTr="00CF0E81">
        <w:trPr>
          <w:trHeight w:val="421"/>
        </w:trPr>
        <w:tc>
          <w:tcPr>
            <w:tcW w:w="1757" w:type="dxa"/>
            <w:vMerge w:val="restart"/>
            <w:shd w:val="clear" w:color="auto" w:fill="auto"/>
            <w:noWrap/>
            <w:vAlign w:val="center"/>
            <w:hideMark/>
          </w:tcPr>
          <w:p w:rsidR="00190C9E" w:rsidRPr="003322A4" w:rsidRDefault="00190C9E" w:rsidP="00CF0E81">
            <w:pPr>
              <w:spacing w:after="0" w:line="240" w:lineRule="auto"/>
              <w:rPr>
                <w:b/>
                <w:bCs/>
                <w:color w:val="000000"/>
              </w:rPr>
            </w:pPr>
            <w:r>
              <w:rPr>
                <w:b/>
                <w:bCs/>
                <w:color w:val="000000"/>
              </w:rPr>
              <w:t>No</w:t>
            </w:r>
          </w:p>
        </w:tc>
        <w:tc>
          <w:tcPr>
            <w:tcW w:w="5042" w:type="dxa"/>
            <w:vMerge w:val="restart"/>
            <w:shd w:val="clear" w:color="auto" w:fill="auto"/>
            <w:vAlign w:val="center"/>
            <w:hideMark/>
          </w:tcPr>
          <w:p w:rsidR="00190C9E" w:rsidRPr="003322A4" w:rsidRDefault="00190C9E" w:rsidP="00CF0E81">
            <w:pPr>
              <w:spacing w:after="0" w:line="240" w:lineRule="auto"/>
              <w:rPr>
                <w:b/>
                <w:bCs/>
                <w:color w:val="000000"/>
                <w:sz w:val="20"/>
              </w:rPr>
            </w:pPr>
            <w:r w:rsidRPr="003322A4">
              <w:rPr>
                <w:b/>
                <w:bCs/>
                <w:color w:val="000000"/>
                <w:sz w:val="20"/>
              </w:rPr>
              <w:t>PERFORMANS</w:t>
            </w:r>
          </w:p>
          <w:p w:rsidR="00190C9E" w:rsidRPr="003322A4" w:rsidRDefault="00190C9E" w:rsidP="00CF0E81">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190C9E" w:rsidRPr="003322A4" w:rsidRDefault="00190C9E" w:rsidP="00CF0E81">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190C9E" w:rsidRPr="003322A4" w:rsidRDefault="00190C9E" w:rsidP="001A4CEF">
            <w:pPr>
              <w:spacing w:after="0" w:line="240" w:lineRule="auto"/>
              <w:jc w:val="center"/>
              <w:rPr>
                <w:b/>
                <w:bCs/>
                <w:color w:val="000000"/>
              </w:rPr>
            </w:pPr>
            <w:r w:rsidRPr="003322A4">
              <w:rPr>
                <w:b/>
                <w:bCs/>
                <w:color w:val="000000"/>
              </w:rPr>
              <w:t>HEDEF</w:t>
            </w:r>
          </w:p>
        </w:tc>
      </w:tr>
      <w:tr w:rsidR="00190C9E" w:rsidRPr="00A47F2F" w:rsidTr="00CF0E81">
        <w:trPr>
          <w:gridAfter w:val="1"/>
          <w:wAfter w:w="15" w:type="dxa"/>
          <w:trHeight w:val="309"/>
        </w:trPr>
        <w:tc>
          <w:tcPr>
            <w:tcW w:w="1757" w:type="dxa"/>
            <w:vMerge/>
            <w:shd w:val="clear" w:color="auto" w:fill="auto"/>
            <w:vAlign w:val="center"/>
            <w:hideMark/>
          </w:tcPr>
          <w:p w:rsidR="00190C9E" w:rsidRPr="003322A4" w:rsidRDefault="00190C9E" w:rsidP="00CF0E81">
            <w:pPr>
              <w:spacing w:after="0" w:line="240" w:lineRule="auto"/>
              <w:rPr>
                <w:b/>
                <w:bCs/>
              </w:rPr>
            </w:pPr>
          </w:p>
        </w:tc>
        <w:tc>
          <w:tcPr>
            <w:tcW w:w="5042" w:type="dxa"/>
            <w:vMerge/>
            <w:shd w:val="clear" w:color="auto" w:fill="auto"/>
            <w:vAlign w:val="center"/>
            <w:hideMark/>
          </w:tcPr>
          <w:p w:rsidR="00190C9E" w:rsidRPr="003322A4" w:rsidRDefault="00190C9E" w:rsidP="00CF0E81">
            <w:pPr>
              <w:spacing w:after="0" w:line="240" w:lineRule="auto"/>
              <w:rPr>
                <w:b/>
                <w:bCs/>
              </w:rPr>
            </w:pPr>
          </w:p>
        </w:tc>
        <w:tc>
          <w:tcPr>
            <w:tcW w:w="957" w:type="dxa"/>
            <w:shd w:val="clear" w:color="auto" w:fill="auto"/>
            <w:noWrap/>
            <w:vAlign w:val="center"/>
            <w:hideMark/>
          </w:tcPr>
          <w:p w:rsidR="00190C9E" w:rsidRPr="003322A4" w:rsidRDefault="00190C9E" w:rsidP="00CF0E81">
            <w:pPr>
              <w:spacing w:after="0" w:line="240" w:lineRule="auto"/>
              <w:rPr>
                <w:b/>
                <w:bCs/>
              </w:rPr>
            </w:pPr>
            <w:r w:rsidRPr="003322A4">
              <w:rPr>
                <w:b/>
                <w:bCs/>
              </w:rPr>
              <w:t>2018</w:t>
            </w:r>
          </w:p>
        </w:tc>
        <w:tc>
          <w:tcPr>
            <w:tcW w:w="1092" w:type="dxa"/>
            <w:gridSpan w:val="2"/>
            <w:shd w:val="clear" w:color="auto" w:fill="auto"/>
            <w:noWrap/>
            <w:vAlign w:val="center"/>
            <w:hideMark/>
          </w:tcPr>
          <w:p w:rsidR="00190C9E" w:rsidRPr="003322A4" w:rsidRDefault="00190C9E" w:rsidP="00CF0E81">
            <w:pPr>
              <w:spacing w:after="0" w:line="240" w:lineRule="auto"/>
              <w:rPr>
                <w:b/>
                <w:bCs/>
              </w:rPr>
            </w:pPr>
            <w:r w:rsidRPr="003322A4">
              <w:rPr>
                <w:b/>
                <w:bCs/>
              </w:rPr>
              <w:t>2019</w:t>
            </w:r>
          </w:p>
        </w:tc>
        <w:tc>
          <w:tcPr>
            <w:tcW w:w="1041" w:type="dxa"/>
            <w:vAlign w:val="center"/>
          </w:tcPr>
          <w:p w:rsidR="00190C9E" w:rsidRPr="003322A4" w:rsidRDefault="00190C9E" w:rsidP="00CF0E81">
            <w:pPr>
              <w:spacing w:after="0" w:line="240" w:lineRule="auto"/>
              <w:rPr>
                <w:b/>
                <w:bCs/>
              </w:rPr>
            </w:pPr>
            <w:r w:rsidRPr="003322A4">
              <w:rPr>
                <w:b/>
                <w:bCs/>
              </w:rPr>
              <w:t>2020</w:t>
            </w:r>
          </w:p>
        </w:tc>
        <w:tc>
          <w:tcPr>
            <w:tcW w:w="1007" w:type="dxa"/>
            <w:vAlign w:val="center"/>
          </w:tcPr>
          <w:p w:rsidR="00190C9E" w:rsidRPr="003322A4" w:rsidRDefault="00190C9E" w:rsidP="00CF0E81">
            <w:pPr>
              <w:spacing w:after="0" w:line="240" w:lineRule="auto"/>
              <w:rPr>
                <w:b/>
                <w:bCs/>
              </w:rPr>
            </w:pPr>
            <w:r w:rsidRPr="003322A4">
              <w:rPr>
                <w:b/>
                <w:bCs/>
              </w:rPr>
              <w:t>2021</w:t>
            </w:r>
          </w:p>
        </w:tc>
        <w:tc>
          <w:tcPr>
            <w:tcW w:w="1092" w:type="dxa"/>
            <w:vAlign w:val="center"/>
          </w:tcPr>
          <w:p w:rsidR="00190C9E" w:rsidRPr="003322A4" w:rsidRDefault="00190C9E" w:rsidP="00CF0E81">
            <w:pPr>
              <w:spacing w:after="0" w:line="240" w:lineRule="auto"/>
              <w:rPr>
                <w:b/>
                <w:bCs/>
              </w:rPr>
            </w:pPr>
            <w:r w:rsidRPr="003322A4">
              <w:rPr>
                <w:b/>
                <w:bCs/>
              </w:rPr>
              <w:t>2022</w:t>
            </w:r>
          </w:p>
        </w:tc>
        <w:tc>
          <w:tcPr>
            <w:tcW w:w="1005" w:type="dxa"/>
            <w:vAlign w:val="center"/>
          </w:tcPr>
          <w:p w:rsidR="00190C9E" w:rsidRPr="003322A4" w:rsidRDefault="00190C9E" w:rsidP="00CF0E81">
            <w:pPr>
              <w:spacing w:after="0" w:line="240" w:lineRule="auto"/>
              <w:rPr>
                <w:b/>
                <w:bCs/>
              </w:rPr>
            </w:pPr>
            <w:r w:rsidRPr="003322A4">
              <w:rPr>
                <w:b/>
                <w:bCs/>
              </w:rPr>
              <w:t>2023</w:t>
            </w:r>
          </w:p>
        </w:tc>
      </w:tr>
      <w:tr w:rsidR="00190C9E" w:rsidRPr="00A47F2F" w:rsidTr="00CF0E81">
        <w:trPr>
          <w:gridAfter w:val="1"/>
          <w:wAfter w:w="15" w:type="dxa"/>
          <w:trHeight w:val="549"/>
        </w:trPr>
        <w:tc>
          <w:tcPr>
            <w:tcW w:w="1757" w:type="dxa"/>
            <w:shd w:val="clear" w:color="auto" w:fill="auto"/>
            <w:vAlign w:val="center"/>
          </w:tcPr>
          <w:p w:rsidR="00190C9E" w:rsidRPr="00DE046A" w:rsidRDefault="00FF5EA7" w:rsidP="00CF0E81">
            <w:pPr>
              <w:spacing w:after="0" w:line="240" w:lineRule="auto"/>
              <w:rPr>
                <w:b/>
                <w:bCs/>
              </w:rPr>
            </w:pPr>
            <w:r>
              <w:rPr>
                <w:b/>
                <w:bCs/>
              </w:rPr>
              <w:t>PG.1.1.1</w:t>
            </w:r>
          </w:p>
        </w:tc>
        <w:tc>
          <w:tcPr>
            <w:tcW w:w="5042" w:type="dxa"/>
            <w:shd w:val="clear" w:color="auto" w:fill="auto"/>
            <w:vAlign w:val="center"/>
          </w:tcPr>
          <w:p w:rsidR="00190C9E" w:rsidRPr="00FF5EA7" w:rsidRDefault="00FF5EA7" w:rsidP="00CF0E81">
            <w:pPr>
              <w:spacing w:after="0" w:line="240" w:lineRule="auto"/>
            </w:pPr>
            <w:r w:rsidRPr="00FF5EA7">
              <w:rPr>
                <w:rFonts w:cs="Calibri"/>
                <w:color w:val="000000"/>
              </w:rPr>
              <w:t>Adrese dayalı kayıt sisteminde öğrencilerden kesin kayıt yaptıranların oranı</w:t>
            </w:r>
            <w:r w:rsidRPr="00FF5EA7">
              <w:t xml:space="preserve"> </w:t>
            </w:r>
            <w:r w:rsidR="00190C9E" w:rsidRPr="00FF5EA7">
              <w:t>(%)</w:t>
            </w:r>
          </w:p>
        </w:tc>
        <w:tc>
          <w:tcPr>
            <w:tcW w:w="957" w:type="dxa"/>
            <w:shd w:val="clear" w:color="auto" w:fill="auto"/>
            <w:noWrap/>
            <w:vAlign w:val="center"/>
          </w:tcPr>
          <w:p w:rsidR="00190C9E" w:rsidRDefault="00190C9E" w:rsidP="00CF0E81">
            <w:pPr>
              <w:spacing w:after="0" w:line="240" w:lineRule="auto"/>
              <w:jc w:val="center"/>
              <w:rPr>
                <w:szCs w:val="24"/>
              </w:rPr>
            </w:pPr>
          </w:p>
          <w:p w:rsidR="00190C9E" w:rsidRPr="0098079C" w:rsidRDefault="00190C9E" w:rsidP="00CF0E81">
            <w:pPr>
              <w:spacing w:after="0" w:line="240" w:lineRule="auto"/>
              <w:jc w:val="center"/>
              <w:rPr>
                <w:szCs w:val="24"/>
              </w:rPr>
            </w:pPr>
            <w:r w:rsidRPr="0098079C">
              <w:rPr>
                <w:szCs w:val="24"/>
              </w:rPr>
              <w:t>%</w:t>
            </w:r>
            <w:r>
              <w:rPr>
                <w:szCs w:val="24"/>
              </w:rPr>
              <w:t>68</w:t>
            </w:r>
          </w:p>
        </w:tc>
        <w:tc>
          <w:tcPr>
            <w:tcW w:w="1092" w:type="dxa"/>
            <w:gridSpan w:val="2"/>
            <w:shd w:val="clear" w:color="auto" w:fill="auto"/>
            <w:noWrap/>
            <w:vAlign w:val="center"/>
          </w:tcPr>
          <w:p w:rsidR="00190C9E" w:rsidRDefault="00190C9E" w:rsidP="00CF0E81">
            <w:pPr>
              <w:spacing w:after="0" w:line="240" w:lineRule="auto"/>
              <w:jc w:val="center"/>
              <w:rPr>
                <w:szCs w:val="24"/>
              </w:rPr>
            </w:pPr>
          </w:p>
          <w:p w:rsidR="00190C9E" w:rsidRPr="0098079C" w:rsidRDefault="00190C9E" w:rsidP="00CF0E81">
            <w:pPr>
              <w:spacing w:after="0" w:line="240" w:lineRule="auto"/>
              <w:jc w:val="center"/>
              <w:rPr>
                <w:szCs w:val="24"/>
              </w:rPr>
            </w:pPr>
            <w:r w:rsidRPr="0098079C">
              <w:rPr>
                <w:szCs w:val="24"/>
              </w:rPr>
              <w:t>%</w:t>
            </w:r>
            <w:r>
              <w:rPr>
                <w:szCs w:val="24"/>
              </w:rPr>
              <w:t>75</w:t>
            </w:r>
          </w:p>
        </w:tc>
        <w:tc>
          <w:tcPr>
            <w:tcW w:w="1041" w:type="dxa"/>
          </w:tcPr>
          <w:p w:rsidR="00190C9E" w:rsidRDefault="00190C9E" w:rsidP="00CF0E81">
            <w:pPr>
              <w:spacing w:after="0" w:line="240" w:lineRule="auto"/>
              <w:jc w:val="center"/>
              <w:rPr>
                <w:szCs w:val="24"/>
              </w:rPr>
            </w:pPr>
          </w:p>
          <w:p w:rsidR="00190C9E" w:rsidRPr="0098079C" w:rsidRDefault="00190C9E" w:rsidP="00CF0E81">
            <w:pPr>
              <w:spacing w:after="0" w:line="240" w:lineRule="auto"/>
              <w:jc w:val="center"/>
              <w:rPr>
                <w:szCs w:val="24"/>
              </w:rPr>
            </w:pPr>
            <w:r w:rsidRPr="0098079C">
              <w:rPr>
                <w:szCs w:val="24"/>
              </w:rPr>
              <w:t>%</w:t>
            </w:r>
            <w:r>
              <w:rPr>
                <w:szCs w:val="24"/>
              </w:rPr>
              <w:t>85</w:t>
            </w:r>
          </w:p>
        </w:tc>
        <w:tc>
          <w:tcPr>
            <w:tcW w:w="1007" w:type="dxa"/>
          </w:tcPr>
          <w:p w:rsidR="00190C9E" w:rsidRDefault="00190C9E" w:rsidP="00CF0E81">
            <w:pPr>
              <w:spacing w:after="0" w:line="240" w:lineRule="auto"/>
              <w:jc w:val="center"/>
              <w:rPr>
                <w:szCs w:val="24"/>
              </w:rPr>
            </w:pPr>
          </w:p>
          <w:p w:rsidR="00190C9E" w:rsidRPr="0098079C" w:rsidRDefault="00190C9E" w:rsidP="00CF0E81">
            <w:pPr>
              <w:spacing w:after="0" w:line="240" w:lineRule="auto"/>
              <w:jc w:val="center"/>
              <w:rPr>
                <w:szCs w:val="24"/>
              </w:rPr>
            </w:pPr>
            <w:r w:rsidRPr="0098079C">
              <w:rPr>
                <w:szCs w:val="24"/>
              </w:rPr>
              <w:t>%</w:t>
            </w:r>
            <w:r>
              <w:rPr>
                <w:szCs w:val="24"/>
              </w:rPr>
              <w:t>90</w:t>
            </w:r>
          </w:p>
        </w:tc>
        <w:tc>
          <w:tcPr>
            <w:tcW w:w="1092" w:type="dxa"/>
          </w:tcPr>
          <w:p w:rsidR="00190C9E" w:rsidRDefault="00190C9E" w:rsidP="00CF0E81">
            <w:pPr>
              <w:spacing w:after="0" w:line="240" w:lineRule="auto"/>
              <w:jc w:val="center"/>
              <w:rPr>
                <w:szCs w:val="24"/>
              </w:rPr>
            </w:pPr>
          </w:p>
          <w:p w:rsidR="00190C9E" w:rsidRPr="0098079C" w:rsidRDefault="00190C9E" w:rsidP="00CF0E81">
            <w:pPr>
              <w:spacing w:after="0" w:line="240" w:lineRule="auto"/>
              <w:jc w:val="center"/>
              <w:rPr>
                <w:szCs w:val="24"/>
              </w:rPr>
            </w:pPr>
            <w:r w:rsidRPr="0098079C">
              <w:rPr>
                <w:szCs w:val="24"/>
              </w:rPr>
              <w:t>%</w:t>
            </w:r>
            <w:r>
              <w:rPr>
                <w:szCs w:val="24"/>
              </w:rPr>
              <w:t>95</w:t>
            </w:r>
          </w:p>
        </w:tc>
        <w:tc>
          <w:tcPr>
            <w:tcW w:w="1005" w:type="dxa"/>
          </w:tcPr>
          <w:p w:rsidR="00190C9E" w:rsidRDefault="00190C9E" w:rsidP="00CF0E81">
            <w:pPr>
              <w:spacing w:after="0" w:line="240" w:lineRule="auto"/>
              <w:jc w:val="center"/>
              <w:rPr>
                <w:szCs w:val="24"/>
              </w:rPr>
            </w:pPr>
          </w:p>
          <w:p w:rsidR="00190C9E" w:rsidRPr="0098079C" w:rsidRDefault="00190C9E" w:rsidP="00CF0E81">
            <w:pPr>
              <w:spacing w:after="0" w:line="240" w:lineRule="auto"/>
              <w:jc w:val="center"/>
              <w:rPr>
                <w:szCs w:val="24"/>
              </w:rPr>
            </w:pPr>
            <w:r w:rsidRPr="0098079C">
              <w:rPr>
                <w:szCs w:val="24"/>
              </w:rPr>
              <w:t>%</w:t>
            </w:r>
            <w:r>
              <w:rPr>
                <w:szCs w:val="24"/>
              </w:rPr>
              <w:t>100</w:t>
            </w:r>
          </w:p>
        </w:tc>
      </w:tr>
      <w:tr w:rsidR="00190C9E" w:rsidRPr="00A47F2F" w:rsidTr="00CF0E81">
        <w:trPr>
          <w:gridAfter w:val="1"/>
          <w:wAfter w:w="15" w:type="dxa"/>
          <w:trHeight w:val="549"/>
        </w:trPr>
        <w:tc>
          <w:tcPr>
            <w:tcW w:w="1757" w:type="dxa"/>
            <w:shd w:val="clear" w:color="auto" w:fill="auto"/>
            <w:vAlign w:val="center"/>
          </w:tcPr>
          <w:p w:rsidR="00190C9E" w:rsidRPr="00DE046A" w:rsidRDefault="00190C9E" w:rsidP="00CF0E81">
            <w:r w:rsidRPr="00DE046A">
              <w:rPr>
                <w:b/>
                <w:bCs/>
              </w:rPr>
              <w:lastRenderedPageBreak/>
              <w:t>PG.1.1.</w:t>
            </w:r>
            <w:r w:rsidR="00FF5EA7">
              <w:rPr>
                <w:b/>
                <w:bCs/>
              </w:rPr>
              <w:t>2</w:t>
            </w:r>
          </w:p>
        </w:tc>
        <w:tc>
          <w:tcPr>
            <w:tcW w:w="5042" w:type="dxa"/>
            <w:shd w:val="clear" w:color="auto" w:fill="auto"/>
            <w:vAlign w:val="center"/>
          </w:tcPr>
          <w:p w:rsidR="00190C9E" w:rsidRPr="0098079C" w:rsidRDefault="00190C9E" w:rsidP="00CF0E81">
            <w:pPr>
              <w:spacing w:after="0" w:line="240" w:lineRule="auto"/>
              <w:rPr>
                <w:szCs w:val="24"/>
              </w:rPr>
            </w:pPr>
            <w:r w:rsidRPr="0098079C">
              <w:rPr>
                <w:szCs w:val="24"/>
              </w:rPr>
              <w:t>Anaokulu 5 yaş grubu öğrencilerinden en az bir yıl okul öncesi eğitim almış olanların oranı (%)</w:t>
            </w:r>
          </w:p>
        </w:tc>
        <w:tc>
          <w:tcPr>
            <w:tcW w:w="957" w:type="dxa"/>
            <w:shd w:val="clear" w:color="auto" w:fill="auto"/>
            <w:noWrap/>
            <w:vAlign w:val="center"/>
          </w:tcPr>
          <w:p w:rsidR="00190C9E" w:rsidRPr="0098079C" w:rsidRDefault="00190C9E" w:rsidP="00CF0E81">
            <w:pPr>
              <w:spacing w:after="0" w:line="240" w:lineRule="auto"/>
              <w:jc w:val="center"/>
              <w:rPr>
                <w:szCs w:val="24"/>
              </w:rPr>
            </w:pPr>
            <w:r w:rsidRPr="0098079C">
              <w:rPr>
                <w:szCs w:val="24"/>
              </w:rPr>
              <w:t>%</w:t>
            </w:r>
            <w:r>
              <w:rPr>
                <w:szCs w:val="24"/>
              </w:rPr>
              <w:t>60</w:t>
            </w:r>
          </w:p>
        </w:tc>
        <w:tc>
          <w:tcPr>
            <w:tcW w:w="1092" w:type="dxa"/>
            <w:gridSpan w:val="2"/>
            <w:shd w:val="clear" w:color="auto" w:fill="auto"/>
            <w:noWrap/>
            <w:vAlign w:val="center"/>
          </w:tcPr>
          <w:p w:rsidR="00190C9E" w:rsidRPr="0098079C" w:rsidRDefault="00190C9E" w:rsidP="00CF0E81">
            <w:pPr>
              <w:spacing w:after="0" w:line="240" w:lineRule="auto"/>
              <w:jc w:val="center"/>
              <w:rPr>
                <w:szCs w:val="24"/>
              </w:rPr>
            </w:pPr>
            <w:r w:rsidRPr="0098079C">
              <w:rPr>
                <w:szCs w:val="24"/>
              </w:rPr>
              <w:t>%</w:t>
            </w:r>
            <w:r>
              <w:rPr>
                <w:szCs w:val="24"/>
              </w:rPr>
              <w:t>75</w:t>
            </w:r>
          </w:p>
        </w:tc>
        <w:tc>
          <w:tcPr>
            <w:tcW w:w="1041" w:type="dxa"/>
          </w:tcPr>
          <w:p w:rsidR="00190C9E" w:rsidRDefault="00190C9E" w:rsidP="00CF0E81">
            <w:pPr>
              <w:spacing w:after="0" w:line="240" w:lineRule="auto"/>
              <w:jc w:val="center"/>
              <w:rPr>
                <w:szCs w:val="24"/>
              </w:rPr>
            </w:pPr>
          </w:p>
          <w:p w:rsidR="00190C9E" w:rsidRPr="0098079C" w:rsidRDefault="00190C9E" w:rsidP="00CF0E81">
            <w:pPr>
              <w:spacing w:after="0" w:line="240" w:lineRule="auto"/>
              <w:jc w:val="center"/>
              <w:rPr>
                <w:szCs w:val="24"/>
              </w:rPr>
            </w:pPr>
            <w:r w:rsidRPr="0098079C">
              <w:rPr>
                <w:szCs w:val="24"/>
              </w:rPr>
              <w:t>%</w:t>
            </w:r>
            <w:r>
              <w:rPr>
                <w:szCs w:val="24"/>
              </w:rPr>
              <w:t>90</w:t>
            </w:r>
          </w:p>
        </w:tc>
        <w:tc>
          <w:tcPr>
            <w:tcW w:w="1007" w:type="dxa"/>
          </w:tcPr>
          <w:p w:rsidR="00190C9E" w:rsidRDefault="00190C9E" w:rsidP="00CF0E81">
            <w:pPr>
              <w:spacing w:after="0" w:line="240" w:lineRule="auto"/>
              <w:jc w:val="center"/>
              <w:rPr>
                <w:szCs w:val="24"/>
              </w:rPr>
            </w:pPr>
          </w:p>
          <w:p w:rsidR="00190C9E" w:rsidRPr="0098079C" w:rsidRDefault="00190C9E" w:rsidP="00CF0E81">
            <w:pPr>
              <w:spacing w:after="0" w:line="240" w:lineRule="auto"/>
              <w:jc w:val="center"/>
              <w:rPr>
                <w:szCs w:val="24"/>
              </w:rPr>
            </w:pPr>
            <w:r w:rsidRPr="0098079C">
              <w:rPr>
                <w:szCs w:val="24"/>
              </w:rPr>
              <w:t>%</w:t>
            </w:r>
            <w:r>
              <w:rPr>
                <w:szCs w:val="24"/>
              </w:rPr>
              <w:t>93</w:t>
            </w:r>
          </w:p>
        </w:tc>
        <w:tc>
          <w:tcPr>
            <w:tcW w:w="1092" w:type="dxa"/>
          </w:tcPr>
          <w:p w:rsidR="00190C9E" w:rsidRDefault="00190C9E" w:rsidP="00CF0E81">
            <w:pPr>
              <w:spacing w:after="0" w:line="240" w:lineRule="auto"/>
              <w:jc w:val="center"/>
              <w:rPr>
                <w:szCs w:val="24"/>
              </w:rPr>
            </w:pPr>
          </w:p>
          <w:p w:rsidR="00190C9E" w:rsidRPr="0098079C" w:rsidRDefault="00190C9E" w:rsidP="00CF0E81">
            <w:pPr>
              <w:spacing w:after="0" w:line="240" w:lineRule="auto"/>
              <w:jc w:val="center"/>
              <w:rPr>
                <w:szCs w:val="24"/>
              </w:rPr>
            </w:pPr>
            <w:r w:rsidRPr="0098079C">
              <w:rPr>
                <w:szCs w:val="24"/>
              </w:rPr>
              <w:t>%</w:t>
            </w:r>
            <w:r>
              <w:rPr>
                <w:szCs w:val="24"/>
              </w:rPr>
              <w:t>96</w:t>
            </w:r>
          </w:p>
        </w:tc>
        <w:tc>
          <w:tcPr>
            <w:tcW w:w="1005" w:type="dxa"/>
          </w:tcPr>
          <w:p w:rsidR="00190C9E" w:rsidRDefault="00190C9E" w:rsidP="00CF0E81">
            <w:pPr>
              <w:spacing w:after="0" w:line="240" w:lineRule="auto"/>
              <w:jc w:val="center"/>
              <w:rPr>
                <w:szCs w:val="24"/>
              </w:rPr>
            </w:pPr>
          </w:p>
          <w:p w:rsidR="00190C9E" w:rsidRPr="0098079C" w:rsidRDefault="00190C9E" w:rsidP="00CF0E81">
            <w:pPr>
              <w:spacing w:after="0" w:line="240" w:lineRule="auto"/>
              <w:jc w:val="center"/>
              <w:rPr>
                <w:szCs w:val="24"/>
              </w:rPr>
            </w:pPr>
            <w:r w:rsidRPr="0098079C">
              <w:rPr>
                <w:szCs w:val="24"/>
              </w:rPr>
              <w:t>%</w:t>
            </w:r>
            <w:r>
              <w:rPr>
                <w:szCs w:val="24"/>
              </w:rPr>
              <w:t>100</w:t>
            </w:r>
          </w:p>
        </w:tc>
      </w:tr>
      <w:tr w:rsidR="00190C9E" w:rsidRPr="00A47F2F" w:rsidTr="00CF0E81">
        <w:trPr>
          <w:gridAfter w:val="1"/>
          <w:wAfter w:w="15" w:type="dxa"/>
          <w:trHeight w:val="549"/>
        </w:trPr>
        <w:tc>
          <w:tcPr>
            <w:tcW w:w="1757" w:type="dxa"/>
            <w:shd w:val="clear" w:color="auto" w:fill="auto"/>
            <w:vAlign w:val="center"/>
          </w:tcPr>
          <w:p w:rsidR="00190C9E" w:rsidRPr="00DE046A" w:rsidRDefault="00FF5EA7" w:rsidP="00CF0E81">
            <w:r>
              <w:rPr>
                <w:b/>
                <w:bCs/>
              </w:rPr>
              <w:t>PG.1.1.3</w:t>
            </w:r>
            <w:r w:rsidR="00190C9E" w:rsidRPr="00DE046A">
              <w:rPr>
                <w:b/>
                <w:bCs/>
              </w:rPr>
              <w:t>.</w:t>
            </w:r>
          </w:p>
        </w:tc>
        <w:tc>
          <w:tcPr>
            <w:tcW w:w="5042" w:type="dxa"/>
            <w:shd w:val="clear" w:color="auto" w:fill="auto"/>
            <w:vAlign w:val="center"/>
          </w:tcPr>
          <w:p w:rsidR="00190C9E" w:rsidRPr="0098079C" w:rsidRDefault="00190C9E" w:rsidP="00CF0E81">
            <w:pPr>
              <w:spacing w:after="0" w:line="240" w:lineRule="auto"/>
              <w:rPr>
                <w:szCs w:val="24"/>
              </w:rPr>
            </w:pPr>
            <w:r w:rsidRPr="0098079C">
              <w:rPr>
                <w:szCs w:val="24"/>
              </w:rPr>
              <w:t xml:space="preserve">Okula yeni başlayan öğrencilerden </w:t>
            </w:r>
            <w:proofErr w:type="gramStart"/>
            <w:r w:rsidRPr="0098079C">
              <w:rPr>
                <w:szCs w:val="24"/>
              </w:rPr>
              <w:t>oryantasyon</w:t>
            </w:r>
            <w:proofErr w:type="gramEnd"/>
            <w:r w:rsidRPr="0098079C">
              <w:rPr>
                <w:szCs w:val="24"/>
              </w:rPr>
              <w:t xml:space="preserve"> eğ</w:t>
            </w:r>
            <w:r w:rsidRPr="0098079C">
              <w:rPr>
                <w:szCs w:val="24"/>
              </w:rPr>
              <w:t>i</w:t>
            </w:r>
            <w:r w:rsidRPr="0098079C">
              <w:rPr>
                <w:szCs w:val="24"/>
              </w:rPr>
              <w:t>timine katılanların oranı (%)</w:t>
            </w:r>
          </w:p>
        </w:tc>
        <w:tc>
          <w:tcPr>
            <w:tcW w:w="957" w:type="dxa"/>
            <w:shd w:val="clear" w:color="auto" w:fill="auto"/>
            <w:noWrap/>
            <w:vAlign w:val="center"/>
          </w:tcPr>
          <w:p w:rsidR="00190C9E" w:rsidRPr="0098079C" w:rsidRDefault="00190C9E" w:rsidP="00CF0E81">
            <w:pPr>
              <w:spacing w:after="0" w:line="240" w:lineRule="auto"/>
              <w:jc w:val="center"/>
              <w:rPr>
                <w:szCs w:val="24"/>
              </w:rPr>
            </w:pPr>
            <w:r w:rsidRPr="0098079C">
              <w:rPr>
                <w:szCs w:val="24"/>
              </w:rPr>
              <w:t>%</w:t>
            </w:r>
            <w:r>
              <w:rPr>
                <w:szCs w:val="24"/>
              </w:rPr>
              <w:t>76</w:t>
            </w:r>
          </w:p>
        </w:tc>
        <w:tc>
          <w:tcPr>
            <w:tcW w:w="1092" w:type="dxa"/>
            <w:gridSpan w:val="2"/>
            <w:shd w:val="clear" w:color="auto" w:fill="auto"/>
            <w:noWrap/>
            <w:vAlign w:val="center"/>
          </w:tcPr>
          <w:p w:rsidR="00190C9E" w:rsidRPr="0098079C" w:rsidRDefault="00190C9E" w:rsidP="00CF0E81">
            <w:pPr>
              <w:spacing w:after="0" w:line="240" w:lineRule="auto"/>
              <w:jc w:val="center"/>
              <w:rPr>
                <w:szCs w:val="24"/>
              </w:rPr>
            </w:pPr>
            <w:r w:rsidRPr="0098079C">
              <w:rPr>
                <w:szCs w:val="24"/>
              </w:rPr>
              <w:t>%</w:t>
            </w:r>
            <w:r>
              <w:rPr>
                <w:szCs w:val="24"/>
              </w:rPr>
              <w:t>80</w:t>
            </w:r>
          </w:p>
        </w:tc>
        <w:tc>
          <w:tcPr>
            <w:tcW w:w="1041" w:type="dxa"/>
          </w:tcPr>
          <w:p w:rsidR="00190C9E" w:rsidRDefault="00190C9E" w:rsidP="00CF0E81">
            <w:pPr>
              <w:spacing w:after="0" w:line="240" w:lineRule="auto"/>
              <w:jc w:val="center"/>
              <w:rPr>
                <w:szCs w:val="24"/>
              </w:rPr>
            </w:pPr>
          </w:p>
          <w:p w:rsidR="00190C9E" w:rsidRDefault="00190C9E" w:rsidP="00CF0E81">
            <w:pPr>
              <w:spacing w:after="0" w:line="240" w:lineRule="auto"/>
              <w:jc w:val="center"/>
              <w:rPr>
                <w:szCs w:val="24"/>
              </w:rPr>
            </w:pPr>
            <w:r w:rsidRPr="0098079C">
              <w:rPr>
                <w:szCs w:val="24"/>
              </w:rPr>
              <w:t>%</w:t>
            </w:r>
            <w:r>
              <w:rPr>
                <w:szCs w:val="24"/>
              </w:rPr>
              <w:t>85</w:t>
            </w:r>
          </w:p>
          <w:p w:rsidR="00190C9E" w:rsidRPr="0098079C" w:rsidRDefault="00190C9E" w:rsidP="00CF0E81">
            <w:pPr>
              <w:spacing w:after="0" w:line="240" w:lineRule="auto"/>
              <w:jc w:val="center"/>
              <w:rPr>
                <w:szCs w:val="24"/>
              </w:rPr>
            </w:pPr>
          </w:p>
        </w:tc>
        <w:tc>
          <w:tcPr>
            <w:tcW w:w="1007" w:type="dxa"/>
          </w:tcPr>
          <w:p w:rsidR="00190C9E" w:rsidRDefault="00190C9E" w:rsidP="00CF0E81">
            <w:pPr>
              <w:spacing w:after="0" w:line="240" w:lineRule="auto"/>
              <w:jc w:val="center"/>
              <w:rPr>
                <w:szCs w:val="24"/>
              </w:rPr>
            </w:pPr>
          </w:p>
          <w:p w:rsidR="00190C9E" w:rsidRPr="0098079C" w:rsidRDefault="00190C9E" w:rsidP="00CF0E81">
            <w:pPr>
              <w:spacing w:after="0" w:line="240" w:lineRule="auto"/>
              <w:jc w:val="center"/>
              <w:rPr>
                <w:szCs w:val="24"/>
              </w:rPr>
            </w:pPr>
            <w:r w:rsidRPr="0098079C">
              <w:rPr>
                <w:szCs w:val="24"/>
              </w:rPr>
              <w:t>%</w:t>
            </w:r>
            <w:r>
              <w:rPr>
                <w:szCs w:val="24"/>
              </w:rPr>
              <w:t>90</w:t>
            </w:r>
          </w:p>
        </w:tc>
        <w:tc>
          <w:tcPr>
            <w:tcW w:w="1092" w:type="dxa"/>
          </w:tcPr>
          <w:p w:rsidR="00190C9E" w:rsidRDefault="00190C9E" w:rsidP="00CF0E81">
            <w:pPr>
              <w:spacing w:after="0" w:line="240" w:lineRule="auto"/>
              <w:jc w:val="center"/>
              <w:rPr>
                <w:szCs w:val="24"/>
              </w:rPr>
            </w:pPr>
          </w:p>
          <w:p w:rsidR="00190C9E" w:rsidRPr="0098079C" w:rsidRDefault="00190C9E" w:rsidP="00CF0E81">
            <w:pPr>
              <w:spacing w:after="0" w:line="240" w:lineRule="auto"/>
              <w:jc w:val="center"/>
              <w:rPr>
                <w:szCs w:val="24"/>
              </w:rPr>
            </w:pPr>
            <w:r w:rsidRPr="0098079C">
              <w:rPr>
                <w:szCs w:val="24"/>
              </w:rPr>
              <w:t>%</w:t>
            </w:r>
            <w:r>
              <w:rPr>
                <w:szCs w:val="24"/>
              </w:rPr>
              <w:t>95</w:t>
            </w:r>
          </w:p>
        </w:tc>
        <w:tc>
          <w:tcPr>
            <w:tcW w:w="1005" w:type="dxa"/>
          </w:tcPr>
          <w:p w:rsidR="00190C9E" w:rsidRDefault="00190C9E" w:rsidP="00CF0E81">
            <w:pPr>
              <w:spacing w:after="0" w:line="240" w:lineRule="auto"/>
              <w:jc w:val="center"/>
              <w:rPr>
                <w:szCs w:val="24"/>
              </w:rPr>
            </w:pPr>
          </w:p>
          <w:p w:rsidR="00190C9E" w:rsidRPr="0098079C" w:rsidRDefault="00190C9E" w:rsidP="00CF0E81">
            <w:pPr>
              <w:spacing w:after="0" w:line="240" w:lineRule="auto"/>
              <w:jc w:val="center"/>
              <w:rPr>
                <w:szCs w:val="24"/>
              </w:rPr>
            </w:pPr>
            <w:r w:rsidRPr="0098079C">
              <w:rPr>
                <w:szCs w:val="24"/>
              </w:rPr>
              <w:t>%</w:t>
            </w:r>
            <w:r>
              <w:rPr>
                <w:szCs w:val="24"/>
              </w:rPr>
              <w:t>100</w:t>
            </w:r>
          </w:p>
        </w:tc>
      </w:tr>
      <w:tr w:rsidR="00190C9E" w:rsidRPr="00A47F2F" w:rsidTr="00CF0E81">
        <w:trPr>
          <w:gridAfter w:val="1"/>
          <w:wAfter w:w="15" w:type="dxa"/>
          <w:trHeight w:val="549"/>
        </w:trPr>
        <w:tc>
          <w:tcPr>
            <w:tcW w:w="1757" w:type="dxa"/>
            <w:shd w:val="clear" w:color="auto" w:fill="auto"/>
            <w:vAlign w:val="center"/>
          </w:tcPr>
          <w:p w:rsidR="00190C9E" w:rsidRPr="00DE046A" w:rsidRDefault="00FF5EA7" w:rsidP="00CF0E81">
            <w:r>
              <w:rPr>
                <w:b/>
                <w:bCs/>
              </w:rPr>
              <w:t>PG.1.1.4</w:t>
            </w:r>
            <w:r w:rsidR="00190C9E" w:rsidRPr="00DE046A">
              <w:rPr>
                <w:b/>
                <w:bCs/>
              </w:rPr>
              <w:t>.</w:t>
            </w:r>
          </w:p>
        </w:tc>
        <w:tc>
          <w:tcPr>
            <w:tcW w:w="5042" w:type="dxa"/>
            <w:shd w:val="clear" w:color="auto" w:fill="auto"/>
            <w:vAlign w:val="center"/>
          </w:tcPr>
          <w:p w:rsidR="00190C9E" w:rsidRPr="0098079C" w:rsidRDefault="00190C9E" w:rsidP="00CF0E81">
            <w:pPr>
              <w:spacing w:after="0" w:line="240" w:lineRule="auto"/>
              <w:rPr>
                <w:szCs w:val="24"/>
              </w:rPr>
            </w:pPr>
            <w:r w:rsidRPr="0098079C">
              <w:rPr>
                <w:szCs w:val="24"/>
              </w:rPr>
              <w:t>Eğitim-Öğretim sürecinden erken ayrılma oranı</w:t>
            </w:r>
            <w:r>
              <w:rPr>
                <w:szCs w:val="24"/>
              </w:rPr>
              <w:t xml:space="preserve"> </w:t>
            </w:r>
            <w:r w:rsidRPr="0098079C">
              <w:rPr>
                <w:szCs w:val="24"/>
              </w:rPr>
              <w:t>(%)</w:t>
            </w:r>
          </w:p>
        </w:tc>
        <w:tc>
          <w:tcPr>
            <w:tcW w:w="957" w:type="dxa"/>
            <w:shd w:val="clear" w:color="auto" w:fill="auto"/>
            <w:noWrap/>
          </w:tcPr>
          <w:p w:rsidR="00190C9E" w:rsidRPr="0098079C" w:rsidRDefault="00190C9E" w:rsidP="00CF0E81">
            <w:pPr>
              <w:spacing w:after="0" w:line="240" w:lineRule="auto"/>
              <w:jc w:val="center"/>
              <w:rPr>
                <w:szCs w:val="24"/>
              </w:rPr>
            </w:pPr>
            <w:r w:rsidRPr="0098079C">
              <w:rPr>
                <w:szCs w:val="24"/>
              </w:rPr>
              <w:t>%9</w:t>
            </w:r>
          </w:p>
        </w:tc>
        <w:tc>
          <w:tcPr>
            <w:tcW w:w="1092" w:type="dxa"/>
            <w:gridSpan w:val="2"/>
            <w:shd w:val="clear" w:color="auto" w:fill="auto"/>
            <w:noWrap/>
          </w:tcPr>
          <w:p w:rsidR="00190C9E" w:rsidRPr="0098079C" w:rsidRDefault="00190C9E" w:rsidP="00CF0E81">
            <w:pPr>
              <w:spacing w:after="0" w:line="240" w:lineRule="auto"/>
              <w:jc w:val="center"/>
              <w:rPr>
                <w:szCs w:val="24"/>
              </w:rPr>
            </w:pPr>
            <w:r w:rsidRPr="0098079C">
              <w:rPr>
                <w:szCs w:val="24"/>
              </w:rPr>
              <w:t>%8</w:t>
            </w:r>
          </w:p>
        </w:tc>
        <w:tc>
          <w:tcPr>
            <w:tcW w:w="1041" w:type="dxa"/>
          </w:tcPr>
          <w:p w:rsidR="00190C9E" w:rsidRPr="0098079C" w:rsidRDefault="00190C9E" w:rsidP="00CF0E81">
            <w:pPr>
              <w:spacing w:after="0" w:line="240" w:lineRule="auto"/>
              <w:jc w:val="center"/>
              <w:rPr>
                <w:szCs w:val="24"/>
              </w:rPr>
            </w:pPr>
            <w:r w:rsidRPr="0098079C">
              <w:rPr>
                <w:szCs w:val="24"/>
              </w:rPr>
              <w:t>%5</w:t>
            </w:r>
          </w:p>
        </w:tc>
        <w:tc>
          <w:tcPr>
            <w:tcW w:w="1007" w:type="dxa"/>
          </w:tcPr>
          <w:p w:rsidR="00190C9E" w:rsidRPr="0098079C" w:rsidRDefault="00190C9E" w:rsidP="00CF0E81">
            <w:pPr>
              <w:spacing w:after="0" w:line="240" w:lineRule="auto"/>
              <w:jc w:val="center"/>
              <w:rPr>
                <w:szCs w:val="24"/>
              </w:rPr>
            </w:pPr>
            <w:r w:rsidRPr="0098079C">
              <w:rPr>
                <w:szCs w:val="24"/>
              </w:rPr>
              <w:t>%4</w:t>
            </w:r>
          </w:p>
        </w:tc>
        <w:tc>
          <w:tcPr>
            <w:tcW w:w="1092" w:type="dxa"/>
          </w:tcPr>
          <w:p w:rsidR="00190C9E" w:rsidRPr="0098079C" w:rsidRDefault="00190C9E" w:rsidP="00CF0E81">
            <w:pPr>
              <w:spacing w:after="0" w:line="240" w:lineRule="auto"/>
              <w:jc w:val="center"/>
              <w:rPr>
                <w:szCs w:val="24"/>
              </w:rPr>
            </w:pPr>
            <w:r w:rsidRPr="0098079C">
              <w:rPr>
                <w:szCs w:val="24"/>
              </w:rPr>
              <w:t>%2</w:t>
            </w:r>
          </w:p>
        </w:tc>
        <w:tc>
          <w:tcPr>
            <w:tcW w:w="1005" w:type="dxa"/>
          </w:tcPr>
          <w:p w:rsidR="00190C9E" w:rsidRPr="0098079C" w:rsidRDefault="00190C9E" w:rsidP="00CF0E81">
            <w:pPr>
              <w:spacing w:after="0" w:line="240" w:lineRule="auto"/>
              <w:jc w:val="center"/>
              <w:rPr>
                <w:szCs w:val="24"/>
              </w:rPr>
            </w:pPr>
            <w:r w:rsidRPr="0098079C">
              <w:rPr>
                <w:szCs w:val="24"/>
              </w:rPr>
              <w:t>%1</w:t>
            </w:r>
          </w:p>
        </w:tc>
      </w:tr>
      <w:tr w:rsidR="00190C9E" w:rsidRPr="00A47F2F" w:rsidTr="00CF0E81">
        <w:trPr>
          <w:gridAfter w:val="1"/>
          <w:wAfter w:w="15" w:type="dxa"/>
          <w:trHeight w:val="549"/>
        </w:trPr>
        <w:tc>
          <w:tcPr>
            <w:tcW w:w="1757" w:type="dxa"/>
            <w:shd w:val="clear" w:color="auto" w:fill="auto"/>
            <w:vAlign w:val="center"/>
          </w:tcPr>
          <w:p w:rsidR="00190C9E" w:rsidRPr="00DE046A" w:rsidRDefault="00FF5EA7" w:rsidP="00CF0E81">
            <w:r>
              <w:rPr>
                <w:b/>
                <w:bCs/>
              </w:rPr>
              <w:t>PG.1.1.5</w:t>
            </w:r>
            <w:r w:rsidR="00190C9E" w:rsidRPr="00DE046A">
              <w:rPr>
                <w:b/>
                <w:bCs/>
              </w:rPr>
              <w:t>.</w:t>
            </w:r>
          </w:p>
        </w:tc>
        <w:tc>
          <w:tcPr>
            <w:tcW w:w="5042" w:type="dxa"/>
            <w:shd w:val="clear" w:color="auto" w:fill="auto"/>
            <w:vAlign w:val="center"/>
          </w:tcPr>
          <w:p w:rsidR="00190C9E" w:rsidRPr="0098079C" w:rsidRDefault="00190C9E" w:rsidP="00CF0E81">
            <w:pPr>
              <w:spacing w:after="0" w:line="240" w:lineRule="auto"/>
              <w:rPr>
                <w:szCs w:val="24"/>
              </w:rPr>
            </w:pPr>
            <w:r>
              <w:rPr>
                <w:szCs w:val="24"/>
              </w:rPr>
              <w:t xml:space="preserve">Özel </w:t>
            </w:r>
            <w:proofErr w:type="gramStart"/>
            <w:r>
              <w:rPr>
                <w:szCs w:val="24"/>
              </w:rPr>
              <w:t xml:space="preserve">eğitim </w:t>
            </w:r>
            <w:r w:rsidRPr="0098079C">
              <w:rPr>
                <w:szCs w:val="24"/>
              </w:rPr>
              <w:t xml:space="preserve"> öğrencilerin</w:t>
            </w:r>
            <w:r>
              <w:rPr>
                <w:szCs w:val="24"/>
              </w:rPr>
              <w:t>in</w:t>
            </w:r>
            <w:proofErr w:type="gramEnd"/>
            <w:r w:rsidRPr="0098079C">
              <w:rPr>
                <w:szCs w:val="24"/>
              </w:rPr>
              <w:t xml:space="preserve"> okuldaki tüm öğrencilere oranı(%)</w:t>
            </w:r>
          </w:p>
        </w:tc>
        <w:tc>
          <w:tcPr>
            <w:tcW w:w="957" w:type="dxa"/>
            <w:shd w:val="clear" w:color="auto" w:fill="auto"/>
            <w:noWrap/>
          </w:tcPr>
          <w:p w:rsidR="00190C9E" w:rsidRPr="0098079C" w:rsidRDefault="00190C9E" w:rsidP="00CF0E81">
            <w:pPr>
              <w:spacing w:after="0" w:line="240" w:lineRule="auto"/>
              <w:jc w:val="center"/>
              <w:rPr>
                <w:szCs w:val="24"/>
              </w:rPr>
            </w:pPr>
            <w:r w:rsidRPr="0098079C">
              <w:rPr>
                <w:szCs w:val="24"/>
              </w:rPr>
              <w:t>%2</w:t>
            </w:r>
          </w:p>
        </w:tc>
        <w:tc>
          <w:tcPr>
            <w:tcW w:w="1092" w:type="dxa"/>
            <w:gridSpan w:val="2"/>
            <w:shd w:val="clear" w:color="auto" w:fill="auto"/>
            <w:noWrap/>
          </w:tcPr>
          <w:p w:rsidR="00190C9E" w:rsidRPr="0098079C" w:rsidRDefault="00190C9E" w:rsidP="00CF0E81">
            <w:pPr>
              <w:spacing w:after="0" w:line="240" w:lineRule="auto"/>
              <w:jc w:val="center"/>
              <w:rPr>
                <w:szCs w:val="24"/>
              </w:rPr>
            </w:pPr>
            <w:r w:rsidRPr="0098079C">
              <w:rPr>
                <w:szCs w:val="24"/>
              </w:rPr>
              <w:t>%3</w:t>
            </w:r>
          </w:p>
        </w:tc>
        <w:tc>
          <w:tcPr>
            <w:tcW w:w="1041" w:type="dxa"/>
          </w:tcPr>
          <w:p w:rsidR="00190C9E" w:rsidRPr="0098079C" w:rsidRDefault="00190C9E" w:rsidP="00CF0E81">
            <w:pPr>
              <w:spacing w:after="0" w:line="240" w:lineRule="auto"/>
              <w:jc w:val="center"/>
              <w:rPr>
                <w:szCs w:val="24"/>
              </w:rPr>
            </w:pPr>
            <w:r w:rsidRPr="0098079C">
              <w:rPr>
                <w:szCs w:val="24"/>
              </w:rPr>
              <w:t>%3</w:t>
            </w:r>
          </w:p>
        </w:tc>
        <w:tc>
          <w:tcPr>
            <w:tcW w:w="1007" w:type="dxa"/>
          </w:tcPr>
          <w:p w:rsidR="00190C9E" w:rsidRPr="0098079C" w:rsidRDefault="00190C9E" w:rsidP="00CF0E81">
            <w:pPr>
              <w:spacing w:after="0" w:line="240" w:lineRule="auto"/>
              <w:jc w:val="center"/>
              <w:rPr>
                <w:szCs w:val="24"/>
              </w:rPr>
            </w:pPr>
            <w:r w:rsidRPr="0098079C">
              <w:rPr>
                <w:szCs w:val="24"/>
              </w:rPr>
              <w:t>%4</w:t>
            </w:r>
          </w:p>
        </w:tc>
        <w:tc>
          <w:tcPr>
            <w:tcW w:w="1092" w:type="dxa"/>
          </w:tcPr>
          <w:p w:rsidR="00190C9E" w:rsidRPr="0098079C" w:rsidRDefault="00190C9E" w:rsidP="00CF0E81">
            <w:pPr>
              <w:spacing w:after="0" w:line="240" w:lineRule="auto"/>
              <w:jc w:val="center"/>
              <w:rPr>
                <w:szCs w:val="24"/>
              </w:rPr>
            </w:pPr>
            <w:r w:rsidRPr="0098079C">
              <w:rPr>
                <w:szCs w:val="24"/>
              </w:rPr>
              <w:t>%4</w:t>
            </w:r>
          </w:p>
        </w:tc>
        <w:tc>
          <w:tcPr>
            <w:tcW w:w="1005" w:type="dxa"/>
          </w:tcPr>
          <w:p w:rsidR="00190C9E" w:rsidRPr="0098079C" w:rsidRDefault="00190C9E" w:rsidP="00CF0E81">
            <w:pPr>
              <w:spacing w:after="0" w:line="240" w:lineRule="auto"/>
              <w:jc w:val="center"/>
              <w:rPr>
                <w:szCs w:val="24"/>
              </w:rPr>
            </w:pPr>
            <w:r w:rsidRPr="0098079C">
              <w:rPr>
                <w:szCs w:val="24"/>
              </w:rPr>
              <w:t>%5</w:t>
            </w:r>
          </w:p>
        </w:tc>
      </w:tr>
    </w:tbl>
    <w:p w:rsidR="00190C9E" w:rsidRPr="002B6FDB" w:rsidRDefault="00190C9E" w:rsidP="00190C9E">
      <w:pPr>
        <w:rPr>
          <w:b/>
          <w:sz w:val="28"/>
        </w:rPr>
      </w:pPr>
      <w:r w:rsidRPr="00974152">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190C9E" w:rsidRPr="00A47F2F" w:rsidTr="00CF0E8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0C9E" w:rsidRPr="00A47F2F" w:rsidRDefault="00190C9E" w:rsidP="00CF0E8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90C9E" w:rsidRPr="00A47F2F" w:rsidRDefault="00190C9E" w:rsidP="00CF0E8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90C9E" w:rsidRPr="00A47F2F" w:rsidRDefault="00190C9E" w:rsidP="00CF0E8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90C9E" w:rsidRPr="00A47F2F" w:rsidRDefault="00190C9E" w:rsidP="00CF0E81">
            <w:pPr>
              <w:spacing w:after="0" w:line="240" w:lineRule="auto"/>
              <w:jc w:val="center"/>
              <w:rPr>
                <w:b/>
                <w:bCs/>
                <w:color w:val="000000"/>
                <w:szCs w:val="24"/>
              </w:rPr>
            </w:pPr>
            <w:r>
              <w:rPr>
                <w:b/>
                <w:bCs/>
                <w:color w:val="000000"/>
                <w:szCs w:val="24"/>
              </w:rPr>
              <w:t>Eylem Tarihi</w:t>
            </w:r>
          </w:p>
        </w:tc>
      </w:tr>
      <w:tr w:rsidR="00190C9E" w:rsidRPr="00A47F2F"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90C9E" w:rsidRPr="00A47F2F" w:rsidRDefault="00190C9E" w:rsidP="00CF0E81">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190C9E" w:rsidRPr="00974152" w:rsidRDefault="00190C9E" w:rsidP="00CF0E81">
            <w:pPr>
              <w:spacing w:after="0" w:line="240" w:lineRule="auto"/>
              <w:rPr>
                <w:rFonts w:ascii="Times New Roman" w:hAnsi="Times New Roman"/>
                <w:color w:val="000000"/>
                <w:szCs w:val="24"/>
              </w:rPr>
            </w:pPr>
            <w:r>
              <w:rPr>
                <w:rFonts w:ascii="Times New Roman" w:hAnsi="Times New Roman"/>
                <w:szCs w:val="24"/>
              </w:rPr>
              <w:t>O</w:t>
            </w:r>
            <w:r w:rsidRPr="00974152">
              <w:rPr>
                <w:rFonts w:ascii="Times New Roman" w:hAnsi="Times New Roman"/>
                <w:szCs w:val="24"/>
              </w:rPr>
              <w:t>kul öncesi eğitim alması gereken öğrenci sayısı</w:t>
            </w:r>
            <w:r>
              <w:rPr>
                <w:rFonts w:ascii="Times New Roman" w:hAnsi="Times New Roman"/>
                <w:szCs w:val="24"/>
              </w:rPr>
              <w:t xml:space="preserve"> ile okula kayıt yapt</w:t>
            </w:r>
            <w:r>
              <w:rPr>
                <w:rFonts w:ascii="Times New Roman" w:hAnsi="Times New Roman"/>
                <w:szCs w:val="24"/>
              </w:rPr>
              <w:t>ı</w:t>
            </w:r>
            <w:r>
              <w:rPr>
                <w:rFonts w:ascii="Times New Roman" w:hAnsi="Times New Roman"/>
                <w:szCs w:val="24"/>
              </w:rPr>
              <w:t>ran öğrenci sayıları</w:t>
            </w:r>
            <w:r w:rsidRPr="00974152">
              <w:rPr>
                <w:rFonts w:ascii="Times New Roman" w:hAnsi="Times New Roman"/>
                <w:szCs w:val="24"/>
              </w:rPr>
              <w:t xml:space="preserve"> tespit edilecektir</w:t>
            </w:r>
          </w:p>
        </w:tc>
        <w:tc>
          <w:tcPr>
            <w:tcW w:w="1161" w:type="pct"/>
            <w:tcBorders>
              <w:top w:val="nil"/>
              <w:left w:val="nil"/>
              <w:bottom w:val="single" w:sz="8" w:space="0" w:color="auto"/>
              <w:right w:val="single" w:sz="8" w:space="0" w:color="auto"/>
            </w:tcBorders>
            <w:shd w:val="clear" w:color="auto" w:fill="auto"/>
            <w:vAlign w:val="center"/>
          </w:tcPr>
          <w:p w:rsidR="00190C9E" w:rsidRPr="00A47F2F" w:rsidRDefault="00190C9E" w:rsidP="00CF0E81">
            <w:pPr>
              <w:spacing w:after="0" w:line="240" w:lineRule="auto"/>
              <w:jc w:val="center"/>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190C9E" w:rsidRPr="00A47F2F" w:rsidRDefault="00190C9E" w:rsidP="00DD0848">
            <w:pPr>
              <w:spacing w:after="0" w:line="240" w:lineRule="auto"/>
              <w:jc w:val="center"/>
              <w:rPr>
                <w:color w:val="000000"/>
                <w:szCs w:val="24"/>
              </w:rPr>
            </w:pPr>
            <w:r>
              <w:rPr>
                <w:color w:val="000000"/>
                <w:szCs w:val="24"/>
              </w:rPr>
              <w:t>01 Temmuz-20 Eylül</w:t>
            </w:r>
          </w:p>
        </w:tc>
      </w:tr>
      <w:tr w:rsidR="00DD0848" w:rsidRPr="00A47F2F"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D0848" w:rsidRPr="00A47F2F" w:rsidRDefault="00DD0848" w:rsidP="00CF0E81">
            <w:pPr>
              <w:spacing w:after="0" w:line="240" w:lineRule="auto"/>
              <w:jc w:val="center"/>
              <w:rPr>
                <w:b/>
                <w:bCs/>
                <w:color w:val="000000"/>
                <w:szCs w:val="24"/>
              </w:rPr>
            </w:pPr>
            <w:r>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DD0848" w:rsidRDefault="00DD0848" w:rsidP="00CF0E81">
            <w:pPr>
              <w:spacing w:after="0" w:line="240" w:lineRule="auto"/>
              <w:rPr>
                <w:rFonts w:ascii="Times New Roman" w:hAnsi="Times New Roman"/>
                <w:szCs w:val="24"/>
              </w:rPr>
            </w:pPr>
            <w:r>
              <w:rPr>
                <w:rFonts w:ascii="Times New Roman" w:hAnsi="Times New Roman"/>
                <w:szCs w:val="24"/>
              </w:rPr>
              <w:t>Okul öncesi eğitimin önemi hakkında tanıtım ve görünürlük çalışm</w:t>
            </w:r>
            <w:r>
              <w:rPr>
                <w:rFonts w:ascii="Times New Roman" w:hAnsi="Times New Roman"/>
                <w:szCs w:val="24"/>
              </w:rPr>
              <w:t>a</w:t>
            </w:r>
            <w:r>
              <w:rPr>
                <w:rFonts w:ascii="Times New Roman" w:hAnsi="Times New Roman"/>
                <w:szCs w:val="24"/>
              </w:rPr>
              <w:t>ları yapılacaktır.</w:t>
            </w:r>
          </w:p>
        </w:tc>
        <w:tc>
          <w:tcPr>
            <w:tcW w:w="1161" w:type="pct"/>
            <w:tcBorders>
              <w:top w:val="nil"/>
              <w:left w:val="nil"/>
              <w:bottom w:val="single" w:sz="8" w:space="0" w:color="auto"/>
              <w:right w:val="single" w:sz="8" w:space="0" w:color="auto"/>
            </w:tcBorders>
            <w:shd w:val="clear" w:color="auto" w:fill="auto"/>
            <w:vAlign w:val="center"/>
          </w:tcPr>
          <w:p w:rsidR="00DD0848" w:rsidRDefault="00DD0848" w:rsidP="00CF0E81">
            <w:pPr>
              <w:spacing w:after="0" w:line="240" w:lineRule="auto"/>
              <w:jc w:val="center"/>
              <w:rPr>
                <w:color w:val="000000"/>
                <w:szCs w:val="24"/>
              </w:rPr>
            </w:pPr>
            <w:r>
              <w:rPr>
                <w:color w:val="000000"/>
                <w:szCs w:val="24"/>
              </w:rPr>
              <w:t>Okul Stratejik Kurulu</w:t>
            </w:r>
          </w:p>
        </w:tc>
        <w:tc>
          <w:tcPr>
            <w:tcW w:w="1162" w:type="pct"/>
            <w:tcBorders>
              <w:top w:val="nil"/>
              <w:left w:val="nil"/>
              <w:bottom w:val="single" w:sz="8" w:space="0" w:color="auto"/>
              <w:right w:val="single" w:sz="8" w:space="0" w:color="auto"/>
            </w:tcBorders>
            <w:shd w:val="clear" w:color="auto" w:fill="auto"/>
            <w:vAlign w:val="center"/>
          </w:tcPr>
          <w:p w:rsidR="00DD0848" w:rsidRDefault="003152B6" w:rsidP="00DD0848">
            <w:pPr>
              <w:spacing w:after="0" w:line="240" w:lineRule="auto"/>
              <w:jc w:val="center"/>
              <w:rPr>
                <w:color w:val="000000"/>
                <w:szCs w:val="24"/>
              </w:rPr>
            </w:pPr>
            <w:r>
              <w:rPr>
                <w:color w:val="000000"/>
                <w:szCs w:val="24"/>
              </w:rPr>
              <w:t>01 Eylül-10 Eylül</w:t>
            </w:r>
          </w:p>
        </w:tc>
      </w:tr>
      <w:tr w:rsidR="00190C9E" w:rsidRPr="00A47F2F"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0C9E" w:rsidRPr="00A47F2F" w:rsidRDefault="00190C9E" w:rsidP="00CF0E81">
            <w:pPr>
              <w:spacing w:after="0" w:line="240" w:lineRule="auto"/>
              <w:jc w:val="center"/>
              <w:rPr>
                <w:b/>
                <w:bCs/>
                <w:color w:val="000000"/>
                <w:szCs w:val="24"/>
              </w:rPr>
            </w:pPr>
            <w:r w:rsidRPr="00A47F2F">
              <w:rPr>
                <w:b/>
                <w:bCs/>
                <w:color w:val="000000"/>
                <w:szCs w:val="24"/>
              </w:rPr>
              <w:t>1</w:t>
            </w:r>
            <w:r>
              <w:rPr>
                <w:b/>
                <w:bCs/>
                <w:color w:val="000000"/>
                <w:szCs w:val="24"/>
              </w:rPr>
              <w:t>.1.</w:t>
            </w:r>
            <w:r w:rsidR="00DD0848">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90C9E" w:rsidRPr="00A94D82" w:rsidRDefault="00190C9E" w:rsidP="00CF0E81">
            <w:pPr>
              <w:spacing w:after="0" w:line="240" w:lineRule="auto"/>
              <w:rPr>
                <w:rFonts w:ascii="Times New Roman" w:hAnsi="Times New Roman"/>
                <w:color w:val="000000"/>
                <w:szCs w:val="24"/>
              </w:rPr>
            </w:pPr>
            <w:r>
              <w:rPr>
                <w:rFonts w:ascii="Times New Roman" w:hAnsi="Times New Roman"/>
                <w:color w:val="000000"/>
                <w:szCs w:val="24"/>
              </w:rPr>
              <w:t xml:space="preserve">Bir üst eğitim kademesi olan ilkokula </w:t>
            </w:r>
            <w:r w:rsidRPr="00974152">
              <w:rPr>
                <w:rFonts w:ascii="Times New Roman" w:hAnsi="Times New Roman"/>
                <w:color w:val="000000"/>
                <w:szCs w:val="24"/>
              </w:rPr>
              <w:t>başlayacak</w:t>
            </w:r>
            <w:r>
              <w:rPr>
                <w:rFonts w:ascii="Times New Roman" w:hAnsi="Times New Roman"/>
                <w:color w:val="000000"/>
                <w:szCs w:val="24"/>
              </w:rPr>
              <w:t xml:space="preserve"> 5 yaş grubu öğrenc</w:t>
            </w:r>
            <w:r>
              <w:rPr>
                <w:rFonts w:ascii="Times New Roman" w:hAnsi="Times New Roman"/>
                <w:color w:val="000000"/>
                <w:szCs w:val="24"/>
              </w:rPr>
              <w:t>i</w:t>
            </w:r>
            <w:r>
              <w:rPr>
                <w:rFonts w:ascii="Times New Roman" w:hAnsi="Times New Roman"/>
                <w:color w:val="000000"/>
                <w:szCs w:val="24"/>
              </w:rPr>
              <w:t>lerine öncelikli olarak sınıf oluşturmak amacıyla kazanımlarına yön</w:t>
            </w:r>
            <w:r>
              <w:rPr>
                <w:rFonts w:ascii="Times New Roman" w:hAnsi="Times New Roman"/>
                <w:color w:val="000000"/>
                <w:szCs w:val="24"/>
              </w:rPr>
              <w:t>e</w:t>
            </w:r>
            <w:r>
              <w:rPr>
                <w:rFonts w:ascii="Times New Roman" w:hAnsi="Times New Roman"/>
                <w:color w:val="000000"/>
                <w:szCs w:val="24"/>
              </w:rPr>
              <w:t xml:space="preserve">lik, </w:t>
            </w:r>
            <w:r w:rsidRPr="00974152">
              <w:rPr>
                <w:rFonts w:ascii="Times New Roman" w:hAnsi="Times New Roman"/>
                <w:color w:val="000000"/>
                <w:szCs w:val="24"/>
              </w:rPr>
              <w:t xml:space="preserve">gereken bilgi ve beceriler konusunda kavram ve yöntem birliği </w:t>
            </w:r>
            <w:r>
              <w:rPr>
                <w:rFonts w:ascii="Times New Roman" w:hAnsi="Times New Roman"/>
                <w:color w:val="000000"/>
                <w:szCs w:val="24"/>
              </w:rPr>
              <w:t>için</w:t>
            </w:r>
            <w:r w:rsidRPr="00974152">
              <w:rPr>
                <w:rFonts w:ascii="Times New Roman" w:hAnsi="Times New Roman"/>
                <w:color w:val="000000"/>
                <w:szCs w:val="24"/>
              </w:rPr>
              <w:t xml:space="preserve"> hazırlık ve planlama yapılacaktır.</w:t>
            </w:r>
            <w:r w:rsidRPr="000752CA">
              <w:rPr>
                <w:rFonts w:ascii="Times New Roman" w:hAnsi="Times New Roman"/>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rsidR="00190C9E" w:rsidRPr="00A47F2F" w:rsidRDefault="00190C9E" w:rsidP="00CF0E81">
            <w:pPr>
              <w:spacing w:after="0" w:line="240" w:lineRule="auto"/>
              <w:jc w:val="center"/>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190C9E" w:rsidRPr="00A47F2F" w:rsidRDefault="00190C9E" w:rsidP="00DD0848">
            <w:pPr>
              <w:spacing w:after="0" w:line="240" w:lineRule="auto"/>
              <w:jc w:val="center"/>
              <w:rPr>
                <w:color w:val="000000"/>
                <w:szCs w:val="24"/>
              </w:rPr>
            </w:pPr>
            <w:r>
              <w:rPr>
                <w:color w:val="000000"/>
                <w:szCs w:val="24"/>
              </w:rPr>
              <w:t>01 Temmuz-20 Eylül</w:t>
            </w:r>
          </w:p>
        </w:tc>
      </w:tr>
      <w:tr w:rsidR="00190C9E" w:rsidRPr="00A47F2F"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0C9E" w:rsidRPr="00A47F2F" w:rsidRDefault="00190C9E" w:rsidP="00CF0E81">
            <w:pPr>
              <w:spacing w:after="0" w:line="240" w:lineRule="auto"/>
              <w:jc w:val="center"/>
              <w:rPr>
                <w:b/>
                <w:bCs/>
                <w:color w:val="000000"/>
                <w:szCs w:val="24"/>
              </w:rPr>
            </w:pPr>
            <w:r w:rsidRPr="00A47F2F">
              <w:rPr>
                <w:b/>
                <w:bCs/>
                <w:color w:val="000000"/>
                <w:szCs w:val="24"/>
              </w:rPr>
              <w:t>1</w:t>
            </w:r>
            <w:r>
              <w:rPr>
                <w:b/>
                <w:bCs/>
                <w:color w:val="000000"/>
                <w:szCs w:val="24"/>
              </w:rPr>
              <w:t>.1.</w:t>
            </w:r>
            <w:r w:rsidR="00DD0848">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190C9E" w:rsidRPr="000752CA" w:rsidRDefault="00190C9E" w:rsidP="00CF0E81">
            <w:pPr>
              <w:spacing w:after="0" w:line="240" w:lineRule="auto"/>
              <w:jc w:val="both"/>
              <w:rPr>
                <w:szCs w:val="24"/>
              </w:rPr>
            </w:pPr>
            <w:r w:rsidRPr="00A94D82">
              <w:rPr>
                <w:rFonts w:ascii="Times New Roman" w:hAnsi="Times New Roman"/>
                <w:color w:val="000000"/>
                <w:szCs w:val="24"/>
              </w:rPr>
              <w:t xml:space="preserve">Okula </w:t>
            </w:r>
            <w:r>
              <w:rPr>
                <w:rFonts w:ascii="Times New Roman" w:hAnsi="Times New Roman"/>
                <w:color w:val="000000"/>
                <w:szCs w:val="24"/>
              </w:rPr>
              <w:t>yeni başlayan</w:t>
            </w:r>
            <w:r w:rsidRPr="00A94D82">
              <w:rPr>
                <w:rFonts w:ascii="Times New Roman" w:hAnsi="Times New Roman"/>
                <w:color w:val="000000"/>
                <w:szCs w:val="24"/>
              </w:rPr>
              <w:t xml:space="preserve"> öğrencilerin </w:t>
            </w:r>
            <w:proofErr w:type="gramStart"/>
            <w:r w:rsidRPr="00A94D82">
              <w:rPr>
                <w:rFonts w:ascii="Times New Roman" w:hAnsi="Times New Roman"/>
                <w:color w:val="000000"/>
                <w:szCs w:val="24"/>
              </w:rPr>
              <w:t>oryantasyon</w:t>
            </w:r>
            <w:proofErr w:type="gramEnd"/>
            <w:r w:rsidRPr="00A94D82">
              <w:rPr>
                <w:rFonts w:ascii="Times New Roman" w:hAnsi="Times New Roman"/>
                <w:color w:val="000000"/>
                <w:szCs w:val="24"/>
              </w:rPr>
              <w:t xml:space="preserve"> ile devam sürecinin sağlıklı bir şekilde yürütülmesi için planlama yapıl</w:t>
            </w:r>
            <w:r>
              <w:rPr>
                <w:rFonts w:ascii="Times New Roman" w:hAnsi="Times New Roman"/>
                <w:color w:val="000000"/>
                <w:szCs w:val="24"/>
              </w:rPr>
              <w:t>a</w:t>
            </w:r>
            <w:r w:rsidRPr="00A94D82">
              <w:rPr>
                <w:rFonts w:ascii="Times New Roman" w:hAnsi="Times New Roman"/>
                <w:color w:val="000000"/>
                <w:szCs w:val="24"/>
              </w:rPr>
              <w:t>caktır.</w:t>
            </w:r>
          </w:p>
        </w:tc>
        <w:tc>
          <w:tcPr>
            <w:tcW w:w="1161" w:type="pct"/>
            <w:tcBorders>
              <w:top w:val="nil"/>
              <w:left w:val="nil"/>
              <w:bottom w:val="single" w:sz="8" w:space="0" w:color="auto"/>
              <w:right w:val="single" w:sz="8" w:space="0" w:color="auto"/>
            </w:tcBorders>
            <w:shd w:val="clear" w:color="auto" w:fill="auto"/>
            <w:vAlign w:val="center"/>
          </w:tcPr>
          <w:p w:rsidR="00190C9E" w:rsidRPr="00A47F2F" w:rsidRDefault="00190C9E" w:rsidP="00CF0E81">
            <w:pPr>
              <w:spacing w:after="0" w:line="240" w:lineRule="auto"/>
              <w:jc w:val="center"/>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190C9E" w:rsidRPr="00A47F2F" w:rsidRDefault="00190C9E" w:rsidP="00DD0848">
            <w:pPr>
              <w:spacing w:after="0" w:line="240" w:lineRule="auto"/>
              <w:jc w:val="center"/>
              <w:rPr>
                <w:color w:val="000000"/>
                <w:szCs w:val="24"/>
              </w:rPr>
            </w:pPr>
            <w:r>
              <w:rPr>
                <w:color w:val="000000"/>
                <w:szCs w:val="24"/>
              </w:rPr>
              <w:t>01 Eylül-10 Eylül</w:t>
            </w:r>
          </w:p>
        </w:tc>
      </w:tr>
      <w:tr w:rsidR="00DD0848" w:rsidRPr="00A47F2F"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D0848" w:rsidRPr="00A47F2F" w:rsidRDefault="00DD0848" w:rsidP="00CF0E81">
            <w:pPr>
              <w:spacing w:after="0" w:line="240" w:lineRule="auto"/>
              <w:jc w:val="center"/>
              <w:rPr>
                <w:b/>
                <w:bCs/>
                <w:color w:val="000000"/>
                <w:szCs w:val="24"/>
              </w:rPr>
            </w:pPr>
            <w:r>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DD0848" w:rsidRPr="00A94D82" w:rsidRDefault="00DD0848" w:rsidP="00CF0E81">
            <w:pPr>
              <w:spacing w:after="0" w:line="240" w:lineRule="auto"/>
              <w:jc w:val="both"/>
              <w:rPr>
                <w:rFonts w:ascii="Times New Roman" w:hAnsi="Times New Roman"/>
                <w:color w:val="000000"/>
                <w:szCs w:val="24"/>
              </w:rPr>
            </w:pPr>
            <w:r>
              <w:rPr>
                <w:rFonts w:ascii="Times New Roman" w:hAnsi="Times New Roman"/>
                <w:color w:val="000000"/>
                <w:szCs w:val="24"/>
              </w:rPr>
              <w:t>Ekonomik durumu yetersiz öğrencilerin desteklenmesine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D0848" w:rsidRDefault="00DD0848" w:rsidP="00CF0E81">
            <w:pPr>
              <w:spacing w:after="0" w:line="240" w:lineRule="auto"/>
              <w:jc w:val="center"/>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DD0848" w:rsidRDefault="00AB3555" w:rsidP="00DD0848">
            <w:pPr>
              <w:spacing w:after="0" w:line="240" w:lineRule="auto"/>
              <w:jc w:val="center"/>
              <w:rPr>
                <w:color w:val="000000"/>
                <w:szCs w:val="24"/>
              </w:rPr>
            </w:pPr>
            <w:r>
              <w:rPr>
                <w:color w:val="000000"/>
                <w:szCs w:val="24"/>
              </w:rPr>
              <w:t>01 Eylül- 14</w:t>
            </w:r>
            <w:r w:rsidR="00F53BA8">
              <w:rPr>
                <w:color w:val="000000"/>
                <w:szCs w:val="24"/>
              </w:rPr>
              <w:t xml:space="preserve"> Haziran</w:t>
            </w:r>
          </w:p>
        </w:tc>
      </w:tr>
      <w:tr w:rsidR="00190C9E" w:rsidRPr="00A47F2F"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0C9E" w:rsidRPr="00A47F2F" w:rsidRDefault="00190C9E" w:rsidP="00CF0E81">
            <w:pPr>
              <w:spacing w:after="0" w:line="240" w:lineRule="auto"/>
              <w:jc w:val="center"/>
              <w:rPr>
                <w:b/>
                <w:bCs/>
                <w:color w:val="000000"/>
                <w:szCs w:val="24"/>
              </w:rPr>
            </w:pPr>
            <w:r w:rsidRPr="00A47F2F">
              <w:rPr>
                <w:b/>
                <w:bCs/>
                <w:color w:val="000000"/>
                <w:szCs w:val="24"/>
              </w:rPr>
              <w:t>1</w:t>
            </w:r>
            <w:r>
              <w:rPr>
                <w:b/>
                <w:bCs/>
                <w:color w:val="000000"/>
                <w:szCs w:val="24"/>
              </w:rPr>
              <w:t>.1.</w:t>
            </w:r>
            <w:r w:rsidR="00DD0848">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190C9E" w:rsidRPr="000752CA" w:rsidRDefault="00190C9E" w:rsidP="00CF0E81">
            <w:pPr>
              <w:spacing w:after="0" w:line="240" w:lineRule="auto"/>
              <w:jc w:val="both"/>
              <w:rPr>
                <w:szCs w:val="24"/>
              </w:rPr>
            </w:pPr>
            <w:r w:rsidRPr="005E4E0B">
              <w:rPr>
                <w:rFonts w:ascii="Times New Roman" w:hAnsi="Times New Roman"/>
                <w:szCs w:val="24"/>
              </w:rPr>
              <w:t>Eğitim-Öğretim sürecinden erken ayrı</w:t>
            </w:r>
            <w:r>
              <w:rPr>
                <w:rFonts w:ascii="Times New Roman" w:hAnsi="Times New Roman"/>
                <w:szCs w:val="24"/>
              </w:rPr>
              <w:t>lan öğrencilerin velileriyle g</w:t>
            </w:r>
            <w:r>
              <w:rPr>
                <w:rFonts w:ascii="Times New Roman" w:hAnsi="Times New Roman"/>
                <w:szCs w:val="24"/>
              </w:rPr>
              <w:t>ö</w:t>
            </w:r>
            <w:r>
              <w:rPr>
                <w:rFonts w:ascii="Times New Roman" w:hAnsi="Times New Roman"/>
                <w:szCs w:val="24"/>
              </w:rPr>
              <w:t xml:space="preserve">rüşülerek, tekrardan okula kazanımına yönelik veli </w:t>
            </w:r>
            <w:proofErr w:type="gramStart"/>
            <w:r>
              <w:rPr>
                <w:rFonts w:ascii="Times New Roman" w:hAnsi="Times New Roman"/>
                <w:szCs w:val="24"/>
              </w:rPr>
              <w:t>eğitim  çalışmaları</w:t>
            </w:r>
            <w:proofErr w:type="gramEnd"/>
            <w:r>
              <w:rPr>
                <w:rFonts w:ascii="Times New Roman" w:hAnsi="Times New Roman"/>
                <w:szCs w:val="24"/>
              </w:rPr>
              <w:t xml:space="preserve"> düzenlenecektir.</w:t>
            </w:r>
          </w:p>
        </w:tc>
        <w:tc>
          <w:tcPr>
            <w:tcW w:w="1161" w:type="pct"/>
            <w:tcBorders>
              <w:top w:val="nil"/>
              <w:left w:val="nil"/>
              <w:bottom w:val="single" w:sz="8" w:space="0" w:color="auto"/>
              <w:right w:val="single" w:sz="8" w:space="0" w:color="auto"/>
            </w:tcBorders>
            <w:shd w:val="clear" w:color="auto" w:fill="auto"/>
            <w:vAlign w:val="center"/>
          </w:tcPr>
          <w:p w:rsidR="00190C9E" w:rsidRPr="00A47F2F" w:rsidRDefault="00190C9E" w:rsidP="00CF0E81">
            <w:pPr>
              <w:spacing w:after="0" w:line="240" w:lineRule="auto"/>
              <w:jc w:val="center"/>
              <w:rPr>
                <w:color w:val="000000"/>
                <w:szCs w:val="24"/>
              </w:rPr>
            </w:pPr>
            <w:r>
              <w:rPr>
                <w:color w:val="000000"/>
                <w:szCs w:val="24"/>
              </w:rPr>
              <w:t>Okul Stratejik Kurulu</w:t>
            </w:r>
          </w:p>
        </w:tc>
        <w:tc>
          <w:tcPr>
            <w:tcW w:w="1162" w:type="pct"/>
            <w:tcBorders>
              <w:top w:val="nil"/>
              <w:left w:val="nil"/>
              <w:bottom w:val="single" w:sz="8" w:space="0" w:color="auto"/>
              <w:right w:val="single" w:sz="8" w:space="0" w:color="auto"/>
            </w:tcBorders>
            <w:shd w:val="clear" w:color="auto" w:fill="auto"/>
            <w:vAlign w:val="center"/>
          </w:tcPr>
          <w:p w:rsidR="00190C9E" w:rsidRPr="00A47F2F" w:rsidRDefault="00190C9E" w:rsidP="00DD0848">
            <w:pPr>
              <w:spacing w:after="0" w:line="240" w:lineRule="auto"/>
              <w:jc w:val="center"/>
              <w:rPr>
                <w:color w:val="000000"/>
                <w:szCs w:val="24"/>
              </w:rPr>
            </w:pPr>
            <w:r>
              <w:rPr>
                <w:color w:val="000000"/>
                <w:szCs w:val="24"/>
              </w:rPr>
              <w:t>Her ayın son haftası</w:t>
            </w:r>
          </w:p>
        </w:tc>
      </w:tr>
      <w:tr w:rsidR="00190C9E" w:rsidRPr="00A47F2F"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0C9E" w:rsidRPr="00A47F2F" w:rsidRDefault="00190C9E" w:rsidP="00CF0E81">
            <w:pPr>
              <w:spacing w:after="0" w:line="240" w:lineRule="auto"/>
              <w:jc w:val="center"/>
              <w:rPr>
                <w:b/>
                <w:bCs/>
                <w:color w:val="000000"/>
                <w:szCs w:val="24"/>
              </w:rPr>
            </w:pPr>
            <w:r w:rsidRPr="00A47F2F">
              <w:rPr>
                <w:b/>
                <w:bCs/>
                <w:color w:val="000000"/>
                <w:szCs w:val="24"/>
              </w:rPr>
              <w:t>1</w:t>
            </w:r>
            <w:r>
              <w:rPr>
                <w:b/>
                <w:bCs/>
                <w:color w:val="000000"/>
                <w:szCs w:val="24"/>
              </w:rPr>
              <w:t>.1.</w:t>
            </w:r>
            <w:r w:rsidR="00DD0848">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190C9E" w:rsidRPr="009969FD" w:rsidRDefault="00190C9E" w:rsidP="00CF0E81">
            <w:pPr>
              <w:spacing w:after="0" w:line="240" w:lineRule="auto"/>
              <w:rPr>
                <w:rFonts w:ascii="Times New Roman" w:hAnsi="Times New Roman"/>
                <w:color w:val="000000"/>
                <w:szCs w:val="24"/>
              </w:rPr>
            </w:pPr>
            <w:r w:rsidRPr="00A94D82">
              <w:rPr>
                <w:rFonts w:ascii="Times New Roman" w:hAnsi="Times New Roman"/>
                <w:color w:val="000000"/>
                <w:szCs w:val="24"/>
              </w:rPr>
              <w:t xml:space="preserve">Özel eğitim öğrencilerinin özür grubuna göre kendi yaşıtları ile eğitim almaları </w:t>
            </w:r>
            <w:proofErr w:type="spellStart"/>
            <w:proofErr w:type="gramStart"/>
            <w:r w:rsidRPr="00A94D82">
              <w:rPr>
                <w:rFonts w:ascii="Times New Roman" w:hAnsi="Times New Roman"/>
                <w:color w:val="000000"/>
                <w:szCs w:val="24"/>
              </w:rPr>
              <w:t>sağlanacaktı</w:t>
            </w:r>
            <w:r>
              <w:rPr>
                <w:rFonts w:ascii="Times New Roman" w:hAnsi="Times New Roman"/>
                <w:color w:val="000000"/>
                <w:szCs w:val="24"/>
              </w:rPr>
              <w:t>r.</w:t>
            </w:r>
            <w:r>
              <w:rPr>
                <w:rFonts w:ascii="Times New Roman" w:hAnsi="Times New Roman"/>
                <w:szCs w:val="24"/>
              </w:rPr>
              <w:t>Okuldaki</w:t>
            </w:r>
            <w:proofErr w:type="spellEnd"/>
            <w:proofErr w:type="gramEnd"/>
            <w:r>
              <w:rPr>
                <w:rFonts w:ascii="Times New Roman" w:hAnsi="Times New Roman"/>
                <w:szCs w:val="24"/>
              </w:rPr>
              <w:t xml:space="preserve"> </w:t>
            </w:r>
            <w:r w:rsidRPr="005E4E0B">
              <w:rPr>
                <w:rFonts w:ascii="Times New Roman" w:hAnsi="Times New Roman"/>
                <w:szCs w:val="24"/>
              </w:rPr>
              <w:t>Özel eğitime ihtiyacı olan öğrencil</w:t>
            </w:r>
            <w:r w:rsidRPr="005E4E0B">
              <w:rPr>
                <w:rFonts w:ascii="Times New Roman" w:hAnsi="Times New Roman"/>
                <w:szCs w:val="24"/>
              </w:rPr>
              <w:t>e</w:t>
            </w:r>
            <w:r w:rsidRPr="005E4E0B">
              <w:rPr>
                <w:rFonts w:ascii="Times New Roman" w:hAnsi="Times New Roman"/>
                <w:szCs w:val="24"/>
              </w:rPr>
              <w:t xml:space="preserve">rin </w:t>
            </w:r>
            <w:r>
              <w:rPr>
                <w:rFonts w:ascii="Times New Roman" w:hAnsi="Times New Roman"/>
                <w:szCs w:val="24"/>
              </w:rPr>
              <w:t>sayıları belirlenerek, her sınıfa sınıf kontenjanı doğrultusunda öğrenci yerleştirme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190C9E" w:rsidRPr="008A4B71" w:rsidRDefault="00190C9E" w:rsidP="00CF0E81">
            <w:pPr>
              <w:spacing w:after="0"/>
              <w:jc w:val="center"/>
              <w:rPr>
                <w:color w:val="000000"/>
                <w:szCs w:val="24"/>
              </w:rPr>
            </w:pPr>
            <w:r w:rsidRPr="008A4B71">
              <w:rPr>
                <w:rFonts w:ascii="Times New Roman" w:hAnsi="Times New Roman"/>
                <w:color w:val="000000"/>
                <w:szCs w:val="24"/>
              </w:rPr>
              <w:t xml:space="preserve">Okul Stratejik Kurulu </w:t>
            </w:r>
          </w:p>
        </w:tc>
        <w:tc>
          <w:tcPr>
            <w:tcW w:w="1162" w:type="pct"/>
            <w:tcBorders>
              <w:top w:val="nil"/>
              <w:left w:val="nil"/>
              <w:bottom w:val="single" w:sz="8" w:space="0" w:color="auto"/>
              <w:right w:val="single" w:sz="8" w:space="0" w:color="auto"/>
            </w:tcBorders>
            <w:shd w:val="clear" w:color="auto" w:fill="auto"/>
            <w:vAlign w:val="center"/>
          </w:tcPr>
          <w:p w:rsidR="00190C9E" w:rsidRPr="00A47F2F" w:rsidRDefault="00190C9E" w:rsidP="00DD0848">
            <w:pPr>
              <w:spacing w:after="0" w:line="240" w:lineRule="auto"/>
              <w:jc w:val="center"/>
              <w:rPr>
                <w:color w:val="000000"/>
                <w:szCs w:val="24"/>
              </w:rPr>
            </w:pPr>
            <w:r>
              <w:rPr>
                <w:color w:val="000000"/>
                <w:szCs w:val="24"/>
              </w:rPr>
              <w:t>Eğitim Öğretim yılı boyunca</w:t>
            </w:r>
          </w:p>
        </w:tc>
      </w:tr>
    </w:tbl>
    <w:p w:rsidR="001A4CEF" w:rsidRDefault="001A4CEF" w:rsidP="00190C9E">
      <w:pPr>
        <w:rPr>
          <w:b/>
        </w:rPr>
      </w:pPr>
      <w:bookmarkStart w:id="78" w:name="_Toc529519464"/>
      <w:bookmarkStart w:id="79" w:name="_Toc531097545"/>
    </w:p>
    <w:p w:rsidR="00190C9E" w:rsidRPr="00BE4CF6" w:rsidRDefault="00190C9E" w:rsidP="00190C9E">
      <w:pPr>
        <w:rPr>
          <w:b/>
          <w:color w:val="4BACC6" w:themeColor="accent5"/>
          <w:sz w:val="24"/>
        </w:rPr>
      </w:pPr>
      <w:r w:rsidRPr="00BE4CF6">
        <w:rPr>
          <w:b/>
          <w:color w:val="4BACC6" w:themeColor="accent5"/>
          <w:sz w:val="24"/>
        </w:rPr>
        <w:lastRenderedPageBreak/>
        <w:t>TEMA II: EĞİTİM VE ÖĞRETİMDE KALİTENİN ARTIRILMASI</w:t>
      </w:r>
      <w:bookmarkEnd w:id="78"/>
      <w:bookmarkEnd w:id="79"/>
    </w:p>
    <w:p w:rsidR="00190C9E" w:rsidRDefault="00190C9E" w:rsidP="00190C9E">
      <w:pPr>
        <w:pStyle w:val="Balk3"/>
      </w:pPr>
      <w:r>
        <w:t xml:space="preserve">Stratejik Amaç 2: </w:t>
      </w:r>
    </w:p>
    <w:p w:rsidR="00190C9E" w:rsidRPr="00BB1B97" w:rsidRDefault="00190C9E" w:rsidP="00190C9E">
      <w:pPr>
        <w:rPr>
          <w:szCs w:val="24"/>
        </w:rPr>
      </w:pPr>
      <w:r w:rsidRPr="00E735E2">
        <w:rPr>
          <w:rFonts w:ascii="Times New Roman" w:hAnsi="Times New Roman"/>
          <w:szCs w:val="24"/>
        </w:rPr>
        <w:t xml:space="preserve">       </w:t>
      </w:r>
      <w:r>
        <w:rPr>
          <w:rFonts w:ascii="Times New Roman" w:hAnsi="Times New Roman"/>
          <w:szCs w:val="24"/>
        </w:rPr>
        <w:t xml:space="preserve">     </w:t>
      </w:r>
      <w:r w:rsidRPr="00BB1B97">
        <w:rPr>
          <w:szCs w:val="24"/>
        </w:rPr>
        <w:t>Okul Öncesi Eğitimin genel amaç ve temel ilkelerine uygun olarak çocukların beden, zihin ve duygu</w:t>
      </w:r>
      <w:r w:rsidR="00E17841">
        <w:rPr>
          <w:szCs w:val="24"/>
        </w:rPr>
        <w:t>, dil</w:t>
      </w:r>
      <w:r w:rsidRPr="00BB1B97">
        <w:rPr>
          <w:szCs w:val="24"/>
        </w:rPr>
        <w:t xml:space="preserve"> gelişimini destekleyerek, Türkçeyi doğru ve güzel konuşmaları, elverişsiz çevre ve ailelerden gelen çocuklar için ortak bir yetiştirme ortamı yaratarak, </w:t>
      </w:r>
      <w:r w:rsidRPr="00BB1B97">
        <w:t>öğrencilerimizin gelişmiş dünyaya uyum sağlayacak şekilde donanımlı bireyler olarak,</w:t>
      </w:r>
      <w:r w:rsidRPr="00BB1B97">
        <w:rPr>
          <w:szCs w:val="24"/>
        </w:rPr>
        <w:t xml:space="preserve"> İlkokula hazırlamak.</w:t>
      </w:r>
    </w:p>
    <w:p w:rsidR="00190C9E" w:rsidRPr="0080648F" w:rsidRDefault="00190C9E" w:rsidP="00190C9E">
      <w:pPr>
        <w:rPr>
          <w:b/>
        </w:rPr>
      </w:pPr>
    </w:p>
    <w:p w:rsidR="00190C9E" w:rsidRPr="0080648F" w:rsidRDefault="00190C9E" w:rsidP="00190C9E">
      <w:pPr>
        <w:pStyle w:val="Balk3"/>
        <w:rPr>
          <w:rStyle w:val="Kpr"/>
          <w:b w:val="0"/>
          <w:color w:val="auto"/>
          <w:sz w:val="24"/>
          <w:szCs w:val="24"/>
        </w:rPr>
      </w:pPr>
      <w:r w:rsidRPr="0080648F">
        <w:rPr>
          <w:rStyle w:val="Balk4Char"/>
          <w:b/>
        </w:rPr>
        <w:t xml:space="preserve">Stratejik Hedef </w:t>
      </w:r>
      <w:proofErr w:type="gramStart"/>
      <w:r w:rsidRPr="0080648F">
        <w:rPr>
          <w:rStyle w:val="Balk4Char"/>
          <w:b/>
        </w:rPr>
        <w:t>2.1</w:t>
      </w:r>
      <w:proofErr w:type="gramEnd"/>
      <w:r w:rsidRPr="0080648F">
        <w:rPr>
          <w:rStyle w:val="Balk4Char"/>
          <w:b/>
        </w:rPr>
        <w:t>.</w:t>
      </w:r>
      <w:r w:rsidRPr="0080648F">
        <w:rPr>
          <w:rFonts w:ascii="Book Antiqua" w:hAnsi="Book Antiqua"/>
          <w:b w:val="0"/>
          <w:sz w:val="24"/>
          <w:szCs w:val="24"/>
        </w:rPr>
        <w:t xml:space="preserve">  </w:t>
      </w:r>
      <w:r w:rsidRPr="0080648F">
        <w:rPr>
          <w:rStyle w:val="Kpr"/>
          <w:b w:val="0"/>
          <w:color w:val="auto"/>
          <w:sz w:val="24"/>
          <w:szCs w:val="24"/>
        </w:rPr>
        <w:t xml:space="preserve"> </w:t>
      </w:r>
    </w:p>
    <w:p w:rsidR="00190C9E" w:rsidRPr="00FF5EA7" w:rsidRDefault="00190C9E" w:rsidP="00190C9E">
      <w:pPr>
        <w:pStyle w:val="Balk3"/>
        <w:rPr>
          <w:rFonts w:ascii="Book Antiqua" w:hAnsi="Book Antiqua"/>
          <w:b w:val="0"/>
          <w:color w:val="auto"/>
          <w:sz w:val="24"/>
          <w:szCs w:val="24"/>
        </w:rPr>
      </w:pPr>
      <w:r w:rsidRPr="00FF5EA7">
        <w:rPr>
          <w:rStyle w:val="Kpr"/>
          <w:rFonts w:ascii="Book Antiqua" w:hAnsi="Book Antiqua"/>
          <w:b w:val="0"/>
          <w:color w:val="auto"/>
          <w:sz w:val="24"/>
          <w:szCs w:val="24"/>
          <w:u w:val="none"/>
        </w:rPr>
        <w:t xml:space="preserve">           Okul Öncesi Eğitimin kazanım ve göstergelerine uygun olarak çocuklar için ortak bir eğitim ortamı hazırlayarak akabinde </w:t>
      </w:r>
      <w:r w:rsidRPr="00FF5EA7">
        <w:rPr>
          <w:rFonts w:ascii="Book Antiqua" w:hAnsi="Book Antiqua"/>
          <w:b w:val="0"/>
          <w:color w:val="auto"/>
          <w:sz w:val="24"/>
          <w:szCs w:val="24"/>
        </w:rPr>
        <w:t>öğrenme kazanımlarını takip ederek,  yönetim anlayışı ile öğrencilerimizin akademik başarıları ve sosyal faaliyetlere etkin katılım</w:t>
      </w:r>
      <w:r w:rsidRPr="00FF5EA7">
        <w:rPr>
          <w:rFonts w:ascii="Book Antiqua" w:hAnsi="Book Antiqua"/>
          <w:b w:val="0"/>
          <w:color w:val="auto"/>
          <w:sz w:val="24"/>
          <w:szCs w:val="24"/>
        </w:rPr>
        <w:t>ı</w:t>
      </w:r>
      <w:r w:rsidRPr="00FF5EA7">
        <w:rPr>
          <w:rFonts w:ascii="Book Antiqua" w:hAnsi="Book Antiqua"/>
          <w:b w:val="0"/>
          <w:color w:val="auto"/>
          <w:sz w:val="24"/>
          <w:szCs w:val="24"/>
        </w:rPr>
        <w:t>nın artırılabilmesini sağlamak.</w:t>
      </w:r>
    </w:p>
    <w:p w:rsidR="00190C9E" w:rsidRDefault="00190C9E" w:rsidP="00190C9E">
      <w:pPr>
        <w:rPr>
          <w:b/>
          <w:sz w:val="28"/>
        </w:rPr>
      </w:pPr>
    </w:p>
    <w:p w:rsidR="00190C9E" w:rsidRPr="002B6FDB" w:rsidRDefault="00190C9E" w:rsidP="00190C9E">
      <w:pPr>
        <w:rPr>
          <w:b/>
          <w:color w:val="FF0000"/>
          <w:sz w:val="28"/>
        </w:rPr>
      </w:pPr>
      <w:r w:rsidRPr="002B6FDB">
        <w:rPr>
          <w:b/>
          <w:sz w:val="28"/>
        </w:rPr>
        <w:t>Performans Göstergeleri</w:t>
      </w:r>
      <w:bookmarkStart w:id="80" w:name="_GoBack"/>
      <w:bookmarkEnd w:id="80"/>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90C9E" w:rsidRPr="00A47F2F" w:rsidTr="00CF0E81">
        <w:trPr>
          <w:trHeight w:val="421"/>
        </w:trPr>
        <w:tc>
          <w:tcPr>
            <w:tcW w:w="1757" w:type="dxa"/>
            <w:vMerge w:val="restart"/>
            <w:shd w:val="clear" w:color="auto" w:fill="auto"/>
            <w:noWrap/>
            <w:vAlign w:val="center"/>
            <w:hideMark/>
          </w:tcPr>
          <w:p w:rsidR="00190C9E" w:rsidRPr="003322A4" w:rsidRDefault="00190C9E" w:rsidP="00CF0E81">
            <w:pPr>
              <w:spacing w:after="0" w:line="240" w:lineRule="auto"/>
              <w:rPr>
                <w:b/>
                <w:bCs/>
                <w:color w:val="000000"/>
              </w:rPr>
            </w:pPr>
            <w:r>
              <w:rPr>
                <w:b/>
                <w:bCs/>
                <w:color w:val="000000"/>
              </w:rPr>
              <w:t>No</w:t>
            </w:r>
          </w:p>
        </w:tc>
        <w:tc>
          <w:tcPr>
            <w:tcW w:w="5042" w:type="dxa"/>
            <w:vMerge w:val="restart"/>
            <w:shd w:val="clear" w:color="auto" w:fill="auto"/>
            <w:vAlign w:val="center"/>
            <w:hideMark/>
          </w:tcPr>
          <w:p w:rsidR="00190C9E" w:rsidRPr="003322A4" w:rsidRDefault="00190C9E" w:rsidP="00CF0E81">
            <w:pPr>
              <w:spacing w:after="0" w:line="240" w:lineRule="auto"/>
              <w:rPr>
                <w:b/>
                <w:bCs/>
                <w:color w:val="000000"/>
                <w:sz w:val="20"/>
              </w:rPr>
            </w:pPr>
            <w:r w:rsidRPr="003322A4">
              <w:rPr>
                <w:b/>
                <w:bCs/>
                <w:color w:val="000000"/>
                <w:sz w:val="20"/>
              </w:rPr>
              <w:t>PERFORMANS</w:t>
            </w:r>
          </w:p>
          <w:p w:rsidR="00190C9E" w:rsidRPr="003322A4" w:rsidRDefault="00190C9E" w:rsidP="00CF0E81">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190C9E" w:rsidRPr="003322A4" w:rsidRDefault="00190C9E" w:rsidP="00CF0E81">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190C9E" w:rsidRPr="003322A4" w:rsidRDefault="00190C9E" w:rsidP="001A4CEF">
            <w:pPr>
              <w:spacing w:after="0" w:line="240" w:lineRule="auto"/>
              <w:jc w:val="center"/>
              <w:rPr>
                <w:b/>
                <w:bCs/>
                <w:color w:val="000000"/>
              </w:rPr>
            </w:pPr>
            <w:r w:rsidRPr="003322A4">
              <w:rPr>
                <w:b/>
                <w:bCs/>
                <w:color w:val="000000"/>
              </w:rPr>
              <w:t>HEDEF</w:t>
            </w:r>
          </w:p>
        </w:tc>
      </w:tr>
      <w:tr w:rsidR="00190C9E" w:rsidRPr="00A47F2F" w:rsidTr="00CF0E81">
        <w:trPr>
          <w:gridAfter w:val="1"/>
          <w:wAfter w:w="15" w:type="dxa"/>
          <w:trHeight w:val="309"/>
        </w:trPr>
        <w:tc>
          <w:tcPr>
            <w:tcW w:w="1757" w:type="dxa"/>
            <w:vMerge/>
            <w:shd w:val="clear" w:color="auto" w:fill="auto"/>
            <w:vAlign w:val="center"/>
            <w:hideMark/>
          </w:tcPr>
          <w:p w:rsidR="00190C9E" w:rsidRPr="003322A4" w:rsidRDefault="00190C9E" w:rsidP="00CF0E81">
            <w:pPr>
              <w:spacing w:after="0" w:line="240" w:lineRule="auto"/>
              <w:rPr>
                <w:b/>
                <w:bCs/>
              </w:rPr>
            </w:pPr>
          </w:p>
        </w:tc>
        <w:tc>
          <w:tcPr>
            <w:tcW w:w="5042" w:type="dxa"/>
            <w:vMerge/>
            <w:shd w:val="clear" w:color="auto" w:fill="auto"/>
            <w:vAlign w:val="center"/>
            <w:hideMark/>
          </w:tcPr>
          <w:p w:rsidR="00190C9E" w:rsidRPr="003322A4" w:rsidRDefault="00190C9E" w:rsidP="00CF0E81">
            <w:pPr>
              <w:spacing w:after="0" w:line="240" w:lineRule="auto"/>
              <w:rPr>
                <w:b/>
                <w:bCs/>
              </w:rPr>
            </w:pPr>
          </w:p>
        </w:tc>
        <w:tc>
          <w:tcPr>
            <w:tcW w:w="957" w:type="dxa"/>
            <w:shd w:val="clear" w:color="auto" w:fill="auto"/>
            <w:noWrap/>
            <w:vAlign w:val="center"/>
            <w:hideMark/>
          </w:tcPr>
          <w:p w:rsidR="00190C9E" w:rsidRPr="003322A4" w:rsidRDefault="00190C9E" w:rsidP="00CF0E81">
            <w:pPr>
              <w:spacing w:after="0" w:line="240" w:lineRule="auto"/>
              <w:rPr>
                <w:b/>
                <w:bCs/>
              </w:rPr>
            </w:pPr>
            <w:r w:rsidRPr="003322A4">
              <w:rPr>
                <w:b/>
                <w:bCs/>
              </w:rPr>
              <w:t>2018</w:t>
            </w:r>
          </w:p>
        </w:tc>
        <w:tc>
          <w:tcPr>
            <w:tcW w:w="1092" w:type="dxa"/>
            <w:gridSpan w:val="2"/>
            <w:shd w:val="clear" w:color="auto" w:fill="auto"/>
            <w:noWrap/>
            <w:vAlign w:val="center"/>
            <w:hideMark/>
          </w:tcPr>
          <w:p w:rsidR="00190C9E" w:rsidRPr="003322A4" w:rsidRDefault="00190C9E" w:rsidP="00CF0E81">
            <w:pPr>
              <w:spacing w:after="0" w:line="240" w:lineRule="auto"/>
              <w:rPr>
                <w:b/>
                <w:bCs/>
              </w:rPr>
            </w:pPr>
            <w:r w:rsidRPr="003322A4">
              <w:rPr>
                <w:b/>
                <w:bCs/>
              </w:rPr>
              <w:t>2019</w:t>
            </w:r>
          </w:p>
        </w:tc>
        <w:tc>
          <w:tcPr>
            <w:tcW w:w="1041" w:type="dxa"/>
            <w:vAlign w:val="center"/>
          </w:tcPr>
          <w:p w:rsidR="00190C9E" w:rsidRPr="003322A4" w:rsidRDefault="00190C9E" w:rsidP="00CF0E81">
            <w:pPr>
              <w:spacing w:after="0" w:line="240" w:lineRule="auto"/>
              <w:rPr>
                <w:b/>
                <w:bCs/>
              </w:rPr>
            </w:pPr>
            <w:r w:rsidRPr="003322A4">
              <w:rPr>
                <w:b/>
                <w:bCs/>
              </w:rPr>
              <w:t>2020</w:t>
            </w:r>
          </w:p>
        </w:tc>
        <w:tc>
          <w:tcPr>
            <w:tcW w:w="1007" w:type="dxa"/>
            <w:vAlign w:val="center"/>
          </w:tcPr>
          <w:p w:rsidR="00190C9E" w:rsidRPr="003322A4" w:rsidRDefault="00190C9E" w:rsidP="00CF0E81">
            <w:pPr>
              <w:spacing w:after="0" w:line="240" w:lineRule="auto"/>
              <w:rPr>
                <w:b/>
                <w:bCs/>
              </w:rPr>
            </w:pPr>
            <w:r w:rsidRPr="003322A4">
              <w:rPr>
                <w:b/>
                <w:bCs/>
              </w:rPr>
              <w:t>2021</w:t>
            </w:r>
          </w:p>
        </w:tc>
        <w:tc>
          <w:tcPr>
            <w:tcW w:w="1092" w:type="dxa"/>
            <w:vAlign w:val="center"/>
          </w:tcPr>
          <w:p w:rsidR="00190C9E" w:rsidRPr="003322A4" w:rsidRDefault="00190C9E" w:rsidP="00CF0E81">
            <w:pPr>
              <w:spacing w:after="0" w:line="240" w:lineRule="auto"/>
              <w:rPr>
                <w:b/>
                <w:bCs/>
              </w:rPr>
            </w:pPr>
            <w:r w:rsidRPr="003322A4">
              <w:rPr>
                <w:b/>
                <w:bCs/>
              </w:rPr>
              <w:t>2022</w:t>
            </w:r>
          </w:p>
        </w:tc>
        <w:tc>
          <w:tcPr>
            <w:tcW w:w="1005" w:type="dxa"/>
            <w:vAlign w:val="center"/>
          </w:tcPr>
          <w:p w:rsidR="00190C9E" w:rsidRPr="003322A4" w:rsidRDefault="00190C9E" w:rsidP="00CF0E81">
            <w:pPr>
              <w:spacing w:after="0" w:line="240" w:lineRule="auto"/>
              <w:rPr>
                <w:b/>
                <w:bCs/>
              </w:rPr>
            </w:pPr>
            <w:r w:rsidRPr="003322A4">
              <w:rPr>
                <w:b/>
                <w:bCs/>
              </w:rPr>
              <w:t>2023</w:t>
            </w:r>
          </w:p>
        </w:tc>
      </w:tr>
      <w:tr w:rsidR="00190C9E" w:rsidRPr="00A47F2F" w:rsidTr="00CF0E81">
        <w:trPr>
          <w:gridAfter w:val="1"/>
          <w:wAfter w:w="15" w:type="dxa"/>
          <w:trHeight w:val="549"/>
        </w:trPr>
        <w:tc>
          <w:tcPr>
            <w:tcW w:w="1757" w:type="dxa"/>
            <w:shd w:val="clear" w:color="auto" w:fill="auto"/>
            <w:vAlign w:val="center"/>
          </w:tcPr>
          <w:p w:rsidR="00190C9E" w:rsidRPr="0098079C" w:rsidRDefault="00FF5EA7" w:rsidP="00CF0E81">
            <w:pPr>
              <w:spacing w:after="0" w:line="240" w:lineRule="auto"/>
              <w:rPr>
                <w:b/>
                <w:bCs/>
              </w:rPr>
            </w:pPr>
            <w:r>
              <w:rPr>
                <w:b/>
                <w:bCs/>
              </w:rPr>
              <w:t>PG.2.1.1</w:t>
            </w:r>
          </w:p>
        </w:tc>
        <w:tc>
          <w:tcPr>
            <w:tcW w:w="5042" w:type="dxa"/>
            <w:shd w:val="clear" w:color="auto" w:fill="auto"/>
          </w:tcPr>
          <w:p w:rsidR="00190C9E" w:rsidRPr="00F6435F" w:rsidRDefault="00FF5EA7" w:rsidP="00CF0E81">
            <w:pPr>
              <w:spacing w:after="0" w:line="240" w:lineRule="auto"/>
            </w:pPr>
            <w:r w:rsidRPr="00F6435F">
              <w:rPr>
                <w:rFonts w:cs="Calibri"/>
                <w:color w:val="000000"/>
              </w:rPr>
              <w:t>Eğitim Öğretim yılı içerisinde Değerler eğitimi kaps</w:t>
            </w:r>
            <w:r w:rsidRPr="00F6435F">
              <w:rPr>
                <w:rFonts w:cs="Calibri"/>
                <w:color w:val="000000"/>
              </w:rPr>
              <w:t>a</w:t>
            </w:r>
            <w:r w:rsidR="00F53BA8">
              <w:rPr>
                <w:rFonts w:cs="Calibri"/>
                <w:color w:val="000000"/>
              </w:rPr>
              <w:t>mında yapılan çalışmalara</w:t>
            </w:r>
            <w:r w:rsidRPr="00F6435F">
              <w:rPr>
                <w:rFonts w:cs="Calibri"/>
                <w:color w:val="000000"/>
              </w:rPr>
              <w:t xml:space="preserve"> katılan öğrenci oranı (%)</w:t>
            </w:r>
          </w:p>
        </w:tc>
        <w:tc>
          <w:tcPr>
            <w:tcW w:w="957" w:type="dxa"/>
            <w:shd w:val="clear" w:color="auto" w:fill="auto"/>
            <w:noWrap/>
          </w:tcPr>
          <w:p w:rsidR="00190C9E" w:rsidRPr="0098079C" w:rsidRDefault="00FF5EA7" w:rsidP="00CF0E81">
            <w:pPr>
              <w:spacing w:after="0" w:line="240" w:lineRule="auto"/>
              <w:jc w:val="center"/>
              <w:rPr>
                <w:szCs w:val="24"/>
              </w:rPr>
            </w:pPr>
            <w:r>
              <w:rPr>
                <w:szCs w:val="24"/>
              </w:rPr>
              <w:t>88</w:t>
            </w:r>
          </w:p>
        </w:tc>
        <w:tc>
          <w:tcPr>
            <w:tcW w:w="1092" w:type="dxa"/>
            <w:gridSpan w:val="2"/>
            <w:shd w:val="clear" w:color="auto" w:fill="auto"/>
            <w:noWrap/>
          </w:tcPr>
          <w:p w:rsidR="00190C9E" w:rsidRPr="0098079C" w:rsidRDefault="00FF5EA7" w:rsidP="00CF0E81">
            <w:pPr>
              <w:spacing w:after="0" w:line="240" w:lineRule="auto"/>
              <w:jc w:val="center"/>
              <w:rPr>
                <w:szCs w:val="24"/>
              </w:rPr>
            </w:pPr>
            <w:r>
              <w:rPr>
                <w:szCs w:val="24"/>
              </w:rPr>
              <w:t>90</w:t>
            </w:r>
          </w:p>
        </w:tc>
        <w:tc>
          <w:tcPr>
            <w:tcW w:w="1041" w:type="dxa"/>
          </w:tcPr>
          <w:p w:rsidR="00190C9E" w:rsidRPr="0098079C" w:rsidRDefault="00FF5EA7" w:rsidP="00CF0E81">
            <w:pPr>
              <w:spacing w:after="0" w:line="240" w:lineRule="auto"/>
              <w:jc w:val="center"/>
              <w:rPr>
                <w:szCs w:val="24"/>
              </w:rPr>
            </w:pPr>
            <w:r>
              <w:rPr>
                <w:szCs w:val="24"/>
              </w:rPr>
              <w:t>92</w:t>
            </w:r>
          </w:p>
        </w:tc>
        <w:tc>
          <w:tcPr>
            <w:tcW w:w="1007" w:type="dxa"/>
          </w:tcPr>
          <w:p w:rsidR="00190C9E" w:rsidRPr="0098079C" w:rsidRDefault="00FF5EA7" w:rsidP="00CF0E81">
            <w:pPr>
              <w:spacing w:after="0" w:line="240" w:lineRule="auto"/>
              <w:jc w:val="center"/>
              <w:rPr>
                <w:szCs w:val="24"/>
              </w:rPr>
            </w:pPr>
            <w:r>
              <w:rPr>
                <w:szCs w:val="24"/>
              </w:rPr>
              <w:t>95</w:t>
            </w:r>
          </w:p>
        </w:tc>
        <w:tc>
          <w:tcPr>
            <w:tcW w:w="1092" w:type="dxa"/>
          </w:tcPr>
          <w:p w:rsidR="00190C9E" w:rsidRPr="0098079C" w:rsidRDefault="00FF5EA7" w:rsidP="00CF0E81">
            <w:pPr>
              <w:spacing w:after="0" w:line="240" w:lineRule="auto"/>
              <w:jc w:val="center"/>
              <w:rPr>
                <w:szCs w:val="24"/>
              </w:rPr>
            </w:pPr>
            <w:r>
              <w:rPr>
                <w:szCs w:val="24"/>
              </w:rPr>
              <w:t>98</w:t>
            </w:r>
          </w:p>
        </w:tc>
        <w:tc>
          <w:tcPr>
            <w:tcW w:w="1005" w:type="dxa"/>
          </w:tcPr>
          <w:p w:rsidR="00190C9E" w:rsidRPr="0098079C" w:rsidRDefault="00FF5EA7" w:rsidP="00CF0E81">
            <w:pPr>
              <w:spacing w:after="0" w:line="240" w:lineRule="auto"/>
              <w:jc w:val="center"/>
              <w:rPr>
                <w:szCs w:val="24"/>
              </w:rPr>
            </w:pPr>
            <w:r>
              <w:rPr>
                <w:szCs w:val="24"/>
              </w:rPr>
              <w:t>100</w:t>
            </w:r>
          </w:p>
        </w:tc>
      </w:tr>
      <w:tr w:rsidR="00FF5EA7" w:rsidRPr="00A47F2F" w:rsidTr="00CF0E81">
        <w:trPr>
          <w:gridAfter w:val="1"/>
          <w:wAfter w:w="15" w:type="dxa"/>
          <w:trHeight w:val="549"/>
        </w:trPr>
        <w:tc>
          <w:tcPr>
            <w:tcW w:w="1757" w:type="dxa"/>
            <w:shd w:val="clear" w:color="auto" w:fill="auto"/>
            <w:vAlign w:val="center"/>
          </w:tcPr>
          <w:p w:rsidR="00FF5EA7" w:rsidRPr="0098079C" w:rsidRDefault="00FF5EA7" w:rsidP="00CF0E81">
            <w:pPr>
              <w:spacing w:after="0" w:line="240" w:lineRule="auto"/>
              <w:rPr>
                <w:b/>
                <w:bCs/>
              </w:rPr>
            </w:pPr>
            <w:r>
              <w:rPr>
                <w:b/>
                <w:bCs/>
              </w:rPr>
              <w:t>PG.2.1.2</w:t>
            </w:r>
          </w:p>
        </w:tc>
        <w:tc>
          <w:tcPr>
            <w:tcW w:w="5042" w:type="dxa"/>
            <w:shd w:val="clear" w:color="auto" w:fill="auto"/>
          </w:tcPr>
          <w:p w:rsidR="00FF5EA7" w:rsidRPr="0098079C" w:rsidRDefault="00FF5EA7" w:rsidP="00CF0E81">
            <w:pPr>
              <w:spacing w:after="0" w:line="240" w:lineRule="auto"/>
              <w:rPr>
                <w:szCs w:val="24"/>
              </w:rPr>
            </w:pPr>
            <w:r w:rsidRPr="0098079C">
              <w:rPr>
                <w:szCs w:val="24"/>
              </w:rPr>
              <w:t xml:space="preserve">Eğitim Öğretim yılında yapılan </w:t>
            </w:r>
            <w:proofErr w:type="spellStart"/>
            <w:proofErr w:type="gramStart"/>
            <w:r w:rsidRPr="0098079C">
              <w:rPr>
                <w:szCs w:val="24"/>
              </w:rPr>
              <w:t>sanatsal,sosyal</w:t>
            </w:r>
            <w:proofErr w:type="gramEnd"/>
            <w:r w:rsidRPr="0098079C">
              <w:rPr>
                <w:szCs w:val="24"/>
              </w:rPr>
              <w:t>,spor</w:t>
            </w:r>
            <w:proofErr w:type="spellEnd"/>
            <w:r w:rsidRPr="0098079C">
              <w:rPr>
                <w:szCs w:val="24"/>
              </w:rPr>
              <w:t xml:space="preserve"> ve kültürel faaliyet sayısı</w:t>
            </w:r>
          </w:p>
        </w:tc>
        <w:tc>
          <w:tcPr>
            <w:tcW w:w="957" w:type="dxa"/>
            <w:shd w:val="clear" w:color="auto" w:fill="auto"/>
            <w:noWrap/>
          </w:tcPr>
          <w:p w:rsidR="00FF5EA7" w:rsidRPr="0098079C" w:rsidRDefault="00FF5EA7" w:rsidP="00CF0E81">
            <w:pPr>
              <w:spacing w:after="0" w:line="240" w:lineRule="auto"/>
              <w:jc w:val="center"/>
              <w:rPr>
                <w:szCs w:val="24"/>
              </w:rPr>
            </w:pPr>
            <w:r w:rsidRPr="0098079C">
              <w:rPr>
                <w:szCs w:val="24"/>
              </w:rPr>
              <w:t>10</w:t>
            </w:r>
          </w:p>
        </w:tc>
        <w:tc>
          <w:tcPr>
            <w:tcW w:w="1092" w:type="dxa"/>
            <w:gridSpan w:val="2"/>
            <w:shd w:val="clear" w:color="auto" w:fill="auto"/>
            <w:noWrap/>
          </w:tcPr>
          <w:p w:rsidR="00FF5EA7" w:rsidRPr="0098079C" w:rsidRDefault="00FF5EA7" w:rsidP="00CF0E81">
            <w:pPr>
              <w:spacing w:after="0" w:line="240" w:lineRule="auto"/>
              <w:jc w:val="center"/>
              <w:rPr>
                <w:szCs w:val="24"/>
              </w:rPr>
            </w:pPr>
            <w:r w:rsidRPr="0098079C">
              <w:rPr>
                <w:szCs w:val="24"/>
              </w:rPr>
              <w:t>12</w:t>
            </w:r>
          </w:p>
        </w:tc>
        <w:tc>
          <w:tcPr>
            <w:tcW w:w="1041" w:type="dxa"/>
          </w:tcPr>
          <w:p w:rsidR="00FF5EA7" w:rsidRPr="0098079C" w:rsidRDefault="00FF5EA7" w:rsidP="00CF0E81">
            <w:pPr>
              <w:spacing w:after="0" w:line="240" w:lineRule="auto"/>
              <w:jc w:val="center"/>
              <w:rPr>
                <w:szCs w:val="24"/>
              </w:rPr>
            </w:pPr>
            <w:r w:rsidRPr="0098079C">
              <w:rPr>
                <w:szCs w:val="24"/>
              </w:rPr>
              <w:t>14</w:t>
            </w:r>
          </w:p>
        </w:tc>
        <w:tc>
          <w:tcPr>
            <w:tcW w:w="1007" w:type="dxa"/>
          </w:tcPr>
          <w:p w:rsidR="00FF5EA7" w:rsidRPr="0098079C" w:rsidRDefault="00FF5EA7" w:rsidP="00CF0E81">
            <w:pPr>
              <w:spacing w:after="0" w:line="240" w:lineRule="auto"/>
              <w:jc w:val="center"/>
              <w:rPr>
                <w:szCs w:val="24"/>
              </w:rPr>
            </w:pPr>
            <w:r w:rsidRPr="0098079C">
              <w:rPr>
                <w:szCs w:val="24"/>
              </w:rPr>
              <w:t>15</w:t>
            </w:r>
          </w:p>
        </w:tc>
        <w:tc>
          <w:tcPr>
            <w:tcW w:w="1092" w:type="dxa"/>
          </w:tcPr>
          <w:p w:rsidR="00FF5EA7" w:rsidRPr="0098079C" w:rsidRDefault="00FF5EA7" w:rsidP="00CF0E81">
            <w:pPr>
              <w:spacing w:after="0" w:line="240" w:lineRule="auto"/>
              <w:jc w:val="center"/>
              <w:rPr>
                <w:szCs w:val="24"/>
              </w:rPr>
            </w:pPr>
            <w:r w:rsidRPr="0098079C">
              <w:rPr>
                <w:szCs w:val="24"/>
              </w:rPr>
              <w:t>18</w:t>
            </w:r>
          </w:p>
        </w:tc>
        <w:tc>
          <w:tcPr>
            <w:tcW w:w="1005" w:type="dxa"/>
          </w:tcPr>
          <w:p w:rsidR="00FF5EA7" w:rsidRPr="0098079C" w:rsidRDefault="00FF5EA7" w:rsidP="00CF0E81">
            <w:pPr>
              <w:spacing w:after="0" w:line="240" w:lineRule="auto"/>
              <w:jc w:val="center"/>
              <w:rPr>
                <w:szCs w:val="24"/>
              </w:rPr>
            </w:pPr>
            <w:r w:rsidRPr="0098079C">
              <w:rPr>
                <w:szCs w:val="24"/>
              </w:rPr>
              <w:t>20</w:t>
            </w:r>
          </w:p>
        </w:tc>
      </w:tr>
      <w:tr w:rsidR="00190C9E" w:rsidRPr="00A47F2F" w:rsidTr="00CF0E81">
        <w:trPr>
          <w:gridAfter w:val="1"/>
          <w:wAfter w:w="15" w:type="dxa"/>
          <w:trHeight w:val="549"/>
        </w:trPr>
        <w:tc>
          <w:tcPr>
            <w:tcW w:w="1757" w:type="dxa"/>
            <w:shd w:val="clear" w:color="auto" w:fill="auto"/>
            <w:vAlign w:val="center"/>
          </w:tcPr>
          <w:p w:rsidR="00190C9E" w:rsidRPr="0098079C" w:rsidRDefault="00190C9E" w:rsidP="00CF0E81">
            <w:r w:rsidRPr="0098079C">
              <w:rPr>
                <w:b/>
                <w:bCs/>
              </w:rPr>
              <w:t>PG.2.1.</w:t>
            </w:r>
            <w:r w:rsidR="00FF5EA7">
              <w:rPr>
                <w:b/>
                <w:bCs/>
              </w:rPr>
              <w:t>3</w:t>
            </w:r>
          </w:p>
        </w:tc>
        <w:tc>
          <w:tcPr>
            <w:tcW w:w="5042" w:type="dxa"/>
            <w:shd w:val="clear" w:color="auto" w:fill="auto"/>
          </w:tcPr>
          <w:p w:rsidR="00190C9E" w:rsidRPr="0098079C" w:rsidRDefault="00190C9E" w:rsidP="00CF0E81">
            <w:pPr>
              <w:spacing w:after="0" w:line="240" w:lineRule="auto"/>
              <w:rPr>
                <w:szCs w:val="24"/>
              </w:rPr>
            </w:pPr>
            <w:r w:rsidRPr="0098079C">
              <w:rPr>
                <w:szCs w:val="24"/>
              </w:rPr>
              <w:t xml:space="preserve">Eğitim Öğretim yılında yapılan </w:t>
            </w:r>
            <w:proofErr w:type="spellStart"/>
            <w:proofErr w:type="gramStart"/>
            <w:r w:rsidRPr="0098079C">
              <w:rPr>
                <w:szCs w:val="24"/>
              </w:rPr>
              <w:t>sanatsal,sosyal</w:t>
            </w:r>
            <w:proofErr w:type="gramEnd"/>
            <w:r w:rsidRPr="0098079C">
              <w:rPr>
                <w:szCs w:val="24"/>
              </w:rPr>
              <w:t>,spor</w:t>
            </w:r>
            <w:proofErr w:type="spellEnd"/>
            <w:r w:rsidRPr="0098079C">
              <w:rPr>
                <w:szCs w:val="24"/>
              </w:rPr>
              <w:t xml:space="preserve"> ve kültürel faaliyetlere katılan öğrenci oranı(%)</w:t>
            </w:r>
          </w:p>
        </w:tc>
        <w:tc>
          <w:tcPr>
            <w:tcW w:w="957" w:type="dxa"/>
            <w:shd w:val="clear" w:color="auto" w:fill="auto"/>
            <w:noWrap/>
          </w:tcPr>
          <w:p w:rsidR="00190C9E" w:rsidRPr="0098079C" w:rsidRDefault="00190C9E" w:rsidP="00CF0E81">
            <w:pPr>
              <w:spacing w:after="0" w:line="240" w:lineRule="auto"/>
              <w:jc w:val="center"/>
              <w:rPr>
                <w:szCs w:val="24"/>
              </w:rPr>
            </w:pPr>
            <w:r w:rsidRPr="0098079C">
              <w:rPr>
                <w:szCs w:val="24"/>
              </w:rPr>
              <w:t>85</w:t>
            </w:r>
          </w:p>
        </w:tc>
        <w:tc>
          <w:tcPr>
            <w:tcW w:w="1092" w:type="dxa"/>
            <w:gridSpan w:val="2"/>
            <w:shd w:val="clear" w:color="auto" w:fill="auto"/>
            <w:noWrap/>
          </w:tcPr>
          <w:p w:rsidR="00190C9E" w:rsidRPr="0098079C" w:rsidRDefault="00190C9E" w:rsidP="00CF0E81">
            <w:pPr>
              <w:spacing w:after="0" w:line="240" w:lineRule="auto"/>
              <w:jc w:val="center"/>
              <w:rPr>
                <w:szCs w:val="24"/>
              </w:rPr>
            </w:pPr>
            <w:r w:rsidRPr="0098079C">
              <w:rPr>
                <w:szCs w:val="24"/>
              </w:rPr>
              <w:t>90</w:t>
            </w:r>
          </w:p>
        </w:tc>
        <w:tc>
          <w:tcPr>
            <w:tcW w:w="1041" w:type="dxa"/>
          </w:tcPr>
          <w:p w:rsidR="00190C9E" w:rsidRPr="0098079C" w:rsidRDefault="00190C9E" w:rsidP="00CF0E81">
            <w:pPr>
              <w:spacing w:after="0" w:line="240" w:lineRule="auto"/>
              <w:jc w:val="center"/>
              <w:rPr>
                <w:szCs w:val="24"/>
              </w:rPr>
            </w:pPr>
            <w:r w:rsidRPr="0098079C">
              <w:rPr>
                <w:szCs w:val="24"/>
              </w:rPr>
              <w:t>93</w:t>
            </w:r>
          </w:p>
        </w:tc>
        <w:tc>
          <w:tcPr>
            <w:tcW w:w="1007" w:type="dxa"/>
          </w:tcPr>
          <w:p w:rsidR="00190C9E" w:rsidRPr="0098079C" w:rsidRDefault="00190C9E" w:rsidP="00CF0E81">
            <w:pPr>
              <w:spacing w:after="0" w:line="240" w:lineRule="auto"/>
              <w:jc w:val="center"/>
              <w:rPr>
                <w:szCs w:val="24"/>
              </w:rPr>
            </w:pPr>
            <w:r w:rsidRPr="0098079C">
              <w:rPr>
                <w:szCs w:val="24"/>
              </w:rPr>
              <w:t>95</w:t>
            </w:r>
          </w:p>
        </w:tc>
        <w:tc>
          <w:tcPr>
            <w:tcW w:w="1092" w:type="dxa"/>
          </w:tcPr>
          <w:p w:rsidR="00190C9E" w:rsidRPr="0098079C" w:rsidRDefault="00190C9E" w:rsidP="00CF0E81">
            <w:pPr>
              <w:spacing w:after="0" w:line="240" w:lineRule="auto"/>
              <w:jc w:val="center"/>
              <w:rPr>
                <w:szCs w:val="24"/>
              </w:rPr>
            </w:pPr>
            <w:r w:rsidRPr="0098079C">
              <w:rPr>
                <w:szCs w:val="24"/>
              </w:rPr>
              <w:t>97</w:t>
            </w:r>
          </w:p>
        </w:tc>
        <w:tc>
          <w:tcPr>
            <w:tcW w:w="1005" w:type="dxa"/>
          </w:tcPr>
          <w:p w:rsidR="00190C9E" w:rsidRPr="0098079C" w:rsidRDefault="00190C9E" w:rsidP="00CF0E81">
            <w:pPr>
              <w:spacing w:after="0" w:line="240" w:lineRule="auto"/>
              <w:jc w:val="center"/>
              <w:rPr>
                <w:szCs w:val="24"/>
              </w:rPr>
            </w:pPr>
            <w:r w:rsidRPr="0098079C">
              <w:rPr>
                <w:szCs w:val="24"/>
              </w:rPr>
              <w:t>100</w:t>
            </w:r>
          </w:p>
        </w:tc>
      </w:tr>
      <w:tr w:rsidR="00F6435F" w:rsidRPr="00A47F2F" w:rsidTr="00CF0E81">
        <w:trPr>
          <w:gridAfter w:val="1"/>
          <w:wAfter w:w="15" w:type="dxa"/>
          <w:trHeight w:val="549"/>
        </w:trPr>
        <w:tc>
          <w:tcPr>
            <w:tcW w:w="1757" w:type="dxa"/>
            <w:shd w:val="clear" w:color="auto" w:fill="auto"/>
            <w:vAlign w:val="center"/>
          </w:tcPr>
          <w:p w:rsidR="00F6435F" w:rsidRPr="0098079C" w:rsidRDefault="00F6435F" w:rsidP="00CF0E81">
            <w:pPr>
              <w:rPr>
                <w:b/>
                <w:bCs/>
              </w:rPr>
            </w:pPr>
            <w:r w:rsidRPr="0098079C">
              <w:rPr>
                <w:b/>
                <w:bCs/>
              </w:rPr>
              <w:t>PG.2.1.</w:t>
            </w:r>
            <w:r>
              <w:rPr>
                <w:b/>
                <w:bCs/>
              </w:rPr>
              <w:t>4</w:t>
            </w:r>
          </w:p>
        </w:tc>
        <w:tc>
          <w:tcPr>
            <w:tcW w:w="5042" w:type="dxa"/>
            <w:shd w:val="clear" w:color="auto" w:fill="auto"/>
          </w:tcPr>
          <w:p w:rsidR="00F6435F" w:rsidRPr="0098079C" w:rsidRDefault="00F6435F" w:rsidP="00CF0E81">
            <w:pPr>
              <w:spacing w:after="0" w:line="240" w:lineRule="auto"/>
              <w:rPr>
                <w:szCs w:val="24"/>
              </w:rPr>
            </w:pPr>
            <w:r>
              <w:rPr>
                <w:szCs w:val="24"/>
              </w:rPr>
              <w:t>Özel eğitim öğrencilerinin düzenlenen etkinliklere katılım oranı (%)</w:t>
            </w:r>
          </w:p>
        </w:tc>
        <w:tc>
          <w:tcPr>
            <w:tcW w:w="957" w:type="dxa"/>
            <w:shd w:val="clear" w:color="auto" w:fill="auto"/>
            <w:noWrap/>
          </w:tcPr>
          <w:p w:rsidR="00F6435F" w:rsidRPr="0098079C" w:rsidRDefault="00F53BA8" w:rsidP="00CF0E81">
            <w:pPr>
              <w:spacing w:after="0" w:line="240" w:lineRule="auto"/>
              <w:jc w:val="center"/>
              <w:rPr>
                <w:szCs w:val="24"/>
              </w:rPr>
            </w:pPr>
            <w:r>
              <w:rPr>
                <w:szCs w:val="24"/>
              </w:rPr>
              <w:t>90</w:t>
            </w:r>
          </w:p>
        </w:tc>
        <w:tc>
          <w:tcPr>
            <w:tcW w:w="1092" w:type="dxa"/>
            <w:gridSpan w:val="2"/>
            <w:shd w:val="clear" w:color="auto" w:fill="auto"/>
            <w:noWrap/>
          </w:tcPr>
          <w:p w:rsidR="00F6435F" w:rsidRPr="0098079C" w:rsidRDefault="00F53BA8" w:rsidP="00CF0E81">
            <w:pPr>
              <w:spacing w:after="0" w:line="240" w:lineRule="auto"/>
              <w:jc w:val="center"/>
              <w:rPr>
                <w:szCs w:val="24"/>
              </w:rPr>
            </w:pPr>
            <w:r>
              <w:rPr>
                <w:szCs w:val="24"/>
              </w:rPr>
              <w:t>92</w:t>
            </w:r>
          </w:p>
        </w:tc>
        <w:tc>
          <w:tcPr>
            <w:tcW w:w="1041" w:type="dxa"/>
          </w:tcPr>
          <w:p w:rsidR="00F6435F" w:rsidRPr="0098079C" w:rsidRDefault="00F53BA8" w:rsidP="00CF0E81">
            <w:pPr>
              <w:spacing w:after="0" w:line="240" w:lineRule="auto"/>
              <w:jc w:val="center"/>
              <w:rPr>
                <w:szCs w:val="24"/>
              </w:rPr>
            </w:pPr>
            <w:r>
              <w:rPr>
                <w:szCs w:val="24"/>
              </w:rPr>
              <w:t>95</w:t>
            </w:r>
          </w:p>
        </w:tc>
        <w:tc>
          <w:tcPr>
            <w:tcW w:w="1007" w:type="dxa"/>
          </w:tcPr>
          <w:p w:rsidR="00F6435F" w:rsidRPr="0098079C" w:rsidRDefault="00F53BA8" w:rsidP="00CF0E81">
            <w:pPr>
              <w:spacing w:after="0" w:line="240" w:lineRule="auto"/>
              <w:jc w:val="center"/>
              <w:rPr>
                <w:szCs w:val="24"/>
              </w:rPr>
            </w:pPr>
            <w:r>
              <w:rPr>
                <w:szCs w:val="24"/>
              </w:rPr>
              <w:t>97</w:t>
            </w:r>
          </w:p>
        </w:tc>
        <w:tc>
          <w:tcPr>
            <w:tcW w:w="1092" w:type="dxa"/>
          </w:tcPr>
          <w:p w:rsidR="00F6435F" w:rsidRPr="0098079C" w:rsidRDefault="00F53BA8" w:rsidP="00CF0E81">
            <w:pPr>
              <w:spacing w:after="0" w:line="240" w:lineRule="auto"/>
              <w:jc w:val="center"/>
              <w:rPr>
                <w:szCs w:val="24"/>
              </w:rPr>
            </w:pPr>
            <w:r>
              <w:rPr>
                <w:szCs w:val="24"/>
              </w:rPr>
              <w:t>99</w:t>
            </w:r>
          </w:p>
        </w:tc>
        <w:tc>
          <w:tcPr>
            <w:tcW w:w="1005" w:type="dxa"/>
          </w:tcPr>
          <w:p w:rsidR="00F6435F" w:rsidRPr="0098079C" w:rsidRDefault="00F53BA8" w:rsidP="00CF0E81">
            <w:pPr>
              <w:spacing w:after="0" w:line="240" w:lineRule="auto"/>
              <w:jc w:val="center"/>
              <w:rPr>
                <w:szCs w:val="24"/>
              </w:rPr>
            </w:pPr>
            <w:r>
              <w:rPr>
                <w:szCs w:val="24"/>
              </w:rPr>
              <w:t>100</w:t>
            </w:r>
          </w:p>
        </w:tc>
      </w:tr>
      <w:tr w:rsidR="00190C9E" w:rsidRPr="00A47F2F" w:rsidTr="00CF0E81">
        <w:trPr>
          <w:gridAfter w:val="1"/>
          <w:wAfter w:w="15" w:type="dxa"/>
          <w:trHeight w:val="549"/>
        </w:trPr>
        <w:tc>
          <w:tcPr>
            <w:tcW w:w="1757" w:type="dxa"/>
            <w:shd w:val="clear" w:color="auto" w:fill="auto"/>
            <w:vAlign w:val="center"/>
          </w:tcPr>
          <w:p w:rsidR="00190C9E" w:rsidRPr="0098079C" w:rsidRDefault="00190C9E" w:rsidP="00CF0E81">
            <w:r w:rsidRPr="0098079C">
              <w:rPr>
                <w:b/>
                <w:bCs/>
              </w:rPr>
              <w:t>PG.2.1.</w:t>
            </w:r>
            <w:r w:rsidR="00F6435F">
              <w:rPr>
                <w:b/>
                <w:bCs/>
              </w:rPr>
              <w:t>5</w:t>
            </w:r>
          </w:p>
        </w:tc>
        <w:tc>
          <w:tcPr>
            <w:tcW w:w="5042" w:type="dxa"/>
            <w:shd w:val="clear" w:color="auto" w:fill="auto"/>
          </w:tcPr>
          <w:p w:rsidR="00190C9E" w:rsidRPr="0098079C" w:rsidRDefault="00190C9E" w:rsidP="00CF0E81">
            <w:pPr>
              <w:spacing w:after="0" w:line="240" w:lineRule="auto"/>
              <w:rPr>
                <w:szCs w:val="24"/>
              </w:rPr>
            </w:pPr>
            <w:r w:rsidRPr="0098079C">
              <w:rPr>
                <w:szCs w:val="24"/>
              </w:rPr>
              <w:t>Okulun sahip olduğu</w:t>
            </w:r>
            <w:r w:rsidR="00F6435F">
              <w:rPr>
                <w:szCs w:val="24"/>
              </w:rPr>
              <w:t xml:space="preserve"> yerel ulusal proje ve</w:t>
            </w:r>
            <w:r w:rsidRPr="0098079C">
              <w:rPr>
                <w:szCs w:val="24"/>
              </w:rPr>
              <w:t xml:space="preserve"> sertifika sayısı(Beyaz </w:t>
            </w:r>
            <w:proofErr w:type="spellStart"/>
            <w:proofErr w:type="gramStart"/>
            <w:r w:rsidRPr="0098079C">
              <w:rPr>
                <w:szCs w:val="24"/>
              </w:rPr>
              <w:t>Bayrak,Beslenme</w:t>
            </w:r>
            <w:proofErr w:type="spellEnd"/>
            <w:proofErr w:type="gramEnd"/>
            <w:r w:rsidRPr="0098079C">
              <w:rPr>
                <w:szCs w:val="24"/>
              </w:rPr>
              <w:t xml:space="preserve"> Dostu</w:t>
            </w:r>
            <w:r>
              <w:rPr>
                <w:szCs w:val="24"/>
              </w:rPr>
              <w:t xml:space="preserve"> </w:t>
            </w:r>
            <w:proofErr w:type="spellStart"/>
            <w:r>
              <w:rPr>
                <w:szCs w:val="24"/>
              </w:rPr>
              <w:t>v.b</w:t>
            </w:r>
            <w:proofErr w:type="spellEnd"/>
            <w:r>
              <w:rPr>
                <w:szCs w:val="24"/>
              </w:rPr>
              <w:t>.</w:t>
            </w:r>
            <w:r w:rsidRPr="0098079C">
              <w:rPr>
                <w:szCs w:val="24"/>
              </w:rPr>
              <w:t>)</w:t>
            </w:r>
          </w:p>
        </w:tc>
        <w:tc>
          <w:tcPr>
            <w:tcW w:w="957" w:type="dxa"/>
            <w:shd w:val="clear" w:color="auto" w:fill="auto"/>
            <w:noWrap/>
          </w:tcPr>
          <w:p w:rsidR="00190C9E" w:rsidRPr="0098079C" w:rsidRDefault="00190C9E" w:rsidP="00CF0E81">
            <w:pPr>
              <w:spacing w:after="0" w:line="240" w:lineRule="auto"/>
              <w:jc w:val="center"/>
              <w:rPr>
                <w:szCs w:val="24"/>
              </w:rPr>
            </w:pPr>
            <w:r w:rsidRPr="0098079C">
              <w:rPr>
                <w:szCs w:val="24"/>
              </w:rPr>
              <w:t>2</w:t>
            </w:r>
          </w:p>
        </w:tc>
        <w:tc>
          <w:tcPr>
            <w:tcW w:w="1092" w:type="dxa"/>
            <w:gridSpan w:val="2"/>
            <w:shd w:val="clear" w:color="auto" w:fill="auto"/>
            <w:noWrap/>
          </w:tcPr>
          <w:p w:rsidR="00190C9E" w:rsidRPr="0098079C" w:rsidRDefault="00190C9E" w:rsidP="00CF0E81">
            <w:pPr>
              <w:spacing w:after="0" w:line="240" w:lineRule="auto"/>
              <w:jc w:val="center"/>
              <w:rPr>
                <w:szCs w:val="24"/>
              </w:rPr>
            </w:pPr>
            <w:r w:rsidRPr="0098079C">
              <w:rPr>
                <w:szCs w:val="24"/>
              </w:rPr>
              <w:t>3</w:t>
            </w:r>
          </w:p>
        </w:tc>
        <w:tc>
          <w:tcPr>
            <w:tcW w:w="1041" w:type="dxa"/>
          </w:tcPr>
          <w:p w:rsidR="00190C9E" w:rsidRPr="0098079C" w:rsidRDefault="00190C9E" w:rsidP="00CF0E81">
            <w:pPr>
              <w:spacing w:after="0" w:line="240" w:lineRule="auto"/>
              <w:jc w:val="center"/>
              <w:rPr>
                <w:szCs w:val="24"/>
              </w:rPr>
            </w:pPr>
            <w:r w:rsidRPr="0098079C">
              <w:rPr>
                <w:szCs w:val="24"/>
              </w:rPr>
              <w:t>3</w:t>
            </w:r>
          </w:p>
        </w:tc>
        <w:tc>
          <w:tcPr>
            <w:tcW w:w="1007" w:type="dxa"/>
          </w:tcPr>
          <w:p w:rsidR="00190C9E" w:rsidRPr="0098079C" w:rsidRDefault="00190C9E" w:rsidP="00CF0E81">
            <w:pPr>
              <w:spacing w:after="0" w:line="240" w:lineRule="auto"/>
              <w:jc w:val="center"/>
              <w:rPr>
                <w:szCs w:val="24"/>
              </w:rPr>
            </w:pPr>
            <w:r w:rsidRPr="0098079C">
              <w:rPr>
                <w:szCs w:val="24"/>
              </w:rPr>
              <w:t>4</w:t>
            </w:r>
          </w:p>
        </w:tc>
        <w:tc>
          <w:tcPr>
            <w:tcW w:w="1092" w:type="dxa"/>
          </w:tcPr>
          <w:p w:rsidR="00190C9E" w:rsidRPr="0098079C" w:rsidRDefault="00190C9E" w:rsidP="00CF0E81">
            <w:pPr>
              <w:spacing w:after="0" w:line="240" w:lineRule="auto"/>
              <w:jc w:val="center"/>
              <w:rPr>
                <w:szCs w:val="24"/>
              </w:rPr>
            </w:pPr>
            <w:r w:rsidRPr="0098079C">
              <w:rPr>
                <w:szCs w:val="24"/>
              </w:rPr>
              <w:t>4</w:t>
            </w:r>
          </w:p>
        </w:tc>
        <w:tc>
          <w:tcPr>
            <w:tcW w:w="1005" w:type="dxa"/>
          </w:tcPr>
          <w:p w:rsidR="00190C9E" w:rsidRPr="0098079C" w:rsidRDefault="00190C9E" w:rsidP="00CF0E81">
            <w:pPr>
              <w:spacing w:after="0" w:line="240" w:lineRule="auto"/>
              <w:jc w:val="center"/>
              <w:rPr>
                <w:szCs w:val="24"/>
              </w:rPr>
            </w:pPr>
            <w:r w:rsidRPr="0098079C">
              <w:rPr>
                <w:szCs w:val="24"/>
              </w:rPr>
              <w:t>5</w:t>
            </w:r>
          </w:p>
        </w:tc>
      </w:tr>
    </w:tbl>
    <w:p w:rsidR="00190C9E" w:rsidRPr="002B6FDB" w:rsidRDefault="00190C9E" w:rsidP="00190C9E">
      <w:pPr>
        <w:rPr>
          <w:b/>
          <w:sz w:val="28"/>
        </w:rPr>
      </w:pPr>
      <w:r>
        <w:rPr>
          <w:b/>
          <w:sz w:val="28"/>
        </w:rPr>
        <w:lastRenderedPageBreak/>
        <w:t>Eylemler</w:t>
      </w:r>
    </w:p>
    <w:tbl>
      <w:tblPr>
        <w:tblW w:w="4835" w:type="pct"/>
        <w:tblLayout w:type="fixed"/>
        <w:tblCellMar>
          <w:left w:w="70" w:type="dxa"/>
          <w:right w:w="70" w:type="dxa"/>
        </w:tblCellMar>
        <w:tblLook w:val="04A0" w:firstRow="1" w:lastRow="0" w:firstColumn="1" w:lastColumn="0" w:noHBand="0" w:noVBand="1"/>
      </w:tblPr>
      <w:tblGrid>
        <w:gridCol w:w="964"/>
        <w:gridCol w:w="6335"/>
        <w:gridCol w:w="3184"/>
        <w:gridCol w:w="3192"/>
      </w:tblGrid>
      <w:tr w:rsidR="00190C9E" w:rsidRPr="00A47F2F" w:rsidTr="00CF0E81">
        <w:trPr>
          <w:trHeight w:val="441"/>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0C9E" w:rsidRPr="00A47F2F" w:rsidRDefault="00190C9E" w:rsidP="00CF0E81">
            <w:pPr>
              <w:spacing w:after="0" w:line="240" w:lineRule="auto"/>
              <w:jc w:val="center"/>
              <w:rPr>
                <w:b/>
                <w:bCs/>
                <w:color w:val="000000"/>
                <w:szCs w:val="24"/>
              </w:rPr>
            </w:pPr>
            <w:r>
              <w:rPr>
                <w:b/>
                <w:bCs/>
                <w:color w:val="000000"/>
                <w:szCs w:val="24"/>
              </w:rPr>
              <w:t>No</w:t>
            </w:r>
          </w:p>
        </w:tc>
        <w:tc>
          <w:tcPr>
            <w:tcW w:w="2316" w:type="pct"/>
            <w:tcBorders>
              <w:top w:val="single" w:sz="8" w:space="0" w:color="auto"/>
              <w:left w:val="nil"/>
              <w:bottom w:val="single" w:sz="8" w:space="0" w:color="auto"/>
              <w:right w:val="single" w:sz="8" w:space="0" w:color="auto"/>
            </w:tcBorders>
            <w:shd w:val="clear" w:color="auto" w:fill="auto"/>
            <w:noWrap/>
            <w:vAlign w:val="center"/>
            <w:hideMark/>
          </w:tcPr>
          <w:p w:rsidR="00190C9E" w:rsidRPr="00A47F2F" w:rsidRDefault="00190C9E" w:rsidP="00CF0E81">
            <w:pPr>
              <w:spacing w:after="0" w:line="240" w:lineRule="auto"/>
              <w:jc w:val="center"/>
              <w:rPr>
                <w:b/>
                <w:bCs/>
                <w:color w:val="000000"/>
                <w:szCs w:val="24"/>
              </w:rPr>
            </w:pPr>
            <w:r>
              <w:rPr>
                <w:b/>
                <w:bCs/>
                <w:color w:val="000000"/>
                <w:szCs w:val="24"/>
              </w:rPr>
              <w:t>Eylem İfadesi</w:t>
            </w:r>
          </w:p>
        </w:tc>
        <w:tc>
          <w:tcPr>
            <w:tcW w:w="1164" w:type="pct"/>
            <w:tcBorders>
              <w:top w:val="single" w:sz="8" w:space="0" w:color="auto"/>
              <w:left w:val="nil"/>
              <w:bottom w:val="single" w:sz="8" w:space="0" w:color="auto"/>
              <w:right w:val="single" w:sz="8" w:space="0" w:color="auto"/>
            </w:tcBorders>
            <w:shd w:val="clear" w:color="auto" w:fill="auto"/>
            <w:vAlign w:val="center"/>
          </w:tcPr>
          <w:p w:rsidR="00190C9E" w:rsidRPr="00A47F2F" w:rsidRDefault="00190C9E" w:rsidP="00CF0E81">
            <w:pPr>
              <w:spacing w:after="0" w:line="240" w:lineRule="auto"/>
              <w:jc w:val="center"/>
              <w:rPr>
                <w:b/>
                <w:bCs/>
                <w:color w:val="000000"/>
                <w:szCs w:val="24"/>
              </w:rPr>
            </w:pPr>
            <w:r>
              <w:rPr>
                <w:b/>
                <w:bCs/>
                <w:color w:val="000000"/>
                <w:szCs w:val="24"/>
              </w:rPr>
              <w:t>Eylem Sorumlusu</w:t>
            </w:r>
          </w:p>
        </w:tc>
        <w:tc>
          <w:tcPr>
            <w:tcW w:w="1167" w:type="pct"/>
            <w:tcBorders>
              <w:top w:val="single" w:sz="8" w:space="0" w:color="auto"/>
              <w:left w:val="nil"/>
              <w:bottom w:val="single" w:sz="8" w:space="0" w:color="auto"/>
              <w:right w:val="single" w:sz="8" w:space="0" w:color="auto"/>
            </w:tcBorders>
            <w:shd w:val="clear" w:color="auto" w:fill="auto"/>
            <w:vAlign w:val="center"/>
          </w:tcPr>
          <w:p w:rsidR="00190C9E" w:rsidRPr="00A47F2F" w:rsidRDefault="00190C9E" w:rsidP="00CF0E81">
            <w:pPr>
              <w:spacing w:after="0" w:line="240" w:lineRule="auto"/>
              <w:jc w:val="center"/>
              <w:rPr>
                <w:b/>
                <w:bCs/>
                <w:color w:val="000000"/>
                <w:szCs w:val="24"/>
              </w:rPr>
            </w:pPr>
            <w:r>
              <w:rPr>
                <w:b/>
                <w:bCs/>
                <w:color w:val="000000"/>
                <w:szCs w:val="24"/>
              </w:rPr>
              <w:t>Eylem Tarihi</w:t>
            </w:r>
          </w:p>
        </w:tc>
      </w:tr>
      <w:tr w:rsidR="00190C9E" w:rsidRPr="00A47F2F" w:rsidTr="00CF0E81">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190C9E" w:rsidRPr="00A47F2F" w:rsidRDefault="00190C9E" w:rsidP="00CF0E81">
            <w:pPr>
              <w:spacing w:after="0" w:line="240" w:lineRule="auto"/>
              <w:jc w:val="center"/>
              <w:rPr>
                <w:b/>
                <w:bCs/>
                <w:color w:val="000000"/>
                <w:szCs w:val="24"/>
              </w:rPr>
            </w:pPr>
            <w:r>
              <w:rPr>
                <w:b/>
                <w:bCs/>
                <w:color w:val="000000"/>
                <w:szCs w:val="24"/>
              </w:rPr>
              <w:t>2.1.1.</w:t>
            </w:r>
          </w:p>
        </w:tc>
        <w:tc>
          <w:tcPr>
            <w:tcW w:w="2316"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jc w:val="both"/>
              <w:rPr>
                <w:color w:val="000000"/>
                <w:szCs w:val="24"/>
              </w:rPr>
            </w:pPr>
            <w:r w:rsidRPr="0098079C">
              <w:rPr>
                <w:szCs w:val="24"/>
              </w:rPr>
              <w:t>Eğitim Öğretim yılı içerisinde yapılacak sanatsal, sosyal, spor ve kült</w:t>
            </w:r>
            <w:r w:rsidRPr="0098079C">
              <w:rPr>
                <w:szCs w:val="24"/>
              </w:rPr>
              <w:t>ü</w:t>
            </w:r>
            <w:r w:rsidRPr="0098079C">
              <w:rPr>
                <w:szCs w:val="24"/>
              </w:rPr>
              <w:t>rel faaliyet sayısını belirleme çalışmaları yapılacaktır.</w:t>
            </w:r>
          </w:p>
        </w:tc>
        <w:tc>
          <w:tcPr>
            <w:tcW w:w="1164" w:type="pct"/>
            <w:tcBorders>
              <w:top w:val="nil"/>
              <w:left w:val="nil"/>
              <w:bottom w:val="single" w:sz="8" w:space="0" w:color="auto"/>
              <w:right w:val="single" w:sz="8" w:space="0" w:color="auto"/>
            </w:tcBorders>
            <w:shd w:val="clear" w:color="auto" w:fill="auto"/>
          </w:tcPr>
          <w:p w:rsidR="00190C9E" w:rsidRPr="0098079C" w:rsidRDefault="00190C9E" w:rsidP="00CF0E81">
            <w:pPr>
              <w:jc w:val="center"/>
            </w:pPr>
            <w:r w:rsidRPr="0098079C">
              <w:rPr>
                <w:color w:val="000000"/>
                <w:szCs w:val="24"/>
              </w:rPr>
              <w:t>Okul Stratejik Kurulu</w:t>
            </w:r>
          </w:p>
        </w:tc>
        <w:tc>
          <w:tcPr>
            <w:tcW w:w="1167" w:type="pct"/>
            <w:tcBorders>
              <w:top w:val="nil"/>
              <w:left w:val="nil"/>
              <w:bottom w:val="single" w:sz="8" w:space="0" w:color="auto"/>
              <w:right w:val="single" w:sz="8" w:space="0" w:color="auto"/>
            </w:tcBorders>
            <w:shd w:val="clear" w:color="auto" w:fill="auto"/>
            <w:vAlign w:val="center"/>
          </w:tcPr>
          <w:p w:rsidR="00190C9E" w:rsidRDefault="00190C9E" w:rsidP="00F6435F">
            <w:pPr>
              <w:spacing w:after="0" w:line="240" w:lineRule="auto"/>
              <w:jc w:val="center"/>
              <w:rPr>
                <w:color w:val="000000"/>
                <w:szCs w:val="24"/>
              </w:rPr>
            </w:pPr>
            <w:r>
              <w:rPr>
                <w:color w:val="000000"/>
                <w:szCs w:val="24"/>
              </w:rPr>
              <w:t>1.Dönem ve 2.Dönem başı</w:t>
            </w:r>
          </w:p>
          <w:p w:rsidR="00190C9E" w:rsidRPr="0098079C" w:rsidRDefault="00190C9E" w:rsidP="00F6435F">
            <w:pPr>
              <w:spacing w:after="0" w:line="240" w:lineRule="auto"/>
              <w:jc w:val="center"/>
              <w:rPr>
                <w:color w:val="000000"/>
                <w:szCs w:val="24"/>
              </w:rPr>
            </w:pPr>
          </w:p>
        </w:tc>
      </w:tr>
      <w:tr w:rsidR="00190C9E" w:rsidRPr="00A47F2F" w:rsidTr="00CF0E81">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190C9E" w:rsidRPr="00A47F2F" w:rsidRDefault="00190C9E" w:rsidP="00CF0E81">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16"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jc w:val="both"/>
              <w:rPr>
                <w:szCs w:val="24"/>
                <w:highlight w:val="green"/>
              </w:rPr>
            </w:pPr>
            <w:r w:rsidRPr="0098079C">
              <w:rPr>
                <w:szCs w:val="24"/>
              </w:rPr>
              <w:t>Eğitim Öğretim yılı içerisinde yapılacak sanatsal, sosyal, spor ve kült</w:t>
            </w:r>
            <w:r w:rsidRPr="0098079C">
              <w:rPr>
                <w:szCs w:val="24"/>
              </w:rPr>
              <w:t>ü</w:t>
            </w:r>
            <w:r w:rsidRPr="0098079C">
              <w:rPr>
                <w:szCs w:val="24"/>
              </w:rPr>
              <w:t>rel faaliy</w:t>
            </w:r>
            <w:r>
              <w:rPr>
                <w:szCs w:val="24"/>
              </w:rPr>
              <w:t xml:space="preserve">etlere katılımı için </w:t>
            </w:r>
            <w:proofErr w:type="gramStart"/>
            <w:r>
              <w:rPr>
                <w:szCs w:val="24"/>
              </w:rPr>
              <w:t>öğrenciler</w:t>
            </w:r>
            <w:r w:rsidRPr="0098079C">
              <w:rPr>
                <w:szCs w:val="24"/>
              </w:rPr>
              <w:t xml:space="preserve">  motive</w:t>
            </w:r>
            <w:proofErr w:type="gramEnd"/>
            <w:r>
              <w:rPr>
                <w:szCs w:val="24"/>
              </w:rPr>
              <w:t xml:space="preserve"> edilecektir.</w:t>
            </w:r>
          </w:p>
        </w:tc>
        <w:tc>
          <w:tcPr>
            <w:tcW w:w="1164" w:type="pct"/>
            <w:tcBorders>
              <w:top w:val="nil"/>
              <w:left w:val="nil"/>
              <w:bottom w:val="single" w:sz="8" w:space="0" w:color="auto"/>
              <w:right w:val="single" w:sz="8" w:space="0" w:color="auto"/>
            </w:tcBorders>
            <w:shd w:val="clear" w:color="auto" w:fill="auto"/>
          </w:tcPr>
          <w:p w:rsidR="00190C9E" w:rsidRPr="0098079C" w:rsidRDefault="00190C9E" w:rsidP="00CF0E81">
            <w:pPr>
              <w:jc w:val="center"/>
            </w:pPr>
            <w:r>
              <w:rPr>
                <w:color w:val="000000"/>
                <w:szCs w:val="24"/>
              </w:rPr>
              <w:t>Sınıf Rehber Öğretmeni</w:t>
            </w:r>
          </w:p>
        </w:tc>
        <w:tc>
          <w:tcPr>
            <w:tcW w:w="1167" w:type="pct"/>
            <w:tcBorders>
              <w:top w:val="nil"/>
              <w:left w:val="nil"/>
              <w:bottom w:val="single" w:sz="8" w:space="0" w:color="auto"/>
              <w:right w:val="single" w:sz="8" w:space="0" w:color="auto"/>
            </w:tcBorders>
            <w:shd w:val="clear" w:color="auto" w:fill="auto"/>
          </w:tcPr>
          <w:p w:rsidR="00190C9E" w:rsidRPr="0098079C" w:rsidRDefault="00190C9E" w:rsidP="00F6435F">
            <w:pPr>
              <w:jc w:val="center"/>
              <w:rPr>
                <w:color w:val="000000"/>
                <w:szCs w:val="24"/>
              </w:rPr>
            </w:pPr>
            <w:r w:rsidRPr="0098079C">
              <w:rPr>
                <w:color w:val="000000"/>
                <w:szCs w:val="24"/>
              </w:rPr>
              <w:t>1 Eylül- 14 Haziran</w:t>
            </w:r>
          </w:p>
        </w:tc>
      </w:tr>
      <w:tr w:rsidR="00F6435F" w:rsidRPr="00A47F2F" w:rsidTr="00CF0E81">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F6435F" w:rsidRDefault="00F6435F" w:rsidP="00CF0E81">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16" w:type="pct"/>
            <w:tcBorders>
              <w:top w:val="nil"/>
              <w:left w:val="nil"/>
              <w:bottom w:val="single" w:sz="8" w:space="0" w:color="auto"/>
              <w:right w:val="single" w:sz="8" w:space="0" w:color="auto"/>
            </w:tcBorders>
            <w:shd w:val="clear" w:color="auto" w:fill="auto"/>
            <w:vAlign w:val="center"/>
          </w:tcPr>
          <w:p w:rsidR="00F6435F" w:rsidRPr="0098079C" w:rsidRDefault="00F6435F" w:rsidP="00CF0E81">
            <w:pPr>
              <w:spacing w:after="0" w:line="240" w:lineRule="auto"/>
              <w:jc w:val="both"/>
              <w:rPr>
                <w:szCs w:val="24"/>
              </w:rPr>
            </w:pPr>
            <w:r>
              <w:rPr>
                <w:szCs w:val="24"/>
              </w:rPr>
              <w:t xml:space="preserve">Düzenlenen etkinliklere özel eğitim öğrencilerinin de </w:t>
            </w:r>
            <w:proofErr w:type="gramStart"/>
            <w:r>
              <w:rPr>
                <w:szCs w:val="24"/>
              </w:rPr>
              <w:t>dahil</w:t>
            </w:r>
            <w:proofErr w:type="gramEnd"/>
            <w:r>
              <w:rPr>
                <w:szCs w:val="24"/>
              </w:rPr>
              <w:t xml:space="preserve"> edilmesi sağlanacaktır.</w:t>
            </w:r>
          </w:p>
        </w:tc>
        <w:tc>
          <w:tcPr>
            <w:tcW w:w="1164" w:type="pct"/>
            <w:tcBorders>
              <w:top w:val="nil"/>
              <w:left w:val="nil"/>
              <w:bottom w:val="single" w:sz="8" w:space="0" w:color="auto"/>
              <w:right w:val="single" w:sz="8" w:space="0" w:color="auto"/>
            </w:tcBorders>
            <w:shd w:val="clear" w:color="auto" w:fill="auto"/>
          </w:tcPr>
          <w:p w:rsidR="00F6435F" w:rsidRDefault="00F6435F" w:rsidP="00CF0E81">
            <w:pPr>
              <w:jc w:val="center"/>
              <w:rPr>
                <w:color w:val="000000"/>
                <w:szCs w:val="24"/>
              </w:rPr>
            </w:pPr>
            <w:r>
              <w:rPr>
                <w:color w:val="000000"/>
                <w:szCs w:val="24"/>
              </w:rPr>
              <w:t>Sınıf Rehber Öğretmeni</w:t>
            </w:r>
          </w:p>
        </w:tc>
        <w:tc>
          <w:tcPr>
            <w:tcW w:w="1167" w:type="pct"/>
            <w:tcBorders>
              <w:top w:val="nil"/>
              <w:left w:val="nil"/>
              <w:bottom w:val="single" w:sz="8" w:space="0" w:color="auto"/>
              <w:right w:val="single" w:sz="8" w:space="0" w:color="auto"/>
            </w:tcBorders>
            <w:shd w:val="clear" w:color="auto" w:fill="auto"/>
          </w:tcPr>
          <w:p w:rsidR="00F6435F" w:rsidRPr="0098079C" w:rsidRDefault="00F6435F" w:rsidP="00F6435F">
            <w:pPr>
              <w:jc w:val="center"/>
              <w:rPr>
                <w:color w:val="000000"/>
                <w:szCs w:val="24"/>
              </w:rPr>
            </w:pPr>
            <w:r w:rsidRPr="0098079C">
              <w:rPr>
                <w:color w:val="000000"/>
                <w:szCs w:val="24"/>
              </w:rPr>
              <w:t>1 Eylül- 14 Haziran</w:t>
            </w:r>
          </w:p>
        </w:tc>
      </w:tr>
      <w:tr w:rsidR="00190C9E" w:rsidRPr="00A47F2F" w:rsidTr="00CF0E81">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190C9E" w:rsidRPr="00A47F2F" w:rsidRDefault="00190C9E" w:rsidP="00CF0E81">
            <w:pPr>
              <w:spacing w:after="0" w:line="240" w:lineRule="auto"/>
              <w:jc w:val="center"/>
              <w:rPr>
                <w:b/>
                <w:bCs/>
                <w:color w:val="000000"/>
                <w:szCs w:val="24"/>
              </w:rPr>
            </w:pPr>
            <w:r>
              <w:rPr>
                <w:b/>
                <w:bCs/>
                <w:color w:val="000000"/>
                <w:szCs w:val="24"/>
              </w:rPr>
              <w:t>2.1.</w:t>
            </w:r>
            <w:r w:rsidR="00F6435F">
              <w:rPr>
                <w:b/>
                <w:bCs/>
                <w:color w:val="000000"/>
                <w:szCs w:val="24"/>
              </w:rPr>
              <w:t>4</w:t>
            </w:r>
          </w:p>
        </w:tc>
        <w:tc>
          <w:tcPr>
            <w:tcW w:w="2316"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jc w:val="both"/>
              <w:rPr>
                <w:szCs w:val="24"/>
                <w:highlight w:val="green"/>
              </w:rPr>
            </w:pPr>
            <w:r w:rsidRPr="0098079C">
              <w:rPr>
                <w:szCs w:val="24"/>
              </w:rPr>
              <w:t>Okulumuzun sahip olduğu sertifika (Beyaz Bayrak, Beslenme Dostu) Projelerinin korunması için çalışmalara devam edilerek yeni projeler için başvuru ve çalışmalar planlanacaktır.</w:t>
            </w:r>
          </w:p>
        </w:tc>
        <w:tc>
          <w:tcPr>
            <w:tcW w:w="1164"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jc w:val="center"/>
              <w:rPr>
                <w:rFonts w:eastAsia="Batang"/>
                <w:szCs w:val="24"/>
                <w:lang w:eastAsia="ko-KR"/>
              </w:rPr>
            </w:pPr>
            <w:r w:rsidRPr="0098079C">
              <w:rPr>
                <w:rFonts w:eastAsia="Batang"/>
                <w:szCs w:val="24"/>
                <w:lang w:eastAsia="ko-KR"/>
              </w:rPr>
              <w:t>Okul Yönetimi</w:t>
            </w:r>
          </w:p>
          <w:p w:rsidR="00190C9E" w:rsidRPr="0098079C" w:rsidRDefault="00190C9E" w:rsidP="00CF0E81">
            <w:pPr>
              <w:spacing w:after="0" w:line="240" w:lineRule="auto"/>
              <w:jc w:val="both"/>
              <w:rPr>
                <w:color w:val="000000"/>
                <w:szCs w:val="24"/>
              </w:rPr>
            </w:pPr>
          </w:p>
        </w:tc>
        <w:tc>
          <w:tcPr>
            <w:tcW w:w="1167" w:type="pct"/>
            <w:tcBorders>
              <w:top w:val="nil"/>
              <w:left w:val="nil"/>
              <w:bottom w:val="single" w:sz="8" w:space="0" w:color="auto"/>
              <w:right w:val="single" w:sz="8" w:space="0" w:color="auto"/>
            </w:tcBorders>
            <w:shd w:val="clear" w:color="auto" w:fill="auto"/>
          </w:tcPr>
          <w:p w:rsidR="00190C9E" w:rsidRPr="0098079C" w:rsidRDefault="00190C9E" w:rsidP="00F6435F">
            <w:pPr>
              <w:jc w:val="center"/>
              <w:rPr>
                <w:color w:val="000000"/>
                <w:szCs w:val="24"/>
              </w:rPr>
            </w:pPr>
            <w:r w:rsidRPr="0098079C">
              <w:rPr>
                <w:color w:val="000000"/>
                <w:szCs w:val="24"/>
              </w:rPr>
              <w:t>1 Eylül- 14 Haziran</w:t>
            </w:r>
          </w:p>
        </w:tc>
      </w:tr>
    </w:tbl>
    <w:p w:rsidR="00190C9E" w:rsidRDefault="00190C9E" w:rsidP="00190C9E">
      <w:pPr>
        <w:rPr>
          <w:rStyle w:val="Balk4Char"/>
          <w:rFonts w:eastAsia="Calibri"/>
        </w:rPr>
      </w:pPr>
    </w:p>
    <w:p w:rsidR="00190C9E" w:rsidRDefault="00190C9E" w:rsidP="00190C9E">
      <w:pPr>
        <w:rPr>
          <w:rStyle w:val="Balk4Char"/>
          <w:rFonts w:eastAsia="Calibri"/>
        </w:rPr>
      </w:pPr>
    </w:p>
    <w:p w:rsidR="00190C9E" w:rsidRDefault="00190C9E" w:rsidP="00190C9E">
      <w:pPr>
        <w:rPr>
          <w:szCs w:val="24"/>
        </w:rPr>
      </w:pPr>
      <w:r w:rsidRPr="002B6FDB">
        <w:rPr>
          <w:rStyle w:val="Balk4Char"/>
          <w:rFonts w:eastAsia="Calibri"/>
        </w:rPr>
        <w:t xml:space="preserve">Stratejik Hedef </w:t>
      </w:r>
      <w:proofErr w:type="gramStart"/>
      <w:r>
        <w:rPr>
          <w:rStyle w:val="Balk4Char"/>
          <w:rFonts w:eastAsia="Calibri"/>
        </w:rPr>
        <w:t>2</w:t>
      </w:r>
      <w:r w:rsidRPr="002B6FDB">
        <w:rPr>
          <w:rStyle w:val="Balk4Char"/>
          <w:rFonts w:eastAsia="Calibri"/>
        </w:rPr>
        <w:t>.</w:t>
      </w:r>
      <w:r>
        <w:rPr>
          <w:rStyle w:val="Balk4Char"/>
          <w:rFonts w:eastAsia="Calibri"/>
        </w:rPr>
        <w:t>2</w:t>
      </w:r>
      <w:proofErr w:type="gramEnd"/>
      <w:r w:rsidRPr="002B6FDB">
        <w:rPr>
          <w:rStyle w:val="Balk4Char"/>
          <w:rFonts w:eastAsia="Calibri"/>
        </w:rPr>
        <w:t>.</w:t>
      </w:r>
      <w:r w:rsidRPr="00A47F2F">
        <w:rPr>
          <w:szCs w:val="24"/>
        </w:rPr>
        <w:t xml:space="preserve">  </w:t>
      </w:r>
    </w:p>
    <w:p w:rsidR="00190C9E" w:rsidRPr="00F6435F" w:rsidRDefault="00190C9E" w:rsidP="00190C9E">
      <w:pPr>
        <w:rPr>
          <w:rFonts w:ascii="Times New Roman" w:hAnsi="Times New Roman"/>
          <w:szCs w:val="24"/>
        </w:rPr>
      </w:pPr>
      <w:r w:rsidRPr="00F6435F">
        <w:rPr>
          <w:szCs w:val="24"/>
        </w:rPr>
        <w:t xml:space="preserve">          </w:t>
      </w:r>
      <w:proofErr w:type="gramStart"/>
      <w:r w:rsidR="00F6435F">
        <w:rPr>
          <w:rStyle w:val="Kpr"/>
          <w:rFonts w:ascii="Times New Roman" w:hAnsi="Times New Roman"/>
          <w:color w:val="auto"/>
          <w:szCs w:val="24"/>
          <w:u w:val="none"/>
        </w:rPr>
        <w:t>Okul öncesi e</w:t>
      </w:r>
      <w:r w:rsidRPr="00F6435F">
        <w:rPr>
          <w:rStyle w:val="Kpr"/>
          <w:rFonts w:ascii="Times New Roman" w:hAnsi="Times New Roman"/>
          <w:color w:val="auto"/>
          <w:szCs w:val="24"/>
          <w:u w:val="none"/>
        </w:rPr>
        <w:t>ğitime velilerin etkin katılımını sağlamak.</w:t>
      </w:r>
      <w:proofErr w:type="gramEnd"/>
    </w:p>
    <w:p w:rsidR="00190C9E" w:rsidRDefault="00190C9E" w:rsidP="00190C9E">
      <w:pPr>
        <w:pStyle w:val="Balk3"/>
        <w:rPr>
          <w:rFonts w:ascii="Book Antiqua" w:hAnsi="Book Antiqua"/>
          <w:sz w:val="24"/>
          <w:szCs w:val="24"/>
        </w:rPr>
      </w:pPr>
    </w:p>
    <w:p w:rsidR="00190C9E" w:rsidRPr="002B6FDB" w:rsidRDefault="00190C9E" w:rsidP="00190C9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90C9E" w:rsidRPr="00A47F2F" w:rsidTr="00CF0E81">
        <w:trPr>
          <w:trHeight w:val="421"/>
        </w:trPr>
        <w:tc>
          <w:tcPr>
            <w:tcW w:w="1757" w:type="dxa"/>
            <w:vMerge w:val="restart"/>
            <w:shd w:val="clear" w:color="auto" w:fill="auto"/>
            <w:noWrap/>
            <w:vAlign w:val="center"/>
            <w:hideMark/>
          </w:tcPr>
          <w:p w:rsidR="00190C9E" w:rsidRPr="003322A4" w:rsidRDefault="00190C9E" w:rsidP="00CF0E81">
            <w:pPr>
              <w:spacing w:after="0" w:line="240" w:lineRule="auto"/>
              <w:rPr>
                <w:b/>
                <w:bCs/>
                <w:color w:val="000000"/>
              </w:rPr>
            </w:pPr>
            <w:r>
              <w:rPr>
                <w:b/>
                <w:bCs/>
                <w:color w:val="000000"/>
              </w:rPr>
              <w:t>No</w:t>
            </w:r>
          </w:p>
        </w:tc>
        <w:tc>
          <w:tcPr>
            <w:tcW w:w="5042" w:type="dxa"/>
            <w:vMerge w:val="restart"/>
            <w:shd w:val="clear" w:color="auto" w:fill="auto"/>
            <w:vAlign w:val="center"/>
            <w:hideMark/>
          </w:tcPr>
          <w:p w:rsidR="00190C9E" w:rsidRPr="003322A4" w:rsidRDefault="00190C9E" w:rsidP="00CF0E81">
            <w:pPr>
              <w:spacing w:after="0" w:line="240" w:lineRule="auto"/>
              <w:rPr>
                <w:b/>
                <w:bCs/>
                <w:color w:val="000000"/>
                <w:sz w:val="20"/>
              </w:rPr>
            </w:pPr>
            <w:r w:rsidRPr="003322A4">
              <w:rPr>
                <w:b/>
                <w:bCs/>
                <w:color w:val="000000"/>
                <w:sz w:val="20"/>
              </w:rPr>
              <w:t>PERFORMANS</w:t>
            </w:r>
          </w:p>
          <w:p w:rsidR="00190C9E" w:rsidRPr="003322A4" w:rsidRDefault="00190C9E" w:rsidP="00CF0E81">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190C9E" w:rsidRPr="003322A4" w:rsidRDefault="00190C9E" w:rsidP="00CF0E81">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190C9E" w:rsidRPr="003322A4" w:rsidRDefault="00190C9E" w:rsidP="001A4CEF">
            <w:pPr>
              <w:spacing w:after="0" w:line="240" w:lineRule="auto"/>
              <w:jc w:val="center"/>
              <w:rPr>
                <w:b/>
                <w:bCs/>
                <w:color w:val="000000"/>
              </w:rPr>
            </w:pPr>
            <w:r w:rsidRPr="003322A4">
              <w:rPr>
                <w:b/>
                <w:bCs/>
                <w:color w:val="000000"/>
              </w:rPr>
              <w:t>HEDEF</w:t>
            </w:r>
          </w:p>
        </w:tc>
      </w:tr>
      <w:tr w:rsidR="00190C9E" w:rsidRPr="00A47F2F" w:rsidTr="00CF0E81">
        <w:trPr>
          <w:gridAfter w:val="1"/>
          <w:wAfter w:w="15" w:type="dxa"/>
          <w:trHeight w:val="309"/>
        </w:trPr>
        <w:tc>
          <w:tcPr>
            <w:tcW w:w="1757" w:type="dxa"/>
            <w:vMerge/>
            <w:shd w:val="clear" w:color="auto" w:fill="auto"/>
            <w:vAlign w:val="center"/>
            <w:hideMark/>
          </w:tcPr>
          <w:p w:rsidR="00190C9E" w:rsidRPr="003322A4" w:rsidRDefault="00190C9E" w:rsidP="00CF0E81">
            <w:pPr>
              <w:spacing w:after="0" w:line="240" w:lineRule="auto"/>
              <w:rPr>
                <w:b/>
                <w:bCs/>
              </w:rPr>
            </w:pPr>
          </w:p>
        </w:tc>
        <w:tc>
          <w:tcPr>
            <w:tcW w:w="5042" w:type="dxa"/>
            <w:vMerge/>
            <w:shd w:val="clear" w:color="auto" w:fill="auto"/>
            <w:vAlign w:val="center"/>
            <w:hideMark/>
          </w:tcPr>
          <w:p w:rsidR="00190C9E" w:rsidRPr="003322A4" w:rsidRDefault="00190C9E" w:rsidP="00CF0E81">
            <w:pPr>
              <w:spacing w:after="0" w:line="240" w:lineRule="auto"/>
              <w:rPr>
                <w:b/>
                <w:bCs/>
              </w:rPr>
            </w:pPr>
          </w:p>
        </w:tc>
        <w:tc>
          <w:tcPr>
            <w:tcW w:w="957" w:type="dxa"/>
            <w:shd w:val="clear" w:color="auto" w:fill="auto"/>
            <w:noWrap/>
            <w:vAlign w:val="center"/>
            <w:hideMark/>
          </w:tcPr>
          <w:p w:rsidR="00190C9E" w:rsidRPr="003322A4" w:rsidRDefault="00190C9E" w:rsidP="00CF0E81">
            <w:pPr>
              <w:spacing w:after="0" w:line="240" w:lineRule="auto"/>
              <w:rPr>
                <w:b/>
                <w:bCs/>
              </w:rPr>
            </w:pPr>
            <w:r w:rsidRPr="003322A4">
              <w:rPr>
                <w:b/>
                <w:bCs/>
              </w:rPr>
              <w:t>2018</w:t>
            </w:r>
          </w:p>
        </w:tc>
        <w:tc>
          <w:tcPr>
            <w:tcW w:w="1092" w:type="dxa"/>
            <w:gridSpan w:val="2"/>
            <w:shd w:val="clear" w:color="auto" w:fill="auto"/>
            <w:noWrap/>
            <w:vAlign w:val="center"/>
            <w:hideMark/>
          </w:tcPr>
          <w:p w:rsidR="00190C9E" w:rsidRPr="003322A4" w:rsidRDefault="00190C9E" w:rsidP="00CF0E81">
            <w:pPr>
              <w:spacing w:after="0" w:line="240" w:lineRule="auto"/>
              <w:rPr>
                <w:b/>
                <w:bCs/>
              </w:rPr>
            </w:pPr>
            <w:r w:rsidRPr="003322A4">
              <w:rPr>
                <w:b/>
                <w:bCs/>
              </w:rPr>
              <w:t>2019</w:t>
            </w:r>
          </w:p>
        </w:tc>
        <w:tc>
          <w:tcPr>
            <w:tcW w:w="1041" w:type="dxa"/>
            <w:vAlign w:val="center"/>
          </w:tcPr>
          <w:p w:rsidR="00190C9E" w:rsidRPr="003322A4" w:rsidRDefault="00190C9E" w:rsidP="00CF0E81">
            <w:pPr>
              <w:spacing w:after="0" w:line="240" w:lineRule="auto"/>
              <w:rPr>
                <w:b/>
                <w:bCs/>
              </w:rPr>
            </w:pPr>
            <w:r w:rsidRPr="003322A4">
              <w:rPr>
                <w:b/>
                <w:bCs/>
              </w:rPr>
              <w:t>2020</w:t>
            </w:r>
          </w:p>
        </w:tc>
        <w:tc>
          <w:tcPr>
            <w:tcW w:w="1007" w:type="dxa"/>
            <w:vAlign w:val="center"/>
          </w:tcPr>
          <w:p w:rsidR="00190C9E" w:rsidRPr="003322A4" w:rsidRDefault="00190C9E" w:rsidP="00CF0E81">
            <w:pPr>
              <w:spacing w:after="0" w:line="240" w:lineRule="auto"/>
              <w:rPr>
                <w:b/>
                <w:bCs/>
              </w:rPr>
            </w:pPr>
            <w:r w:rsidRPr="003322A4">
              <w:rPr>
                <w:b/>
                <w:bCs/>
              </w:rPr>
              <w:t>2021</w:t>
            </w:r>
          </w:p>
        </w:tc>
        <w:tc>
          <w:tcPr>
            <w:tcW w:w="1092" w:type="dxa"/>
            <w:vAlign w:val="center"/>
          </w:tcPr>
          <w:p w:rsidR="00190C9E" w:rsidRPr="003322A4" w:rsidRDefault="00190C9E" w:rsidP="00CF0E81">
            <w:pPr>
              <w:spacing w:after="0" w:line="240" w:lineRule="auto"/>
              <w:rPr>
                <w:b/>
                <w:bCs/>
              </w:rPr>
            </w:pPr>
            <w:r w:rsidRPr="003322A4">
              <w:rPr>
                <w:b/>
                <w:bCs/>
              </w:rPr>
              <w:t>2022</w:t>
            </w:r>
          </w:p>
        </w:tc>
        <w:tc>
          <w:tcPr>
            <w:tcW w:w="1005" w:type="dxa"/>
            <w:vAlign w:val="center"/>
          </w:tcPr>
          <w:p w:rsidR="00190C9E" w:rsidRPr="003322A4" w:rsidRDefault="00190C9E" w:rsidP="00CF0E81">
            <w:pPr>
              <w:spacing w:after="0" w:line="240" w:lineRule="auto"/>
              <w:rPr>
                <w:b/>
                <w:bCs/>
              </w:rPr>
            </w:pPr>
            <w:r w:rsidRPr="003322A4">
              <w:rPr>
                <w:b/>
                <w:bCs/>
              </w:rPr>
              <w:t>2023</w:t>
            </w:r>
          </w:p>
        </w:tc>
      </w:tr>
      <w:tr w:rsidR="00190C9E" w:rsidRPr="00A47F2F" w:rsidTr="00CF0E81">
        <w:trPr>
          <w:gridAfter w:val="1"/>
          <w:wAfter w:w="15" w:type="dxa"/>
          <w:trHeight w:val="549"/>
        </w:trPr>
        <w:tc>
          <w:tcPr>
            <w:tcW w:w="1757" w:type="dxa"/>
            <w:shd w:val="clear" w:color="auto" w:fill="auto"/>
            <w:vAlign w:val="center"/>
          </w:tcPr>
          <w:p w:rsidR="00190C9E" w:rsidRPr="0098079C" w:rsidRDefault="00190C9E" w:rsidP="00CF0E81">
            <w:pPr>
              <w:spacing w:after="0" w:line="240" w:lineRule="auto"/>
              <w:rPr>
                <w:b/>
                <w:bCs/>
                <w:szCs w:val="24"/>
              </w:rPr>
            </w:pPr>
            <w:r w:rsidRPr="0098079C">
              <w:rPr>
                <w:b/>
                <w:bCs/>
                <w:szCs w:val="24"/>
              </w:rPr>
              <w:t>PG.2.2</w:t>
            </w:r>
            <w:r w:rsidR="00214065">
              <w:rPr>
                <w:b/>
                <w:bCs/>
                <w:szCs w:val="24"/>
              </w:rPr>
              <w:t>.1</w:t>
            </w:r>
          </w:p>
        </w:tc>
        <w:tc>
          <w:tcPr>
            <w:tcW w:w="5042" w:type="dxa"/>
            <w:shd w:val="clear" w:color="auto" w:fill="auto"/>
          </w:tcPr>
          <w:p w:rsidR="00190C9E" w:rsidRPr="0098079C" w:rsidRDefault="00190C9E" w:rsidP="00CF0E81">
            <w:pPr>
              <w:spacing w:after="0" w:line="240" w:lineRule="auto"/>
              <w:rPr>
                <w:szCs w:val="24"/>
              </w:rPr>
            </w:pPr>
            <w:r w:rsidRPr="0098079C">
              <w:rPr>
                <w:szCs w:val="24"/>
              </w:rPr>
              <w:t>Okul öncesinde velilere yönelik düzenlenen etkinlik sayısı</w:t>
            </w:r>
          </w:p>
        </w:tc>
        <w:tc>
          <w:tcPr>
            <w:tcW w:w="957" w:type="dxa"/>
            <w:shd w:val="clear" w:color="auto" w:fill="auto"/>
            <w:noWrap/>
          </w:tcPr>
          <w:p w:rsidR="00190C9E" w:rsidRPr="0098079C" w:rsidRDefault="00190C9E" w:rsidP="00CF0E81">
            <w:pPr>
              <w:spacing w:after="0" w:line="240" w:lineRule="auto"/>
              <w:jc w:val="center"/>
              <w:rPr>
                <w:szCs w:val="24"/>
              </w:rPr>
            </w:pPr>
            <w:r w:rsidRPr="0098079C">
              <w:rPr>
                <w:szCs w:val="24"/>
              </w:rPr>
              <w:t>10</w:t>
            </w:r>
          </w:p>
        </w:tc>
        <w:tc>
          <w:tcPr>
            <w:tcW w:w="1092" w:type="dxa"/>
            <w:gridSpan w:val="2"/>
            <w:shd w:val="clear" w:color="auto" w:fill="auto"/>
            <w:noWrap/>
          </w:tcPr>
          <w:p w:rsidR="00190C9E" w:rsidRPr="0098079C" w:rsidRDefault="00190C9E" w:rsidP="00CF0E81">
            <w:pPr>
              <w:spacing w:after="0" w:line="240" w:lineRule="auto"/>
              <w:jc w:val="center"/>
              <w:rPr>
                <w:szCs w:val="24"/>
              </w:rPr>
            </w:pPr>
            <w:r w:rsidRPr="0098079C">
              <w:rPr>
                <w:szCs w:val="24"/>
              </w:rPr>
              <w:t>11</w:t>
            </w:r>
          </w:p>
        </w:tc>
        <w:tc>
          <w:tcPr>
            <w:tcW w:w="1041" w:type="dxa"/>
          </w:tcPr>
          <w:p w:rsidR="00190C9E" w:rsidRPr="0098079C" w:rsidRDefault="00190C9E" w:rsidP="00CF0E81">
            <w:pPr>
              <w:spacing w:after="0" w:line="240" w:lineRule="auto"/>
              <w:jc w:val="center"/>
              <w:rPr>
                <w:szCs w:val="24"/>
              </w:rPr>
            </w:pPr>
            <w:r w:rsidRPr="0098079C">
              <w:rPr>
                <w:szCs w:val="24"/>
              </w:rPr>
              <w:t>12</w:t>
            </w:r>
          </w:p>
        </w:tc>
        <w:tc>
          <w:tcPr>
            <w:tcW w:w="1007" w:type="dxa"/>
          </w:tcPr>
          <w:p w:rsidR="00190C9E" w:rsidRPr="0098079C" w:rsidRDefault="00190C9E" w:rsidP="00CF0E81">
            <w:pPr>
              <w:spacing w:after="0" w:line="240" w:lineRule="auto"/>
              <w:jc w:val="center"/>
              <w:rPr>
                <w:szCs w:val="24"/>
              </w:rPr>
            </w:pPr>
            <w:r w:rsidRPr="0098079C">
              <w:rPr>
                <w:szCs w:val="24"/>
              </w:rPr>
              <w:t>13</w:t>
            </w:r>
          </w:p>
        </w:tc>
        <w:tc>
          <w:tcPr>
            <w:tcW w:w="1092" w:type="dxa"/>
          </w:tcPr>
          <w:p w:rsidR="00190C9E" w:rsidRPr="0098079C" w:rsidRDefault="00190C9E" w:rsidP="00CF0E81">
            <w:pPr>
              <w:spacing w:after="0" w:line="240" w:lineRule="auto"/>
              <w:jc w:val="center"/>
              <w:rPr>
                <w:szCs w:val="24"/>
              </w:rPr>
            </w:pPr>
            <w:r w:rsidRPr="0098079C">
              <w:rPr>
                <w:szCs w:val="24"/>
              </w:rPr>
              <w:t>14</w:t>
            </w:r>
          </w:p>
        </w:tc>
        <w:tc>
          <w:tcPr>
            <w:tcW w:w="1005" w:type="dxa"/>
          </w:tcPr>
          <w:p w:rsidR="00190C9E" w:rsidRPr="0098079C" w:rsidRDefault="00190C9E" w:rsidP="00CF0E81">
            <w:pPr>
              <w:spacing w:after="0" w:line="240" w:lineRule="auto"/>
              <w:jc w:val="center"/>
              <w:rPr>
                <w:szCs w:val="24"/>
              </w:rPr>
            </w:pPr>
            <w:r w:rsidRPr="0098079C">
              <w:rPr>
                <w:szCs w:val="24"/>
              </w:rPr>
              <w:t>15</w:t>
            </w:r>
          </w:p>
        </w:tc>
      </w:tr>
      <w:tr w:rsidR="00190C9E" w:rsidRPr="00A47F2F" w:rsidTr="00CF0E81">
        <w:trPr>
          <w:gridAfter w:val="1"/>
          <w:wAfter w:w="15" w:type="dxa"/>
          <w:trHeight w:val="549"/>
        </w:trPr>
        <w:tc>
          <w:tcPr>
            <w:tcW w:w="1757" w:type="dxa"/>
            <w:shd w:val="clear" w:color="auto" w:fill="auto"/>
            <w:vAlign w:val="center"/>
          </w:tcPr>
          <w:p w:rsidR="00190C9E" w:rsidRPr="0098079C" w:rsidRDefault="00190C9E" w:rsidP="00CF0E81">
            <w:pPr>
              <w:rPr>
                <w:szCs w:val="24"/>
              </w:rPr>
            </w:pPr>
            <w:r w:rsidRPr="0098079C">
              <w:rPr>
                <w:b/>
                <w:bCs/>
                <w:szCs w:val="24"/>
              </w:rPr>
              <w:t>PG.2.2.</w:t>
            </w:r>
            <w:r w:rsidR="00214065">
              <w:rPr>
                <w:b/>
                <w:bCs/>
                <w:szCs w:val="24"/>
              </w:rPr>
              <w:t>2</w:t>
            </w:r>
          </w:p>
        </w:tc>
        <w:tc>
          <w:tcPr>
            <w:tcW w:w="5042" w:type="dxa"/>
            <w:shd w:val="clear" w:color="auto" w:fill="auto"/>
          </w:tcPr>
          <w:p w:rsidR="00190C9E" w:rsidRPr="0098079C" w:rsidRDefault="00190C9E" w:rsidP="00CF0E81">
            <w:pPr>
              <w:spacing w:after="0" w:line="240" w:lineRule="auto"/>
              <w:rPr>
                <w:szCs w:val="24"/>
              </w:rPr>
            </w:pPr>
            <w:r w:rsidRPr="0098079C">
              <w:rPr>
                <w:szCs w:val="24"/>
              </w:rPr>
              <w:t>Okul öncesinde düzenlenen etkinliklere katılan veli oranı(%)</w:t>
            </w:r>
          </w:p>
        </w:tc>
        <w:tc>
          <w:tcPr>
            <w:tcW w:w="957" w:type="dxa"/>
            <w:shd w:val="clear" w:color="auto" w:fill="auto"/>
            <w:noWrap/>
          </w:tcPr>
          <w:p w:rsidR="00190C9E" w:rsidRPr="0098079C" w:rsidRDefault="00190C9E" w:rsidP="00CF0E81">
            <w:pPr>
              <w:spacing w:after="0" w:line="240" w:lineRule="auto"/>
              <w:jc w:val="center"/>
              <w:rPr>
                <w:szCs w:val="24"/>
              </w:rPr>
            </w:pPr>
            <w:r w:rsidRPr="0098079C">
              <w:rPr>
                <w:szCs w:val="24"/>
              </w:rPr>
              <w:t>20</w:t>
            </w:r>
          </w:p>
        </w:tc>
        <w:tc>
          <w:tcPr>
            <w:tcW w:w="1092" w:type="dxa"/>
            <w:gridSpan w:val="2"/>
            <w:shd w:val="clear" w:color="auto" w:fill="auto"/>
            <w:noWrap/>
          </w:tcPr>
          <w:p w:rsidR="00190C9E" w:rsidRPr="0098079C" w:rsidRDefault="00190C9E" w:rsidP="00CF0E81">
            <w:pPr>
              <w:spacing w:after="0" w:line="240" w:lineRule="auto"/>
              <w:jc w:val="center"/>
              <w:rPr>
                <w:szCs w:val="24"/>
              </w:rPr>
            </w:pPr>
            <w:r w:rsidRPr="0098079C">
              <w:rPr>
                <w:szCs w:val="24"/>
              </w:rPr>
              <w:t>24</w:t>
            </w:r>
          </w:p>
        </w:tc>
        <w:tc>
          <w:tcPr>
            <w:tcW w:w="1041" w:type="dxa"/>
          </w:tcPr>
          <w:p w:rsidR="00190C9E" w:rsidRPr="0098079C" w:rsidRDefault="00190C9E" w:rsidP="00CF0E81">
            <w:pPr>
              <w:spacing w:after="0" w:line="240" w:lineRule="auto"/>
              <w:jc w:val="center"/>
              <w:rPr>
                <w:szCs w:val="24"/>
              </w:rPr>
            </w:pPr>
            <w:r w:rsidRPr="0098079C">
              <w:rPr>
                <w:szCs w:val="24"/>
              </w:rPr>
              <w:t>26</w:t>
            </w:r>
          </w:p>
        </w:tc>
        <w:tc>
          <w:tcPr>
            <w:tcW w:w="1007" w:type="dxa"/>
          </w:tcPr>
          <w:p w:rsidR="00190C9E" w:rsidRPr="0098079C" w:rsidRDefault="00190C9E" w:rsidP="00CF0E81">
            <w:pPr>
              <w:spacing w:after="0" w:line="240" w:lineRule="auto"/>
              <w:jc w:val="center"/>
              <w:rPr>
                <w:szCs w:val="24"/>
              </w:rPr>
            </w:pPr>
            <w:r w:rsidRPr="0098079C">
              <w:rPr>
                <w:szCs w:val="24"/>
              </w:rPr>
              <w:t>29</w:t>
            </w:r>
          </w:p>
        </w:tc>
        <w:tc>
          <w:tcPr>
            <w:tcW w:w="1092" w:type="dxa"/>
          </w:tcPr>
          <w:p w:rsidR="00190C9E" w:rsidRPr="0098079C" w:rsidRDefault="00190C9E" w:rsidP="00CF0E81">
            <w:pPr>
              <w:spacing w:after="0" w:line="240" w:lineRule="auto"/>
              <w:jc w:val="center"/>
              <w:rPr>
                <w:szCs w:val="24"/>
              </w:rPr>
            </w:pPr>
            <w:r w:rsidRPr="0098079C">
              <w:rPr>
                <w:szCs w:val="24"/>
              </w:rPr>
              <w:t>35</w:t>
            </w:r>
          </w:p>
        </w:tc>
        <w:tc>
          <w:tcPr>
            <w:tcW w:w="1005" w:type="dxa"/>
          </w:tcPr>
          <w:p w:rsidR="00190C9E" w:rsidRPr="0098079C" w:rsidRDefault="00190C9E" w:rsidP="00CF0E81">
            <w:pPr>
              <w:spacing w:after="0" w:line="240" w:lineRule="auto"/>
              <w:jc w:val="center"/>
              <w:rPr>
                <w:szCs w:val="24"/>
              </w:rPr>
            </w:pPr>
            <w:r w:rsidRPr="0098079C">
              <w:rPr>
                <w:szCs w:val="24"/>
              </w:rPr>
              <w:t>50</w:t>
            </w:r>
          </w:p>
        </w:tc>
      </w:tr>
      <w:tr w:rsidR="00190C9E" w:rsidRPr="00A47F2F" w:rsidTr="00CF0E81">
        <w:trPr>
          <w:gridAfter w:val="1"/>
          <w:wAfter w:w="15" w:type="dxa"/>
          <w:trHeight w:val="549"/>
        </w:trPr>
        <w:tc>
          <w:tcPr>
            <w:tcW w:w="1757" w:type="dxa"/>
            <w:shd w:val="clear" w:color="auto" w:fill="auto"/>
            <w:vAlign w:val="center"/>
          </w:tcPr>
          <w:p w:rsidR="00190C9E" w:rsidRPr="0098079C" w:rsidRDefault="00190C9E" w:rsidP="00CF0E81">
            <w:pPr>
              <w:rPr>
                <w:szCs w:val="24"/>
              </w:rPr>
            </w:pPr>
            <w:r w:rsidRPr="0098079C">
              <w:rPr>
                <w:b/>
                <w:bCs/>
                <w:szCs w:val="24"/>
              </w:rPr>
              <w:t>PG.2.2.</w:t>
            </w:r>
            <w:r w:rsidR="00214065">
              <w:rPr>
                <w:b/>
                <w:bCs/>
                <w:szCs w:val="24"/>
              </w:rPr>
              <w:t>3</w:t>
            </w:r>
          </w:p>
        </w:tc>
        <w:tc>
          <w:tcPr>
            <w:tcW w:w="5042" w:type="dxa"/>
            <w:shd w:val="clear" w:color="auto" w:fill="auto"/>
          </w:tcPr>
          <w:p w:rsidR="00190C9E" w:rsidRPr="0098079C" w:rsidRDefault="00190C9E" w:rsidP="00CF0E81">
            <w:pPr>
              <w:spacing w:after="0" w:line="240" w:lineRule="auto"/>
              <w:rPr>
                <w:szCs w:val="24"/>
              </w:rPr>
            </w:pPr>
            <w:r w:rsidRPr="0098079C">
              <w:rPr>
                <w:szCs w:val="24"/>
              </w:rPr>
              <w:t>Veli toplantılarına katılım oranı(%)</w:t>
            </w:r>
          </w:p>
        </w:tc>
        <w:tc>
          <w:tcPr>
            <w:tcW w:w="957" w:type="dxa"/>
            <w:shd w:val="clear" w:color="auto" w:fill="auto"/>
            <w:noWrap/>
          </w:tcPr>
          <w:p w:rsidR="00190C9E" w:rsidRPr="0098079C" w:rsidRDefault="00190C9E" w:rsidP="00CF0E81">
            <w:pPr>
              <w:spacing w:after="0" w:line="240" w:lineRule="auto"/>
              <w:jc w:val="center"/>
              <w:rPr>
                <w:szCs w:val="24"/>
              </w:rPr>
            </w:pPr>
            <w:r w:rsidRPr="0098079C">
              <w:rPr>
                <w:szCs w:val="24"/>
              </w:rPr>
              <w:t>85</w:t>
            </w:r>
          </w:p>
        </w:tc>
        <w:tc>
          <w:tcPr>
            <w:tcW w:w="1092" w:type="dxa"/>
            <w:gridSpan w:val="2"/>
            <w:shd w:val="clear" w:color="auto" w:fill="auto"/>
            <w:noWrap/>
          </w:tcPr>
          <w:p w:rsidR="00190C9E" w:rsidRPr="0098079C" w:rsidRDefault="00190C9E" w:rsidP="00CF0E81">
            <w:pPr>
              <w:spacing w:after="0" w:line="240" w:lineRule="auto"/>
              <w:jc w:val="center"/>
              <w:rPr>
                <w:szCs w:val="24"/>
              </w:rPr>
            </w:pPr>
            <w:r w:rsidRPr="0098079C">
              <w:rPr>
                <w:szCs w:val="24"/>
              </w:rPr>
              <w:t>90</w:t>
            </w:r>
          </w:p>
        </w:tc>
        <w:tc>
          <w:tcPr>
            <w:tcW w:w="1041" w:type="dxa"/>
          </w:tcPr>
          <w:p w:rsidR="00190C9E" w:rsidRPr="0098079C" w:rsidRDefault="00190C9E" w:rsidP="00CF0E81">
            <w:pPr>
              <w:spacing w:after="0" w:line="240" w:lineRule="auto"/>
              <w:jc w:val="center"/>
              <w:rPr>
                <w:szCs w:val="24"/>
              </w:rPr>
            </w:pPr>
            <w:r w:rsidRPr="0098079C">
              <w:rPr>
                <w:szCs w:val="24"/>
              </w:rPr>
              <w:t>93</w:t>
            </w:r>
          </w:p>
        </w:tc>
        <w:tc>
          <w:tcPr>
            <w:tcW w:w="1007" w:type="dxa"/>
          </w:tcPr>
          <w:p w:rsidR="00190C9E" w:rsidRPr="0098079C" w:rsidRDefault="00190C9E" w:rsidP="00CF0E81">
            <w:pPr>
              <w:spacing w:after="0" w:line="240" w:lineRule="auto"/>
              <w:jc w:val="center"/>
              <w:rPr>
                <w:szCs w:val="24"/>
              </w:rPr>
            </w:pPr>
            <w:r w:rsidRPr="0098079C">
              <w:rPr>
                <w:szCs w:val="24"/>
              </w:rPr>
              <w:t>95</w:t>
            </w:r>
          </w:p>
        </w:tc>
        <w:tc>
          <w:tcPr>
            <w:tcW w:w="1092" w:type="dxa"/>
          </w:tcPr>
          <w:p w:rsidR="00190C9E" w:rsidRPr="0098079C" w:rsidRDefault="00190C9E" w:rsidP="00CF0E81">
            <w:pPr>
              <w:spacing w:after="0" w:line="240" w:lineRule="auto"/>
              <w:jc w:val="center"/>
              <w:rPr>
                <w:szCs w:val="24"/>
              </w:rPr>
            </w:pPr>
            <w:r w:rsidRPr="0098079C">
              <w:rPr>
                <w:szCs w:val="24"/>
              </w:rPr>
              <w:t>98</w:t>
            </w:r>
          </w:p>
        </w:tc>
        <w:tc>
          <w:tcPr>
            <w:tcW w:w="1005" w:type="dxa"/>
          </w:tcPr>
          <w:p w:rsidR="00190C9E" w:rsidRPr="0098079C" w:rsidRDefault="00190C9E" w:rsidP="00CF0E81">
            <w:pPr>
              <w:spacing w:after="0" w:line="240" w:lineRule="auto"/>
              <w:jc w:val="center"/>
              <w:rPr>
                <w:szCs w:val="24"/>
              </w:rPr>
            </w:pPr>
            <w:r w:rsidRPr="0098079C">
              <w:rPr>
                <w:szCs w:val="24"/>
              </w:rPr>
              <w:t>100</w:t>
            </w:r>
          </w:p>
        </w:tc>
      </w:tr>
    </w:tbl>
    <w:p w:rsidR="00190C9E" w:rsidRDefault="00190C9E" w:rsidP="00190C9E">
      <w:pPr>
        <w:rPr>
          <w:b/>
          <w:color w:val="FF0000"/>
          <w:szCs w:val="24"/>
        </w:rPr>
      </w:pPr>
    </w:p>
    <w:p w:rsidR="00190C9E" w:rsidRPr="002B6FDB" w:rsidRDefault="00190C9E" w:rsidP="00190C9E">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190C9E" w:rsidRPr="00A47F2F" w:rsidTr="00CF0E8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0C9E" w:rsidRPr="00A47F2F" w:rsidRDefault="00190C9E" w:rsidP="00CF0E8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90C9E" w:rsidRPr="00A47F2F" w:rsidRDefault="00190C9E" w:rsidP="00CF0E8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90C9E" w:rsidRPr="00A47F2F" w:rsidRDefault="00190C9E" w:rsidP="00CF0E8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90C9E" w:rsidRPr="00A47F2F" w:rsidRDefault="00190C9E" w:rsidP="00CF0E81">
            <w:pPr>
              <w:spacing w:after="0" w:line="240" w:lineRule="auto"/>
              <w:jc w:val="center"/>
              <w:rPr>
                <w:b/>
                <w:bCs/>
                <w:color w:val="000000"/>
                <w:szCs w:val="24"/>
              </w:rPr>
            </w:pPr>
            <w:r>
              <w:rPr>
                <w:b/>
                <w:bCs/>
                <w:color w:val="000000"/>
                <w:szCs w:val="24"/>
              </w:rPr>
              <w:t>Eylem Tarihi</w:t>
            </w:r>
          </w:p>
        </w:tc>
      </w:tr>
      <w:tr w:rsidR="00190C9E" w:rsidRPr="00A47F2F"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90C9E" w:rsidRPr="00A47F2F" w:rsidRDefault="00190C9E" w:rsidP="00CF0E81">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rPr>
                <w:color w:val="000000"/>
                <w:szCs w:val="24"/>
              </w:rPr>
            </w:pPr>
            <w:r w:rsidRPr="0098079C">
              <w:rPr>
                <w:szCs w:val="24"/>
              </w:rPr>
              <w:t>Velilere yönelik eğitim-öğretim süreci içerisinde düzenlenecek olan toplantı, seminer, etkinlik çalışmaları sayısı planlanacaktır.</w:t>
            </w:r>
          </w:p>
        </w:tc>
        <w:tc>
          <w:tcPr>
            <w:tcW w:w="1161"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jc w:val="center"/>
              <w:rPr>
                <w:color w:val="000000"/>
                <w:szCs w:val="24"/>
              </w:rPr>
            </w:pPr>
            <w:r w:rsidRPr="0098079C">
              <w:rPr>
                <w:color w:val="000000"/>
                <w:szCs w:val="24"/>
              </w:rPr>
              <w:t>Okul Stratejik Kurulu</w:t>
            </w:r>
          </w:p>
        </w:tc>
        <w:tc>
          <w:tcPr>
            <w:tcW w:w="1162"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jc w:val="center"/>
              <w:rPr>
                <w:color w:val="000000"/>
                <w:szCs w:val="24"/>
              </w:rPr>
            </w:pPr>
            <w:r w:rsidRPr="0098079C">
              <w:rPr>
                <w:color w:val="000000"/>
                <w:szCs w:val="24"/>
              </w:rPr>
              <w:t>1 Eylül- 14 Haziran</w:t>
            </w:r>
          </w:p>
        </w:tc>
      </w:tr>
      <w:tr w:rsidR="00190C9E" w:rsidRPr="00A47F2F"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0C9E" w:rsidRPr="00A47F2F" w:rsidRDefault="00190C9E" w:rsidP="00CF0E81">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jc w:val="both"/>
              <w:rPr>
                <w:szCs w:val="24"/>
                <w:highlight w:val="green"/>
              </w:rPr>
            </w:pPr>
            <w:r w:rsidRPr="0098079C">
              <w:rPr>
                <w:szCs w:val="24"/>
              </w:rPr>
              <w:t>Velilere yapılacak olan seminer, etkinlik çalışmalarının eğitim-öğretim süreci içerisinde planlanıp düzenli bir şekilde uygulanması gerçekle</w:t>
            </w:r>
            <w:r w:rsidRPr="0098079C">
              <w:rPr>
                <w:szCs w:val="24"/>
              </w:rPr>
              <w:t>ş</w:t>
            </w:r>
            <w:r w:rsidRPr="0098079C">
              <w:rPr>
                <w:szCs w:val="24"/>
              </w:rPr>
              <w:t>tirilecektir.</w:t>
            </w:r>
          </w:p>
        </w:tc>
        <w:tc>
          <w:tcPr>
            <w:tcW w:w="1161" w:type="pct"/>
            <w:tcBorders>
              <w:top w:val="nil"/>
              <w:left w:val="nil"/>
              <w:bottom w:val="single" w:sz="8" w:space="0" w:color="auto"/>
              <w:right w:val="single" w:sz="8" w:space="0" w:color="auto"/>
            </w:tcBorders>
            <w:shd w:val="clear" w:color="auto" w:fill="auto"/>
          </w:tcPr>
          <w:p w:rsidR="00190C9E" w:rsidRDefault="00190C9E" w:rsidP="00CF0E81">
            <w:pPr>
              <w:jc w:val="center"/>
              <w:rPr>
                <w:color w:val="000000"/>
                <w:szCs w:val="24"/>
              </w:rPr>
            </w:pPr>
          </w:p>
          <w:p w:rsidR="00190C9E" w:rsidRPr="0098079C" w:rsidRDefault="00190C9E" w:rsidP="00CF0E81">
            <w:pPr>
              <w:jc w:val="center"/>
            </w:pPr>
            <w:r w:rsidRPr="0098079C">
              <w:rPr>
                <w:color w:val="000000"/>
                <w:szCs w:val="24"/>
              </w:rPr>
              <w:t xml:space="preserve">Okul </w:t>
            </w: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jc w:val="center"/>
              <w:rPr>
                <w:color w:val="000000"/>
                <w:szCs w:val="24"/>
              </w:rPr>
            </w:pPr>
            <w:r w:rsidRPr="0098079C">
              <w:rPr>
                <w:color w:val="000000"/>
                <w:szCs w:val="24"/>
              </w:rPr>
              <w:t>1 Eylül- 14 Haziran</w:t>
            </w:r>
          </w:p>
        </w:tc>
      </w:tr>
      <w:tr w:rsidR="00190C9E" w:rsidRPr="00A47F2F"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0C9E" w:rsidRPr="00A47F2F" w:rsidRDefault="00190C9E" w:rsidP="00CF0E81">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jc w:val="both"/>
              <w:rPr>
                <w:szCs w:val="24"/>
                <w:highlight w:val="green"/>
              </w:rPr>
            </w:pPr>
            <w:r w:rsidRPr="0098079C">
              <w:rPr>
                <w:szCs w:val="24"/>
              </w:rPr>
              <w:t>Yıl içerisinde düzenlenecek olan veli toplantıları planlanıp, düzenli bir şekilde uygulanması sağlanacaktır.</w:t>
            </w:r>
          </w:p>
        </w:tc>
        <w:tc>
          <w:tcPr>
            <w:tcW w:w="1161" w:type="pct"/>
            <w:tcBorders>
              <w:top w:val="nil"/>
              <w:left w:val="nil"/>
              <w:bottom w:val="single" w:sz="8" w:space="0" w:color="auto"/>
              <w:right w:val="single" w:sz="8" w:space="0" w:color="auto"/>
            </w:tcBorders>
            <w:shd w:val="clear" w:color="auto" w:fill="auto"/>
          </w:tcPr>
          <w:p w:rsidR="00190C9E" w:rsidRDefault="00190C9E" w:rsidP="00CF0E81">
            <w:pPr>
              <w:jc w:val="center"/>
              <w:rPr>
                <w:color w:val="000000"/>
                <w:szCs w:val="24"/>
              </w:rPr>
            </w:pPr>
          </w:p>
          <w:p w:rsidR="00190C9E" w:rsidRPr="0098079C" w:rsidRDefault="00190C9E" w:rsidP="00CF0E81">
            <w:pPr>
              <w:jc w:val="cente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jc w:val="center"/>
              <w:rPr>
                <w:color w:val="000000"/>
                <w:szCs w:val="24"/>
              </w:rPr>
            </w:pPr>
            <w:r w:rsidRPr="0098079C">
              <w:rPr>
                <w:color w:val="000000"/>
                <w:szCs w:val="24"/>
              </w:rPr>
              <w:t>1 Eylül- 14 Haziran</w:t>
            </w:r>
          </w:p>
        </w:tc>
      </w:tr>
    </w:tbl>
    <w:p w:rsidR="00190C9E" w:rsidRDefault="00190C9E" w:rsidP="00190C9E"/>
    <w:p w:rsidR="00190C9E" w:rsidRPr="00A47F2F" w:rsidRDefault="00190C9E" w:rsidP="00190C9E">
      <w:pPr>
        <w:pStyle w:val="Balk2"/>
      </w:pPr>
      <w:bookmarkStart w:id="81" w:name="_Toc531097546"/>
      <w:r>
        <w:t>T</w:t>
      </w:r>
      <w:r w:rsidRPr="00A47F2F">
        <w:t>EMA I</w:t>
      </w:r>
      <w:r>
        <w:t>II</w:t>
      </w:r>
      <w:r w:rsidRPr="00A47F2F">
        <w:t>: KURUMSAL KAPASİTE</w:t>
      </w:r>
      <w:bookmarkEnd w:id="81"/>
    </w:p>
    <w:p w:rsidR="00190C9E" w:rsidRPr="00A47F2F" w:rsidRDefault="00190C9E" w:rsidP="00190C9E">
      <w:pPr>
        <w:rPr>
          <w:szCs w:val="24"/>
        </w:rPr>
      </w:pPr>
    </w:p>
    <w:p w:rsidR="00190C9E" w:rsidRPr="0080648F" w:rsidRDefault="00190C9E" w:rsidP="00190C9E">
      <w:pPr>
        <w:pStyle w:val="Balk3"/>
        <w:rPr>
          <w:color w:val="4BACC6" w:themeColor="accent5"/>
        </w:rPr>
      </w:pPr>
      <w:bookmarkStart w:id="82" w:name="_Toc416085167"/>
      <w:bookmarkStart w:id="83" w:name="_Toc529519470"/>
      <w:r w:rsidRPr="0080648F">
        <w:rPr>
          <w:color w:val="4BACC6" w:themeColor="accent5"/>
        </w:rPr>
        <w:t>Stratejik Amaç 3</w:t>
      </w:r>
    </w:p>
    <w:p w:rsidR="00190C9E" w:rsidRPr="00824AD8" w:rsidRDefault="00190C9E" w:rsidP="00190C9E">
      <w:pPr>
        <w:pStyle w:val="Balk3"/>
        <w:rPr>
          <w:b w:val="0"/>
          <w:color w:val="auto"/>
          <w:sz w:val="24"/>
          <w:szCs w:val="24"/>
        </w:rPr>
      </w:pPr>
      <w:r w:rsidRPr="00824AD8">
        <w:rPr>
          <w:b w:val="0"/>
          <w:color w:val="auto"/>
        </w:rPr>
        <w:t xml:space="preserve"> </w:t>
      </w:r>
      <w:r w:rsidRPr="00824AD8">
        <w:rPr>
          <w:b w:val="0"/>
          <w:color w:val="auto"/>
          <w:sz w:val="24"/>
          <w:szCs w:val="24"/>
        </w:rPr>
        <w:t>Nitelikli personel ile fiziki ve mali alt yapısını tamamlamış kurumsallaşma yolunda ilerleyen bir kurum olmak.</w:t>
      </w:r>
    </w:p>
    <w:p w:rsidR="00190C9E" w:rsidRPr="00824AD8" w:rsidRDefault="00190C9E" w:rsidP="00190C9E"/>
    <w:p w:rsidR="00190C9E" w:rsidRPr="0080648F" w:rsidRDefault="00190C9E" w:rsidP="00190C9E">
      <w:pPr>
        <w:rPr>
          <w:color w:val="4BACC6" w:themeColor="accent5"/>
          <w:szCs w:val="24"/>
        </w:rPr>
      </w:pPr>
      <w:r w:rsidRPr="0080648F">
        <w:rPr>
          <w:rStyle w:val="Balk4Char"/>
          <w:rFonts w:eastAsia="Calibri"/>
          <w:color w:val="4BACC6" w:themeColor="accent5"/>
        </w:rPr>
        <w:t xml:space="preserve">Stratejik Hedef </w:t>
      </w:r>
      <w:proofErr w:type="gramStart"/>
      <w:r w:rsidRPr="0080648F">
        <w:rPr>
          <w:rStyle w:val="Balk4Char"/>
          <w:rFonts w:eastAsia="Calibri"/>
          <w:color w:val="4BACC6" w:themeColor="accent5"/>
        </w:rPr>
        <w:t>3.1</w:t>
      </w:r>
      <w:proofErr w:type="gramEnd"/>
      <w:r w:rsidRPr="0080648F">
        <w:rPr>
          <w:rStyle w:val="Balk4Char"/>
          <w:rFonts w:eastAsia="Calibri"/>
          <w:color w:val="4BACC6" w:themeColor="accent5"/>
        </w:rPr>
        <w:t>.</w:t>
      </w:r>
      <w:r w:rsidRPr="0080648F">
        <w:rPr>
          <w:color w:val="4BACC6" w:themeColor="accent5"/>
          <w:szCs w:val="24"/>
        </w:rPr>
        <w:t xml:space="preserve"> </w:t>
      </w:r>
    </w:p>
    <w:p w:rsidR="00190C9E" w:rsidRPr="00824AD8" w:rsidRDefault="00190C9E" w:rsidP="00190C9E">
      <w:pPr>
        <w:rPr>
          <w:rStyle w:val="Kpr"/>
          <w:rFonts w:ascii="Times New Roman" w:hAnsi="Times New Roman"/>
          <w:color w:val="auto"/>
          <w:szCs w:val="24"/>
          <w:u w:val="none"/>
        </w:rPr>
      </w:pPr>
      <w:r w:rsidRPr="00824AD8">
        <w:rPr>
          <w:rStyle w:val="Kpr"/>
          <w:rFonts w:ascii="Times New Roman" w:hAnsi="Times New Roman"/>
          <w:color w:val="auto"/>
          <w:szCs w:val="24"/>
          <w:u w:val="none"/>
        </w:rPr>
        <w:t>İnsan kaynaklarının eğitimi ve gelişimi için gerekli planlamanın yapılmasını sağlamak.</w:t>
      </w:r>
    </w:p>
    <w:p w:rsidR="00190C9E" w:rsidRDefault="00190C9E" w:rsidP="00190C9E">
      <w:pPr>
        <w:rPr>
          <w:rFonts w:eastAsia="SimSun"/>
          <w:szCs w:val="24"/>
        </w:rPr>
      </w:pPr>
    </w:p>
    <w:p w:rsidR="0080648F" w:rsidRPr="00824AD8" w:rsidRDefault="0080648F" w:rsidP="00190C9E">
      <w:pPr>
        <w:rPr>
          <w:rFonts w:eastAsia="SimSun"/>
          <w:szCs w:val="24"/>
        </w:rPr>
      </w:pPr>
    </w:p>
    <w:p w:rsidR="00190C9E" w:rsidRPr="002B6FDB" w:rsidRDefault="00190C9E" w:rsidP="00190C9E">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190C9E" w:rsidRPr="0098079C" w:rsidTr="00CF0E81">
        <w:trPr>
          <w:trHeight w:val="421"/>
        </w:trPr>
        <w:tc>
          <w:tcPr>
            <w:tcW w:w="1757" w:type="dxa"/>
            <w:vMerge w:val="restart"/>
            <w:shd w:val="clear" w:color="auto" w:fill="auto"/>
            <w:noWrap/>
            <w:vAlign w:val="center"/>
            <w:hideMark/>
          </w:tcPr>
          <w:p w:rsidR="00190C9E" w:rsidRPr="0098079C" w:rsidRDefault="00190C9E" w:rsidP="00CF0E81">
            <w:pPr>
              <w:spacing w:after="0" w:line="240" w:lineRule="auto"/>
              <w:rPr>
                <w:b/>
                <w:bCs/>
                <w:color w:val="000000"/>
                <w:szCs w:val="24"/>
              </w:rPr>
            </w:pPr>
            <w:r w:rsidRPr="0098079C">
              <w:rPr>
                <w:b/>
                <w:bCs/>
                <w:color w:val="000000"/>
                <w:szCs w:val="24"/>
              </w:rPr>
              <w:t>No</w:t>
            </w:r>
          </w:p>
        </w:tc>
        <w:tc>
          <w:tcPr>
            <w:tcW w:w="5042" w:type="dxa"/>
            <w:vMerge w:val="restart"/>
            <w:shd w:val="clear" w:color="auto" w:fill="auto"/>
            <w:vAlign w:val="center"/>
            <w:hideMark/>
          </w:tcPr>
          <w:p w:rsidR="00190C9E" w:rsidRPr="0098079C" w:rsidRDefault="00190C9E" w:rsidP="00CF0E81">
            <w:pPr>
              <w:spacing w:after="0" w:line="240" w:lineRule="auto"/>
              <w:rPr>
                <w:b/>
                <w:bCs/>
                <w:color w:val="000000"/>
                <w:szCs w:val="24"/>
              </w:rPr>
            </w:pPr>
            <w:r w:rsidRPr="0098079C">
              <w:rPr>
                <w:b/>
                <w:bCs/>
                <w:color w:val="000000"/>
                <w:szCs w:val="24"/>
              </w:rPr>
              <w:t>PERFORMANS</w:t>
            </w:r>
          </w:p>
          <w:p w:rsidR="00190C9E" w:rsidRPr="0098079C" w:rsidRDefault="00190C9E" w:rsidP="00CF0E81">
            <w:pPr>
              <w:spacing w:after="0" w:line="240" w:lineRule="auto"/>
              <w:rPr>
                <w:b/>
                <w:bCs/>
                <w:color w:val="000000"/>
                <w:szCs w:val="24"/>
              </w:rPr>
            </w:pPr>
            <w:r w:rsidRPr="0098079C">
              <w:rPr>
                <w:b/>
                <w:bCs/>
                <w:color w:val="000000"/>
                <w:szCs w:val="24"/>
              </w:rPr>
              <w:t>GÖSTERGESİ</w:t>
            </w:r>
          </w:p>
        </w:tc>
        <w:tc>
          <w:tcPr>
            <w:tcW w:w="1106" w:type="dxa"/>
            <w:shd w:val="clear" w:color="auto" w:fill="auto"/>
            <w:vAlign w:val="center"/>
          </w:tcPr>
          <w:p w:rsidR="00190C9E" w:rsidRPr="0098079C" w:rsidRDefault="00190C9E" w:rsidP="00CF0E81">
            <w:pPr>
              <w:spacing w:after="0" w:line="240" w:lineRule="auto"/>
              <w:rPr>
                <w:b/>
                <w:bCs/>
                <w:color w:val="000000"/>
                <w:szCs w:val="24"/>
              </w:rPr>
            </w:pPr>
            <w:r w:rsidRPr="0098079C">
              <w:rPr>
                <w:b/>
                <w:bCs/>
                <w:color w:val="000000"/>
                <w:szCs w:val="24"/>
              </w:rPr>
              <w:t>Mevcut</w:t>
            </w:r>
          </w:p>
        </w:tc>
        <w:tc>
          <w:tcPr>
            <w:tcW w:w="5103" w:type="dxa"/>
            <w:gridSpan w:val="6"/>
            <w:shd w:val="clear" w:color="auto" w:fill="auto"/>
            <w:vAlign w:val="center"/>
          </w:tcPr>
          <w:p w:rsidR="00190C9E" w:rsidRPr="0098079C" w:rsidRDefault="00190C9E" w:rsidP="001A4CEF">
            <w:pPr>
              <w:spacing w:after="0" w:line="240" w:lineRule="auto"/>
              <w:jc w:val="center"/>
              <w:rPr>
                <w:b/>
                <w:bCs/>
                <w:color w:val="000000"/>
                <w:szCs w:val="24"/>
              </w:rPr>
            </w:pPr>
            <w:r w:rsidRPr="0098079C">
              <w:rPr>
                <w:b/>
                <w:bCs/>
                <w:color w:val="000000"/>
                <w:szCs w:val="24"/>
              </w:rPr>
              <w:t>HEDEF</w:t>
            </w:r>
          </w:p>
        </w:tc>
      </w:tr>
      <w:tr w:rsidR="00190C9E" w:rsidRPr="0098079C" w:rsidTr="00CF0E81">
        <w:trPr>
          <w:gridAfter w:val="1"/>
          <w:wAfter w:w="15" w:type="dxa"/>
          <w:trHeight w:val="309"/>
        </w:trPr>
        <w:tc>
          <w:tcPr>
            <w:tcW w:w="1757" w:type="dxa"/>
            <w:vMerge/>
            <w:shd w:val="clear" w:color="auto" w:fill="auto"/>
            <w:vAlign w:val="center"/>
            <w:hideMark/>
          </w:tcPr>
          <w:p w:rsidR="00190C9E" w:rsidRPr="0098079C" w:rsidRDefault="00190C9E" w:rsidP="00CF0E81">
            <w:pPr>
              <w:spacing w:after="0" w:line="240" w:lineRule="auto"/>
              <w:rPr>
                <w:b/>
                <w:bCs/>
                <w:szCs w:val="24"/>
              </w:rPr>
            </w:pPr>
          </w:p>
        </w:tc>
        <w:tc>
          <w:tcPr>
            <w:tcW w:w="5042" w:type="dxa"/>
            <w:vMerge/>
            <w:shd w:val="clear" w:color="auto" w:fill="auto"/>
            <w:vAlign w:val="center"/>
            <w:hideMark/>
          </w:tcPr>
          <w:p w:rsidR="00190C9E" w:rsidRPr="0098079C" w:rsidRDefault="00190C9E" w:rsidP="00CF0E81">
            <w:pPr>
              <w:spacing w:after="0" w:line="240" w:lineRule="auto"/>
              <w:rPr>
                <w:b/>
                <w:bCs/>
                <w:szCs w:val="24"/>
              </w:rPr>
            </w:pPr>
          </w:p>
        </w:tc>
        <w:tc>
          <w:tcPr>
            <w:tcW w:w="1106" w:type="dxa"/>
            <w:shd w:val="clear" w:color="auto" w:fill="auto"/>
            <w:noWrap/>
            <w:vAlign w:val="center"/>
            <w:hideMark/>
          </w:tcPr>
          <w:p w:rsidR="00190C9E" w:rsidRPr="0098079C" w:rsidRDefault="00190C9E" w:rsidP="00CF0E81">
            <w:pPr>
              <w:spacing w:after="0" w:line="240" w:lineRule="auto"/>
              <w:rPr>
                <w:b/>
                <w:bCs/>
                <w:szCs w:val="24"/>
              </w:rPr>
            </w:pPr>
            <w:r w:rsidRPr="0098079C">
              <w:rPr>
                <w:b/>
                <w:bCs/>
                <w:szCs w:val="24"/>
              </w:rPr>
              <w:t>2018</w:t>
            </w:r>
          </w:p>
        </w:tc>
        <w:tc>
          <w:tcPr>
            <w:tcW w:w="943" w:type="dxa"/>
            <w:shd w:val="clear" w:color="auto" w:fill="auto"/>
            <w:noWrap/>
            <w:vAlign w:val="center"/>
            <w:hideMark/>
          </w:tcPr>
          <w:p w:rsidR="00190C9E" w:rsidRPr="0098079C" w:rsidRDefault="00190C9E" w:rsidP="00CF0E81">
            <w:pPr>
              <w:spacing w:after="0" w:line="240" w:lineRule="auto"/>
              <w:rPr>
                <w:b/>
                <w:bCs/>
                <w:szCs w:val="24"/>
              </w:rPr>
            </w:pPr>
            <w:r w:rsidRPr="0098079C">
              <w:rPr>
                <w:b/>
                <w:bCs/>
                <w:szCs w:val="24"/>
              </w:rPr>
              <w:t>2019</w:t>
            </w:r>
          </w:p>
        </w:tc>
        <w:tc>
          <w:tcPr>
            <w:tcW w:w="1041" w:type="dxa"/>
            <w:vAlign w:val="center"/>
          </w:tcPr>
          <w:p w:rsidR="00190C9E" w:rsidRPr="0098079C" w:rsidRDefault="00190C9E" w:rsidP="00CF0E81">
            <w:pPr>
              <w:spacing w:after="0" w:line="240" w:lineRule="auto"/>
              <w:rPr>
                <w:b/>
                <w:bCs/>
                <w:szCs w:val="24"/>
              </w:rPr>
            </w:pPr>
            <w:r w:rsidRPr="0098079C">
              <w:rPr>
                <w:b/>
                <w:bCs/>
                <w:szCs w:val="24"/>
              </w:rPr>
              <w:t>2020</w:t>
            </w:r>
          </w:p>
        </w:tc>
        <w:tc>
          <w:tcPr>
            <w:tcW w:w="1007" w:type="dxa"/>
            <w:vAlign w:val="center"/>
          </w:tcPr>
          <w:p w:rsidR="00190C9E" w:rsidRPr="0098079C" w:rsidRDefault="00190C9E" w:rsidP="00CF0E81">
            <w:pPr>
              <w:spacing w:after="0" w:line="240" w:lineRule="auto"/>
              <w:rPr>
                <w:b/>
                <w:bCs/>
                <w:szCs w:val="24"/>
              </w:rPr>
            </w:pPr>
            <w:r w:rsidRPr="0098079C">
              <w:rPr>
                <w:b/>
                <w:bCs/>
                <w:szCs w:val="24"/>
              </w:rPr>
              <w:t>2021</w:t>
            </w:r>
          </w:p>
        </w:tc>
        <w:tc>
          <w:tcPr>
            <w:tcW w:w="1092" w:type="dxa"/>
            <w:vAlign w:val="center"/>
          </w:tcPr>
          <w:p w:rsidR="00190C9E" w:rsidRPr="0098079C" w:rsidRDefault="00190C9E" w:rsidP="00CF0E81">
            <w:pPr>
              <w:spacing w:after="0" w:line="240" w:lineRule="auto"/>
              <w:rPr>
                <w:b/>
                <w:bCs/>
                <w:szCs w:val="24"/>
              </w:rPr>
            </w:pPr>
            <w:r w:rsidRPr="0098079C">
              <w:rPr>
                <w:b/>
                <w:bCs/>
                <w:szCs w:val="24"/>
              </w:rPr>
              <w:t>2022</w:t>
            </w:r>
          </w:p>
        </w:tc>
        <w:tc>
          <w:tcPr>
            <w:tcW w:w="1005" w:type="dxa"/>
            <w:vAlign w:val="center"/>
          </w:tcPr>
          <w:p w:rsidR="00190C9E" w:rsidRPr="0098079C" w:rsidRDefault="00190C9E" w:rsidP="00CF0E81">
            <w:pPr>
              <w:spacing w:after="0" w:line="240" w:lineRule="auto"/>
              <w:rPr>
                <w:b/>
                <w:bCs/>
                <w:szCs w:val="24"/>
              </w:rPr>
            </w:pPr>
            <w:r w:rsidRPr="0098079C">
              <w:rPr>
                <w:b/>
                <w:bCs/>
                <w:szCs w:val="24"/>
              </w:rPr>
              <w:t>2023</w:t>
            </w:r>
          </w:p>
        </w:tc>
      </w:tr>
      <w:tr w:rsidR="00190C9E" w:rsidRPr="0098079C" w:rsidTr="00CF0E81">
        <w:trPr>
          <w:gridAfter w:val="1"/>
          <w:wAfter w:w="15" w:type="dxa"/>
          <w:trHeight w:val="549"/>
        </w:trPr>
        <w:tc>
          <w:tcPr>
            <w:tcW w:w="1757" w:type="dxa"/>
            <w:shd w:val="clear" w:color="auto" w:fill="auto"/>
            <w:vAlign w:val="center"/>
          </w:tcPr>
          <w:p w:rsidR="00190C9E" w:rsidRPr="0098079C" w:rsidRDefault="00824AD8" w:rsidP="00CF0E81">
            <w:pPr>
              <w:spacing w:after="0" w:line="240" w:lineRule="auto"/>
              <w:rPr>
                <w:b/>
                <w:bCs/>
                <w:szCs w:val="24"/>
              </w:rPr>
            </w:pPr>
            <w:r>
              <w:rPr>
                <w:b/>
                <w:bCs/>
                <w:szCs w:val="24"/>
              </w:rPr>
              <w:t>PG.3.1.1</w:t>
            </w:r>
          </w:p>
        </w:tc>
        <w:tc>
          <w:tcPr>
            <w:tcW w:w="5042" w:type="dxa"/>
            <w:shd w:val="clear" w:color="auto" w:fill="auto"/>
          </w:tcPr>
          <w:p w:rsidR="00190C9E" w:rsidRPr="0098079C" w:rsidRDefault="00190C9E" w:rsidP="00CF0E81">
            <w:pPr>
              <w:spacing w:after="0" w:line="240" w:lineRule="auto"/>
              <w:rPr>
                <w:szCs w:val="24"/>
              </w:rPr>
            </w:pPr>
            <w:r w:rsidRPr="0098079C">
              <w:rPr>
                <w:szCs w:val="24"/>
              </w:rPr>
              <w:t xml:space="preserve">Hizmet içi eğitim faaliyetlerine katılan personel sayısı </w:t>
            </w:r>
          </w:p>
        </w:tc>
        <w:tc>
          <w:tcPr>
            <w:tcW w:w="1106" w:type="dxa"/>
            <w:shd w:val="clear" w:color="auto" w:fill="auto"/>
            <w:noWrap/>
          </w:tcPr>
          <w:p w:rsidR="00190C9E" w:rsidRPr="0098079C" w:rsidRDefault="00190C9E" w:rsidP="00CF0E81">
            <w:pPr>
              <w:spacing w:after="0" w:line="240" w:lineRule="auto"/>
              <w:jc w:val="center"/>
              <w:rPr>
                <w:szCs w:val="24"/>
              </w:rPr>
            </w:pPr>
            <w:r w:rsidRPr="0098079C">
              <w:rPr>
                <w:szCs w:val="24"/>
              </w:rPr>
              <w:t>14</w:t>
            </w:r>
          </w:p>
        </w:tc>
        <w:tc>
          <w:tcPr>
            <w:tcW w:w="943" w:type="dxa"/>
            <w:shd w:val="clear" w:color="auto" w:fill="auto"/>
            <w:noWrap/>
          </w:tcPr>
          <w:p w:rsidR="00190C9E" w:rsidRPr="0098079C" w:rsidRDefault="00190C9E" w:rsidP="00CF0E81">
            <w:pPr>
              <w:spacing w:after="0" w:line="240" w:lineRule="auto"/>
              <w:jc w:val="center"/>
              <w:rPr>
                <w:szCs w:val="24"/>
              </w:rPr>
            </w:pPr>
            <w:r w:rsidRPr="0098079C">
              <w:rPr>
                <w:szCs w:val="24"/>
              </w:rPr>
              <w:t>14</w:t>
            </w:r>
          </w:p>
        </w:tc>
        <w:tc>
          <w:tcPr>
            <w:tcW w:w="1041" w:type="dxa"/>
          </w:tcPr>
          <w:p w:rsidR="00190C9E" w:rsidRPr="0098079C" w:rsidRDefault="00190C9E" w:rsidP="00CF0E81">
            <w:pPr>
              <w:spacing w:after="0" w:line="240" w:lineRule="auto"/>
              <w:jc w:val="center"/>
              <w:rPr>
                <w:szCs w:val="24"/>
              </w:rPr>
            </w:pPr>
            <w:r w:rsidRPr="0098079C">
              <w:rPr>
                <w:szCs w:val="24"/>
              </w:rPr>
              <w:t>12</w:t>
            </w:r>
          </w:p>
        </w:tc>
        <w:tc>
          <w:tcPr>
            <w:tcW w:w="1007" w:type="dxa"/>
          </w:tcPr>
          <w:p w:rsidR="00190C9E" w:rsidRPr="0098079C" w:rsidRDefault="00190C9E" w:rsidP="00CF0E81">
            <w:pPr>
              <w:spacing w:after="0" w:line="240" w:lineRule="auto"/>
              <w:jc w:val="center"/>
              <w:rPr>
                <w:szCs w:val="24"/>
              </w:rPr>
            </w:pPr>
            <w:r w:rsidRPr="0098079C">
              <w:rPr>
                <w:szCs w:val="24"/>
              </w:rPr>
              <w:t>12</w:t>
            </w:r>
          </w:p>
        </w:tc>
        <w:tc>
          <w:tcPr>
            <w:tcW w:w="1092" w:type="dxa"/>
          </w:tcPr>
          <w:p w:rsidR="00190C9E" w:rsidRPr="0098079C" w:rsidRDefault="00190C9E" w:rsidP="00CF0E81">
            <w:pPr>
              <w:spacing w:after="0" w:line="240" w:lineRule="auto"/>
              <w:jc w:val="center"/>
              <w:rPr>
                <w:szCs w:val="24"/>
              </w:rPr>
            </w:pPr>
            <w:r w:rsidRPr="0098079C">
              <w:rPr>
                <w:szCs w:val="24"/>
              </w:rPr>
              <w:t>12</w:t>
            </w:r>
          </w:p>
        </w:tc>
        <w:tc>
          <w:tcPr>
            <w:tcW w:w="1005" w:type="dxa"/>
          </w:tcPr>
          <w:p w:rsidR="00190C9E" w:rsidRPr="0098079C" w:rsidRDefault="00190C9E" w:rsidP="00CF0E81">
            <w:pPr>
              <w:spacing w:after="0" w:line="240" w:lineRule="auto"/>
              <w:jc w:val="center"/>
              <w:rPr>
                <w:szCs w:val="24"/>
              </w:rPr>
            </w:pPr>
            <w:r w:rsidRPr="0098079C">
              <w:rPr>
                <w:szCs w:val="24"/>
              </w:rPr>
              <w:t>12</w:t>
            </w:r>
          </w:p>
        </w:tc>
      </w:tr>
      <w:tr w:rsidR="00190C9E" w:rsidRPr="0098079C" w:rsidTr="00CF0E81">
        <w:trPr>
          <w:gridAfter w:val="1"/>
          <w:wAfter w:w="15" w:type="dxa"/>
          <w:trHeight w:val="549"/>
        </w:trPr>
        <w:tc>
          <w:tcPr>
            <w:tcW w:w="1757" w:type="dxa"/>
            <w:shd w:val="clear" w:color="auto" w:fill="auto"/>
            <w:vAlign w:val="center"/>
          </w:tcPr>
          <w:p w:rsidR="00190C9E" w:rsidRPr="0098079C" w:rsidRDefault="00190C9E" w:rsidP="00CF0E81">
            <w:pPr>
              <w:rPr>
                <w:szCs w:val="24"/>
              </w:rPr>
            </w:pPr>
            <w:r w:rsidRPr="0098079C">
              <w:rPr>
                <w:b/>
                <w:bCs/>
                <w:szCs w:val="24"/>
              </w:rPr>
              <w:t>PG.3.1.</w:t>
            </w:r>
            <w:r w:rsidR="00824AD8">
              <w:rPr>
                <w:b/>
                <w:bCs/>
                <w:szCs w:val="24"/>
              </w:rPr>
              <w:t>2</w:t>
            </w:r>
          </w:p>
        </w:tc>
        <w:tc>
          <w:tcPr>
            <w:tcW w:w="5042" w:type="dxa"/>
            <w:shd w:val="clear" w:color="auto" w:fill="auto"/>
          </w:tcPr>
          <w:p w:rsidR="00190C9E" w:rsidRPr="0098079C" w:rsidRDefault="00190C9E" w:rsidP="00CF0E81">
            <w:pPr>
              <w:spacing w:after="0" w:line="240" w:lineRule="auto"/>
              <w:rPr>
                <w:szCs w:val="24"/>
              </w:rPr>
            </w:pPr>
            <w:proofErr w:type="gramStart"/>
            <w:r w:rsidRPr="0098079C">
              <w:rPr>
                <w:szCs w:val="24"/>
              </w:rPr>
              <w:t xml:space="preserve">Personel </w:t>
            </w:r>
            <w:r w:rsidR="0080648F">
              <w:rPr>
                <w:szCs w:val="24"/>
              </w:rPr>
              <w:t xml:space="preserve"> </w:t>
            </w:r>
            <w:r w:rsidRPr="0098079C">
              <w:rPr>
                <w:szCs w:val="24"/>
              </w:rPr>
              <w:t>başına</w:t>
            </w:r>
            <w:proofErr w:type="gramEnd"/>
            <w:r w:rsidRPr="0098079C">
              <w:rPr>
                <w:szCs w:val="24"/>
              </w:rPr>
              <w:t xml:space="preserve"> düşen hizmet içi eğitim saati</w:t>
            </w:r>
          </w:p>
        </w:tc>
        <w:tc>
          <w:tcPr>
            <w:tcW w:w="1106" w:type="dxa"/>
            <w:shd w:val="clear" w:color="auto" w:fill="auto"/>
            <w:noWrap/>
          </w:tcPr>
          <w:p w:rsidR="00190C9E" w:rsidRPr="0098079C" w:rsidRDefault="00190C9E" w:rsidP="00CF0E81">
            <w:pPr>
              <w:spacing w:after="0" w:line="240" w:lineRule="auto"/>
              <w:jc w:val="center"/>
              <w:rPr>
                <w:szCs w:val="24"/>
              </w:rPr>
            </w:pPr>
            <w:r w:rsidRPr="0098079C">
              <w:rPr>
                <w:szCs w:val="24"/>
              </w:rPr>
              <w:t>30</w:t>
            </w:r>
          </w:p>
        </w:tc>
        <w:tc>
          <w:tcPr>
            <w:tcW w:w="943" w:type="dxa"/>
            <w:shd w:val="clear" w:color="auto" w:fill="auto"/>
            <w:noWrap/>
          </w:tcPr>
          <w:p w:rsidR="00190C9E" w:rsidRPr="0098079C" w:rsidRDefault="00190C9E" w:rsidP="00CF0E81">
            <w:pPr>
              <w:spacing w:after="0" w:line="240" w:lineRule="auto"/>
              <w:jc w:val="center"/>
              <w:rPr>
                <w:szCs w:val="24"/>
              </w:rPr>
            </w:pPr>
            <w:r w:rsidRPr="0098079C">
              <w:rPr>
                <w:szCs w:val="24"/>
              </w:rPr>
              <w:t>60</w:t>
            </w:r>
          </w:p>
        </w:tc>
        <w:tc>
          <w:tcPr>
            <w:tcW w:w="1041" w:type="dxa"/>
          </w:tcPr>
          <w:p w:rsidR="00190C9E" w:rsidRPr="0098079C" w:rsidRDefault="00190C9E" w:rsidP="00CF0E81">
            <w:pPr>
              <w:spacing w:after="0" w:line="240" w:lineRule="auto"/>
              <w:jc w:val="center"/>
              <w:rPr>
                <w:szCs w:val="24"/>
              </w:rPr>
            </w:pPr>
            <w:r w:rsidRPr="0098079C">
              <w:rPr>
                <w:szCs w:val="24"/>
              </w:rPr>
              <w:t>60</w:t>
            </w:r>
          </w:p>
        </w:tc>
        <w:tc>
          <w:tcPr>
            <w:tcW w:w="1007" w:type="dxa"/>
          </w:tcPr>
          <w:p w:rsidR="00190C9E" w:rsidRPr="0098079C" w:rsidRDefault="00190C9E" w:rsidP="00CF0E81">
            <w:pPr>
              <w:spacing w:after="0" w:line="240" w:lineRule="auto"/>
              <w:jc w:val="center"/>
              <w:rPr>
                <w:szCs w:val="24"/>
              </w:rPr>
            </w:pPr>
            <w:r w:rsidRPr="0098079C">
              <w:rPr>
                <w:szCs w:val="24"/>
              </w:rPr>
              <w:t>90</w:t>
            </w:r>
          </w:p>
        </w:tc>
        <w:tc>
          <w:tcPr>
            <w:tcW w:w="1092" w:type="dxa"/>
          </w:tcPr>
          <w:p w:rsidR="00190C9E" w:rsidRPr="0098079C" w:rsidRDefault="00190C9E" w:rsidP="00CF0E81">
            <w:pPr>
              <w:spacing w:after="0" w:line="240" w:lineRule="auto"/>
              <w:jc w:val="center"/>
              <w:rPr>
                <w:szCs w:val="24"/>
              </w:rPr>
            </w:pPr>
            <w:r w:rsidRPr="0098079C">
              <w:rPr>
                <w:szCs w:val="24"/>
              </w:rPr>
              <w:t>90</w:t>
            </w:r>
          </w:p>
        </w:tc>
        <w:tc>
          <w:tcPr>
            <w:tcW w:w="1005" w:type="dxa"/>
          </w:tcPr>
          <w:p w:rsidR="00190C9E" w:rsidRPr="0098079C" w:rsidRDefault="00190C9E" w:rsidP="00CF0E81">
            <w:pPr>
              <w:spacing w:after="0" w:line="240" w:lineRule="auto"/>
              <w:jc w:val="center"/>
              <w:rPr>
                <w:szCs w:val="24"/>
              </w:rPr>
            </w:pPr>
            <w:r w:rsidRPr="0098079C">
              <w:rPr>
                <w:szCs w:val="24"/>
              </w:rPr>
              <w:t>120</w:t>
            </w:r>
          </w:p>
        </w:tc>
      </w:tr>
      <w:tr w:rsidR="00190C9E" w:rsidRPr="0098079C" w:rsidTr="00CF0E81">
        <w:trPr>
          <w:gridAfter w:val="1"/>
          <w:wAfter w:w="15" w:type="dxa"/>
          <w:trHeight w:val="549"/>
        </w:trPr>
        <w:tc>
          <w:tcPr>
            <w:tcW w:w="1757" w:type="dxa"/>
            <w:shd w:val="clear" w:color="auto" w:fill="auto"/>
            <w:vAlign w:val="center"/>
          </w:tcPr>
          <w:p w:rsidR="00190C9E" w:rsidRPr="0098079C" w:rsidRDefault="00190C9E" w:rsidP="00CF0E81">
            <w:pPr>
              <w:rPr>
                <w:szCs w:val="24"/>
              </w:rPr>
            </w:pPr>
            <w:r w:rsidRPr="0098079C">
              <w:rPr>
                <w:b/>
                <w:bCs/>
                <w:szCs w:val="24"/>
              </w:rPr>
              <w:t>PG.3.1.</w:t>
            </w:r>
            <w:r w:rsidR="00824AD8">
              <w:rPr>
                <w:b/>
                <w:bCs/>
                <w:szCs w:val="24"/>
              </w:rPr>
              <w:t>3</w:t>
            </w:r>
          </w:p>
        </w:tc>
        <w:tc>
          <w:tcPr>
            <w:tcW w:w="5042" w:type="dxa"/>
            <w:shd w:val="clear" w:color="auto" w:fill="auto"/>
          </w:tcPr>
          <w:p w:rsidR="00190C9E" w:rsidRPr="0098079C" w:rsidRDefault="00190C9E" w:rsidP="00CF0E81">
            <w:pPr>
              <w:spacing w:after="0" w:line="240" w:lineRule="auto"/>
              <w:rPr>
                <w:szCs w:val="24"/>
              </w:rPr>
            </w:pPr>
            <w:r w:rsidRPr="0098079C">
              <w:rPr>
                <w:szCs w:val="24"/>
              </w:rPr>
              <w:t xml:space="preserve">Personelin eğitimi ve gelişimine yönelik işbirliği ile yapılan eğitim faaliyetleri sayısı </w:t>
            </w:r>
          </w:p>
        </w:tc>
        <w:tc>
          <w:tcPr>
            <w:tcW w:w="1106" w:type="dxa"/>
            <w:shd w:val="clear" w:color="auto" w:fill="auto"/>
            <w:noWrap/>
          </w:tcPr>
          <w:p w:rsidR="00190C9E" w:rsidRPr="0098079C" w:rsidRDefault="00190C9E" w:rsidP="00CF0E81">
            <w:pPr>
              <w:spacing w:after="0" w:line="240" w:lineRule="auto"/>
              <w:jc w:val="center"/>
              <w:rPr>
                <w:szCs w:val="24"/>
              </w:rPr>
            </w:pPr>
            <w:r w:rsidRPr="0098079C">
              <w:rPr>
                <w:szCs w:val="24"/>
              </w:rPr>
              <w:t>5</w:t>
            </w:r>
          </w:p>
        </w:tc>
        <w:tc>
          <w:tcPr>
            <w:tcW w:w="943" w:type="dxa"/>
            <w:shd w:val="clear" w:color="auto" w:fill="auto"/>
            <w:noWrap/>
          </w:tcPr>
          <w:p w:rsidR="00190C9E" w:rsidRPr="0098079C" w:rsidRDefault="00190C9E" w:rsidP="00CF0E81">
            <w:pPr>
              <w:spacing w:after="0" w:line="240" w:lineRule="auto"/>
              <w:jc w:val="center"/>
              <w:rPr>
                <w:szCs w:val="24"/>
              </w:rPr>
            </w:pPr>
            <w:r w:rsidRPr="0098079C">
              <w:rPr>
                <w:szCs w:val="24"/>
              </w:rPr>
              <w:t>6</w:t>
            </w:r>
          </w:p>
        </w:tc>
        <w:tc>
          <w:tcPr>
            <w:tcW w:w="1041" w:type="dxa"/>
          </w:tcPr>
          <w:p w:rsidR="00190C9E" w:rsidRPr="0098079C" w:rsidRDefault="00190C9E" w:rsidP="00CF0E81">
            <w:pPr>
              <w:spacing w:after="0" w:line="240" w:lineRule="auto"/>
              <w:jc w:val="center"/>
              <w:rPr>
                <w:szCs w:val="24"/>
              </w:rPr>
            </w:pPr>
            <w:r w:rsidRPr="0098079C">
              <w:rPr>
                <w:szCs w:val="24"/>
              </w:rPr>
              <w:t>7</w:t>
            </w:r>
          </w:p>
        </w:tc>
        <w:tc>
          <w:tcPr>
            <w:tcW w:w="1007" w:type="dxa"/>
          </w:tcPr>
          <w:p w:rsidR="00190C9E" w:rsidRPr="0098079C" w:rsidRDefault="00190C9E" w:rsidP="00CF0E81">
            <w:pPr>
              <w:spacing w:after="0" w:line="240" w:lineRule="auto"/>
              <w:jc w:val="center"/>
              <w:rPr>
                <w:szCs w:val="24"/>
              </w:rPr>
            </w:pPr>
            <w:r w:rsidRPr="0098079C">
              <w:rPr>
                <w:szCs w:val="24"/>
              </w:rPr>
              <w:t>8</w:t>
            </w:r>
          </w:p>
        </w:tc>
        <w:tc>
          <w:tcPr>
            <w:tcW w:w="1092" w:type="dxa"/>
          </w:tcPr>
          <w:p w:rsidR="00190C9E" w:rsidRPr="0098079C" w:rsidRDefault="00190C9E" w:rsidP="00CF0E81">
            <w:pPr>
              <w:spacing w:after="0" w:line="240" w:lineRule="auto"/>
              <w:jc w:val="center"/>
              <w:rPr>
                <w:szCs w:val="24"/>
              </w:rPr>
            </w:pPr>
            <w:r w:rsidRPr="0098079C">
              <w:rPr>
                <w:szCs w:val="24"/>
              </w:rPr>
              <w:t>9</w:t>
            </w:r>
          </w:p>
        </w:tc>
        <w:tc>
          <w:tcPr>
            <w:tcW w:w="1005" w:type="dxa"/>
          </w:tcPr>
          <w:p w:rsidR="00190C9E" w:rsidRPr="0098079C" w:rsidRDefault="00190C9E" w:rsidP="00CF0E81">
            <w:pPr>
              <w:spacing w:after="0" w:line="240" w:lineRule="auto"/>
              <w:jc w:val="center"/>
              <w:rPr>
                <w:szCs w:val="24"/>
              </w:rPr>
            </w:pPr>
            <w:r w:rsidRPr="0098079C">
              <w:rPr>
                <w:szCs w:val="24"/>
              </w:rPr>
              <w:t>10</w:t>
            </w:r>
          </w:p>
        </w:tc>
      </w:tr>
    </w:tbl>
    <w:p w:rsidR="00190C9E" w:rsidRPr="0098079C" w:rsidRDefault="00190C9E" w:rsidP="00190C9E">
      <w:pPr>
        <w:rPr>
          <w:b/>
          <w:szCs w:val="24"/>
        </w:rPr>
      </w:pPr>
    </w:p>
    <w:p w:rsidR="00190C9E" w:rsidRPr="002B6FDB" w:rsidRDefault="00190C9E" w:rsidP="00190C9E">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190C9E" w:rsidRPr="0098079C" w:rsidTr="00CF0E8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0C9E" w:rsidRPr="0098079C" w:rsidRDefault="00190C9E" w:rsidP="00CF0E81">
            <w:pPr>
              <w:spacing w:after="0" w:line="240" w:lineRule="auto"/>
              <w:jc w:val="center"/>
              <w:rPr>
                <w:b/>
                <w:bCs/>
                <w:color w:val="000000"/>
                <w:szCs w:val="24"/>
              </w:rPr>
            </w:pPr>
            <w:r w:rsidRPr="0098079C">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90C9E" w:rsidRPr="0098079C" w:rsidRDefault="00190C9E" w:rsidP="00CF0E81">
            <w:pPr>
              <w:spacing w:after="0" w:line="240" w:lineRule="auto"/>
              <w:jc w:val="center"/>
              <w:rPr>
                <w:b/>
                <w:bCs/>
                <w:color w:val="000000"/>
                <w:szCs w:val="24"/>
              </w:rPr>
            </w:pPr>
            <w:r w:rsidRPr="0098079C">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jc w:val="center"/>
              <w:rPr>
                <w:b/>
                <w:bCs/>
                <w:color w:val="000000"/>
                <w:szCs w:val="24"/>
              </w:rPr>
            </w:pPr>
            <w:r w:rsidRPr="0098079C">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jc w:val="center"/>
              <w:rPr>
                <w:b/>
                <w:bCs/>
                <w:color w:val="000000"/>
                <w:szCs w:val="24"/>
              </w:rPr>
            </w:pPr>
            <w:r w:rsidRPr="0098079C">
              <w:rPr>
                <w:b/>
                <w:bCs/>
                <w:color w:val="000000"/>
                <w:szCs w:val="24"/>
              </w:rPr>
              <w:t>Eylem Tarihi</w:t>
            </w:r>
          </w:p>
        </w:tc>
      </w:tr>
      <w:tr w:rsidR="00190C9E" w:rsidRPr="0098079C"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90C9E" w:rsidRPr="0098079C" w:rsidRDefault="00190C9E" w:rsidP="00CF0E81">
            <w:pPr>
              <w:spacing w:after="0" w:line="240" w:lineRule="auto"/>
              <w:jc w:val="center"/>
              <w:rPr>
                <w:b/>
                <w:bCs/>
                <w:color w:val="000000"/>
                <w:szCs w:val="24"/>
              </w:rPr>
            </w:pPr>
            <w:r>
              <w:rPr>
                <w:b/>
                <w:bCs/>
                <w:color w:val="000000"/>
                <w:szCs w:val="24"/>
              </w:rPr>
              <w:t>3</w:t>
            </w:r>
            <w:r w:rsidRPr="0098079C">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rPr>
                <w:szCs w:val="24"/>
              </w:rPr>
            </w:pPr>
            <w:r w:rsidRPr="0098079C">
              <w:rPr>
                <w:szCs w:val="24"/>
              </w:rPr>
              <w:t>Hizmet içi eğitim almak ist</w:t>
            </w:r>
            <w:r>
              <w:rPr>
                <w:szCs w:val="24"/>
              </w:rPr>
              <w:t>eyen personel sayısı belirlenecektir</w:t>
            </w:r>
            <w:proofErr w:type="gramStart"/>
            <w:r>
              <w:rPr>
                <w:szCs w:val="24"/>
              </w:rPr>
              <w:t>.</w:t>
            </w:r>
            <w:r w:rsidRPr="0098079C">
              <w:rPr>
                <w:szCs w:val="24"/>
              </w:rPr>
              <w:t>.</w:t>
            </w:r>
            <w:proofErr w:type="gramEnd"/>
          </w:p>
        </w:tc>
        <w:tc>
          <w:tcPr>
            <w:tcW w:w="1161" w:type="pct"/>
            <w:tcBorders>
              <w:top w:val="nil"/>
              <w:left w:val="nil"/>
              <w:bottom w:val="single" w:sz="8" w:space="0" w:color="auto"/>
              <w:right w:val="single" w:sz="8" w:space="0" w:color="auto"/>
            </w:tcBorders>
            <w:shd w:val="clear" w:color="auto" w:fill="auto"/>
          </w:tcPr>
          <w:p w:rsidR="00190C9E" w:rsidRPr="0098079C" w:rsidRDefault="00190C9E" w:rsidP="00CF0E81">
            <w:pPr>
              <w:spacing w:after="0"/>
              <w:jc w:val="center"/>
              <w:rPr>
                <w:color w:val="000000"/>
                <w:szCs w:val="24"/>
              </w:rPr>
            </w:pPr>
            <w:r w:rsidRPr="0098079C">
              <w:rPr>
                <w:color w:val="000000"/>
                <w:szCs w:val="24"/>
              </w:rPr>
              <w:t xml:space="preserve">Okul </w:t>
            </w:r>
            <w:r>
              <w:rPr>
                <w:color w:val="000000"/>
                <w:szCs w:val="24"/>
              </w:rPr>
              <w:t>Yönetimi</w:t>
            </w:r>
          </w:p>
          <w:p w:rsidR="00190C9E" w:rsidRPr="0098079C" w:rsidRDefault="00190C9E" w:rsidP="00CF0E81">
            <w:pPr>
              <w:jc w:val="center"/>
              <w:rPr>
                <w:szCs w:val="24"/>
              </w:rPr>
            </w:pPr>
          </w:p>
        </w:tc>
        <w:tc>
          <w:tcPr>
            <w:tcW w:w="1162" w:type="pct"/>
            <w:tcBorders>
              <w:top w:val="nil"/>
              <w:left w:val="nil"/>
              <w:bottom w:val="single" w:sz="8" w:space="0" w:color="auto"/>
              <w:right w:val="single" w:sz="8" w:space="0" w:color="auto"/>
            </w:tcBorders>
            <w:shd w:val="clear" w:color="auto" w:fill="auto"/>
          </w:tcPr>
          <w:p w:rsidR="00190C9E" w:rsidRPr="0098079C" w:rsidRDefault="00190C9E" w:rsidP="00CF0E81">
            <w:pPr>
              <w:jc w:val="center"/>
              <w:rPr>
                <w:color w:val="000000"/>
                <w:szCs w:val="24"/>
              </w:rPr>
            </w:pPr>
            <w:r w:rsidRPr="0098079C">
              <w:rPr>
                <w:color w:val="000000"/>
                <w:szCs w:val="24"/>
              </w:rPr>
              <w:t>1 Eylül- 14 Haziran</w:t>
            </w:r>
          </w:p>
        </w:tc>
      </w:tr>
      <w:tr w:rsidR="00190C9E" w:rsidRPr="0098079C"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0C9E" w:rsidRPr="0098079C" w:rsidRDefault="00190C9E" w:rsidP="00CF0E81">
            <w:pPr>
              <w:spacing w:after="0" w:line="240" w:lineRule="auto"/>
              <w:jc w:val="center"/>
              <w:rPr>
                <w:b/>
                <w:bCs/>
                <w:color w:val="000000"/>
                <w:szCs w:val="24"/>
              </w:rPr>
            </w:pPr>
            <w:r>
              <w:rPr>
                <w:b/>
                <w:bCs/>
                <w:color w:val="000000"/>
                <w:szCs w:val="24"/>
              </w:rPr>
              <w:t>3</w:t>
            </w:r>
            <w:r w:rsidRPr="0098079C">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rPr>
                <w:szCs w:val="24"/>
              </w:rPr>
            </w:pPr>
            <w:r w:rsidRPr="0098079C">
              <w:rPr>
                <w:szCs w:val="24"/>
              </w:rPr>
              <w:t xml:space="preserve">Eğitim–Öğretim süreci içerisinde hizmet </w:t>
            </w:r>
            <w:r>
              <w:rPr>
                <w:szCs w:val="24"/>
              </w:rPr>
              <w:t xml:space="preserve">içi eğitim almayan ve </w:t>
            </w:r>
            <w:r w:rsidRPr="0098079C">
              <w:rPr>
                <w:szCs w:val="24"/>
              </w:rPr>
              <w:t xml:space="preserve">hizmet içi </w:t>
            </w:r>
            <w:r>
              <w:rPr>
                <w:szCs w:val="24"/>
              </w:rPr>
              <w:t>eğitim almak isteyen personelin daha fazla eğitim almasını sağl</w:t>
            </w:r>
            <w:r>
              <w:rPr>
                <w:szCs w:val="24"/>
              </w:rPr>
              <w:t>a</w:t>
            </w:r>
            <w:r>
              <w:rPr>
                <w:szCs w:val="24"/>
              </w:rPr>
              <w:t>yacak çalışmalar yapılacaktır.</w:t>
            </w:r>
          </w:p>
        </w:tc>
        <w:tc>
          <w:tcPr>
            <w:tcW w:w="1161" w:type="pct"/>
            <w:tcBorders>
              <w:top w:val="nil"/>
              <w:left w:val="nil"/>
              <w:bottom w:val="single" w:sz="8" w:space="0" w:color="auto"/>
              <w:right w:val="single" w:sz="8" w:space="0" w:color="auto"/>
            </w:tcBorders>
            <w:shd w:val="clear" w:color="auto" w:fill="auto"/>
          </w:tcPr>
          <w:p w:rsidR="00190C9E" w:rsidRPr="0098079C" w:rsidRDefault="00190C9E" w:rsidP="00CF0E81">
            <w:pPr>
              <w:spacing w:after="0"/>
              <w:jc w:val="center"/>
              <w:rPr>
                <w:color w:val="000000"/>
                <w:szCs w:val="24"/>
              </w:rPr>
            </w:pPr>
            <w:r w:rsidRPr="0098079C">
              <w:rPr>
                <w:color w:val="000000"/>
                <w:szCs w:val="24"/>
              </w:rPr>
              <w:t xml:space="preserve">Okul </w:t>
            </w:r>
            <w:r>
              <w:rPr>
                <w:color w:val="000000"/>
                <w:szCs w:val="24"/>
              </w:rPr>
              <w:t>Yönetimi</w:t>
            </w:r>
          </w:p>
          <w:p w:rsidR="00190C9E" w:rsidRPr="0098079C" w:rsidRDefault="00190C9E" w:rsidP="00CF0E81">
            <w:pPr>
              <w:jc w:val="center"/>
              <w:rPr>
                <w:szCs w:val="24"/>
              </w:rPr>
            </w:pPr>
          </w:p>
        </w:tc>
        <w:tc>
          <w:tcPr>
            <w:tcW w:w="1162" w:type="pct"/>
            <w:tcBorders>
              <w:top w:val="nil"/>
              <w:left w:val="nil"/>
              <w:bottom w:val="single" w:sz="8" w:space="0" w:color="auto"/>
              <w:right w:val="single" w:sz="8" w:space="0" w:color="auto"/>
            </w:tcBorders>
            <w:shd w:val="clear" w:color="auto" w:fill="auto"/>
          </w:tcPr>
          <w:p w:rsidR="00190C9E" w:rsidRPr="0098079C" w:rsidRDefault="00190C9E" w:rsidP="00CF0E81">
            <w:pPr>
              <w:jc w:val="center"/>
              <w:rPr>
                <w:color w:val="000000"/>
                <w:szCs w:val="24"/>
              </w:rPr>
            </w:pPr>
            <w:r w:rsidRPr="0098079C">
              <w:rPr>
                <w:color w:val="000000"/>
                <w:szCs w:val="24"/>
              </w:rPr>
              <w:t>1 Eylül- 14 Haziran</w:t>
            </w:r>
          </w:p>
        </w:tc>
      </w:tr>
      <w:tr w:rsidR="00190C9E" w:rsidRPr="0098079C"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0C9E" w:rsidRPr="0098079C" w:rsidRDefault="00190C9E" w:rsidP="00CF0E81">
            <w:pPr>
              <w:spacing w:after="0" w:line="240" w:lineRule="auto"/>
              <w:jc w:val="center"/>
              <w:rPr>
                <w:b/>
                <w:bCs/>
                <w:color w:val="000000"/>
                <w:szCs w:val="24"/>
              </w:rPr>
            </w:pPr>
            <w:r>
              <w:rPr>
                <w:b/>
                <w:bCs/>
                <w:color w:val="000000"/>
                <w:szCs w:val="24"/>
              </w:rPr>
              <w:t>3</w:t>
            </w:r>
            <w:r w:rsidRPr="0098079C">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190C9E" w:rsidRPr="0098079C" w:rsidRDefault="00190C9E" w:rsidP="00CF0E81">
            <w:pPr>
              <w:spacing w:after="0" w:line="240" w:lineRule="auto"/>
              <w:jc w:val="both"/>
              <w:rPr>
                <w:szCs w:val="24"/>
              </w:rPr>
            </w:pPr>
            <w:r w:rsidRPr="0098079C">
              <w:rPr>
                <w:szCs w:val="24"/>
              </w:rPr>
              <w:t>Personelin eğitimi ve gelişimine yönelik öncelikli gerekli olan eğitim faaliyeti belirlenecektir.</w:t>
            </w:r>
          </w:p>
        </w:tc>
        <w:tc>
          <w:tcPr>
            <w:tcW w:w="1161" w:type="pct"/>
            <w:tcBorders>
              <w:top w:val="nil"/>
              <w:left w:val="nil"/>
              <w:bottom w:val="single" w:sz="8" w:space="0" w:color="auto"/>
              <w:right w:val="single" w:sz="8" w:space="0" w:color="auto"/>
            </w:tcBorders>
            <w:shd w:val="clear" w:color="auto" w:fill="auto"/>
          </w:tcPr>
          <w:p w:rsidR="00190C9E" w:rsidRPr="0054776C" w:rsidRDefault="00190C9E" w:rsidP="00CF0E81">
            <w:pPr>
              <w:spacing w:after="0"/>
              <w:jc w:val="center"/>
              <w:rPr>
                <w:color w:val="000000"/>
                <w:szCs w:val="24"/>
              </w:rPr>
            </w:pPr>
            <w:r>
              <w:rPr>
                <w:color w:val="000000"/>
                <w:szCs w:val="24"/>
              </w:rPr>
              <w:t>Okul Stratejik Kurulu</w:t>
            </w:r>
          </w:p>
          <w:p w:rsidR="00190C9E" w:rsidRPr="0098079C" w:rsidRDefault="00190C9E" w:rsidP="00CF0E81">
            <w:pPr>
              <w:jc w:val="center"/>
              <w:rPr>
                <w:szCs w:val="24"/>
              </w:rPr>
            </w:pPr>
          </w:p>
        </w:tc>
        <w:tc>
          <w:tcPr>
            <w:tcW w:w="1162" w:type="pct"/>
            <w:tcBorders>
              <w:top w:val="nil"/>
              <w:left w:val="nil"/>
              <w:bottom w:val="single" w:sz="8" w:space="0" w:color="auto"/>
              <w:right w:val="single" w:sz="8" w:space="0" w:color="auto"/>
            </w:tcBorders>
            <w:shd w:val="clear" w:color="auto" w:fill="auto"/>
          </w:tcPr>
          <w:p w:rsidR="00190C9E" w:rsidRPr="0098079C" w:rsidRDefault="00190C9E" w:rsidP="00CF0E81">
            <w:pPr>
              <w:jc w:val="center"/>
              <w:rPr>
                <w:color w:val="000000"/>
                <w:szCs w:val="24"/>
              </w:rPr>
            </w:pPr>
            <w:r w:rsidRPr="0098079C">
              <w:rPr>
                <w:color w:val="000000"/>
                <w:szCs w:val="24"/>
              </w:rPr>
              <w:t>1 Eylül- 14 Haziran</w:t>
            </w:r>
          </w:p>
        </w:tc>
      </w:tr>
    </w:tbl>
    <w:p w:rsidR="00190C9E" w:rsidRDefault="00190C9E" w:rsidP="00190C9E">
      <w:pPr>
        <w:autoSpaceDE w:val="0"/>
        <w:autoSpaceDN w:val="0"/>
        <w:adjustRightInd w:val="0"/>
        <w:spacing w:before="120" w:after="120"/>
        <w:jc w:val="both"/>
        <w:rPr>
          <w:rStyle w:val="Balk4Char"/>
          <w:rFonts w:eastAsia="Calibri"/>
        </w:rPr>
      </w:pPr>
      <w:bookmarkStart w:id="84" w:name="_Toc531097547"/>
    </w:p>
    <w:p w:rsidR="00190C9E" w:rsidRDefault="00190C9E" w:rsidP="00190C9E">
      <w:pPr>
        <w:autoSpaceDE w:val="0"/>
        <w:autoSpaceDN w:val="0"/>
        <w:adjustRightInd w:val="0"/>
        <w:spacing w:before="120" w:after="120"/>
        <w:jc w:val="both"/>
        <w:rPr>
          <w:rStyle w:val="Balk4Char"/>
          <w:rFonts w:eastAsia="Calibri"/>
        </w:rPr>
      </w:pPr>
    </w:p>
    <w:p w:rsidR="00DD0848" w:rsidRDefault="00DD0848" w:rsidP="00190C9E">
      <w:pPr>
        <w:autoSpaceDE w:val="0"/>
        <w:autoSpaceDN w:val="0"/>
        <w:adjustRightInd w:val="0"/>
        <w:spacing w:before="120" w:after="120"/>
        <w:jc w:val="both"/>
        <w:rPr>
          <w:rStyle w:val="Balk4Char"/>
          <w:rFonts w:eastAsia="Calibri"/>
        </w:rPr>
      </w:pPr>
    </w:p>
    <w:p w:rsidR="00DD0848" w:rsidRDefault="00DD0848" w:rsidP="00190C9E">
      <w:pPr>
        <w:autoSpaceDE w:val="0"/>
        <w:autoSpaceDN w:val="0"/>
        <w:adjustRightInd w:val="0"/>
        <w:spacing w:before="120" w:after="120"/>
        <w:jc w:val="both"/>
        <w:rPr>
          <w:rStyle w:val="Balk4Char"/>
          <w:rFonts w:eastAsia="Calibri"/>
        </w:rPr>
      </w:pPr>
    </w:p>
    <w:p w:rsidR="00DD0848" w:rsidRDefault="00DD0848" w:rsidP="00190C9E">
      <w:pPr>
        <w:autoSpaceDE w:val="0"/>
        <w:autoSpaceDN w:val="0"/>
        <w:adjustRightInd w:val="0"/>
        <w:spacing w:before="120" w:after="120"/>
        <w:jc w:val="both"/>
        <w:rPr>
          <w:rStyle w:val="Balk4Char"/>
          <w:rFonts w:eastAsia="Calibri"/>
        </w:rPr>
      </w:pPr>
    </w:p>
    <w:p w:rsidR="00DD0848" w:rsidRDefault="00DD0848" w:rsidP="00190C9E">
      <w:pPr>
        <w:autoSpaceDE w:val="0"/>
        <w:autoSpaceDN w:val="0"/>
        <w:adjustRightInd w:val="0"/>
        <w:spacing w:before="120" w:after="120"/>
        <w:jc w:val="both"/>
        <w:rPr>
          <w:rStyle w:val="Balk4Char"/>
          <w:rFonts w:eastAsia="Calibri"/>
        </w:rPr>
      </w:pPr>
    </w:p>
    <w:p w:rsidR="00DD0848" w:rsidRDefault="00DD0848" w:rsidP="00190C9E">
      <w:pPr>
        <w:autoSpaceDE w:val="0"/>
        <w:autoSpaceDN w:val="0"/>
        <w:adjustRightInd w:val="0"/>
        <w:spacing w:before="120" w:after="120"/>
        <w:jc w:val="both"/>
        <w:rPr>
          <w:rStyle w:val="Balk4Char"/>
          <w:rFonts w:eastAsia="Calibri"/>
        </w:rPr>
      </w:pPr>
    </w:p>
    <w:p w:rsidR="00190C9E" w:rsidRPr="0098079C" w:rsidRDefault="00190C9E" w:rsidP="00190C9E">
      <w:pPr>
        <w:autoSpaceDE w:val="0"/>
        <w:autoSpaceDN w:val="0"/>
        <w:adjustRightInd w:val="0"/>
        <w:spacing w:before="120" w:after="120"/>
        <w:jc w:val="both"/>
        <w:rPr>
          <w:rFonts w:ascii="Times New Roman" w:hAnsi="Times New Roman"/>
          <w:szCs w:val="24"/>
        </w:rPr>
      </w:pPr>
      <w:r w:rsidRPr="00D84686">
        <w:rPr>
          <w:rStyle w:val="Balk4Char"/>
          <w:rFonts w:eastAsia="Calibri"/>
        </w:rPr>
        <w:t>Stratejik Hedef 3</w:t>
      </w:r>
      <w:r>
        <w:rPr>
          <w:rStyle w:val="Balk4Char"/>
          <w:rFonts w:eastAsia="Calibri"/>
        </w:rPr>
        <w:t>.2</w:t>
      </w:r>
      <w:r w:rsidRPr="00D84686">
        <w:rPr>
          <w:rStyle w:val="Balk4Char"/>
          <w:rFonts w:eastAsia="Calibri"/>
        </w:rPr>
        <w:t>.</w:t>
      </w:r>
      <w:r w:rsidRPr="00522C3B">
        <w:rPr>
          <w:rFonts w:ascii="Times New Roman" w:hAnsi="Times New Roman"/>
          <w:szCs w:val="24"/>
        </w:rPr>
        <w:t xml:space="preserve"> </w:t>
      </w:r>
      <w:r w:rsidRPr="00E735E2">
        <w:rPr>
          <w:rFonts w:ascii="Times New Roman" w:hAnsi="Times New Roman"/>
          <w:szCs w:val="24"/>
        </w:rPr>
        <w:t xml:space="preserve">Kaynakları </w:t>
      </w:r>
      <w:r w:rsidRPr="00522C3B">
        <w:rPr>
          <w:rFonts w:ascii="Times New Roman" w:hAnsi="Times New Roman"/>
          <w:szCs w:val="24"/>
        </w:rPr>
        <w:t xml:space="preserve">doğru </w:t>
      </w:r>
      <w:proofErr w:type="gramStart"/>
      <w:r w:rsidRPr="00522C3B">
        <w:rPr>
          <w:rFonts w:ascii="Times New Roman" w:hAnsi="Times New Roman"/>
          <w:szCs w:val="24"/>
        </w:rPr>
        <w:t>ve  verimli</w:t>
      </w:r>
      <w:proofErr w:type="gramEnd"/>
      <w:r w:rsidRPr="00522C3B">
        <w:rPr>
          <w:rFonts w:ascii="Times New Roman" w:hAnsi="Times New Roman"/>
          <w:szCs w:val="24"/>
        </w:rPr>
        <w:t xml:space="preserve"> kullanarak</w:t>
      </w:r>
      <w:r>
        <w:rPr>
          <w:rFonts w:ascii="Times New Roman" w:hAnsi="Times New Roman"/>
          <w:szCs w:val="24"/>
        </w:rPr>
        <w:t>,</w:t>
      </w:r>
      <w:r w:rsidRPr="00522C3B">
        <w:rPr>
          <w:rFonts w:ascii="Times New Roman" w:hAnsi="Times New Roman"/>
          <w:szCs w:val="24"/>
        </w:rPr>
        <w:t xml:space="preserve"> okul öncesi eğitim programına uygun eğitim ortamı hazırlamak.</w:t>
      </w:r>
    </w:p>
    <w:p w:rsidR="00190C9E" w:rsidRPr="002B6FDB" w:rsidRDefault="00190C9E" w:rsidP="00190C9E">
      <w:pPr>
        <w:rPr>
          <w:b/>
          <w:color w:val="FF0000"/>
          <w:sz w:val="28"/>
        </w:rPr>
      </w:pPr>
      <w:r w:rsidRPr="002B6FDB">
        <w:rPr>
          <w:b/>
          <w:sz w:val="28"/>
        </w:rPr>
        <w:t>Performans Göstergeleri</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161"/>
      </w:tblGrid>
      <w:tr w:rsidR="00190C9E" w:rsidRPr="00A47F2F" w:rsidTr="00CF0E81">
        <w:trPr>
          <w:trHeight w:val="421"/>
        </w:trPr>
        <w:tc>
          <w:tcPr>
            <w:tcW w:w="1757" w:type="dxa"/>
            <w:vMerge w:val="restart"/>
            <w:shd w:val="clear" w:color="auto" w:fill="auto"/>
            <w:noWrap/>
            <w:vAlign w:val="center"/>
            <w:hideMark/>
          </w:tcPr>
          <w:p w:rsidR="00190C9E" w:rsidRPr="003322A4" w:rsidRDefault="00190C9E" w:rsidP="00CF0E81">
            <w:pPr>
              <w:spacing w:after="0" w:line="240" w:lineRule="auto"/>
              <w:rPr>
                <w:b/>
                <w:bCs/>
                <w:color w:val="000000"/>
              </w:rPr>
            </w:pPr>
            <w:r>
              <w:rPr>
                <w:b/>
                <w:bCs/>
                <w:color w:val="000000"/>
              </w:rPr>
              <w:t>No</w:t>
            </w:r>
          </w:p>
        </w:tc>
        <w:tc>
          <w:tcPr>
            <w:tcW w:w="5042" w:type="dxa"/>
            <w:vMerge w:val="restart"/>
            <w:shd w:val="clear" w:color="auto" w:fill="auto"/>
            <w:vAlign w:val="center"/>
            <w:hideMark/>
          </w:tcPr>
          <w:p w:rsidR="00190C9E" w:rsidRPr="003322A4" w:rsidRDefault="00190C9E" w:rsidP="00CF0E81">
            <w:pPr>
              <w:spacing w:after="0" w:line="240" w:lineRule="auto"/>
              <w:rPr>
                <w:b/>
                <w:bCs/>
                <w:color w:val="000000"/>
                <w:sz w:val="20"/>
              </w:rPr>
            </w:pPr>
            <w:r w:rsidRPr="003322A4">
              <w:rPr>
                <w:b/>
                <w:bCs/>
                <w:color w:val="000000"/>
                <w:sz w:val="20"/>
              </w:rPr>
              <w:t>PERFORMANS</w:t>
            </w:r>
          </w:p>
          <w:p w:rsidR="00190C9E" w:rsidRPr="003322A4" w:rsidRDefault="00190C9E" w:rsidP="00CF0E81">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190C9E" w:rsidRPr="003322A4" w:rsidRDefault="00190C9E" w:rsidP="00CF0E81">
            <w:pPr>
              <w:spacing w:after="0" w:line="240" w:lineRule="auto"/>
              <w:rPr>
                <w:b/>
                <w:bCs/>
                <w:color w:val="000000"/>
                <w:sz w:val="20"/>
              </w:rPr>
            </w:pPr>
            <w:r w:rsidRPr="003322A4">
              <w:rPr>
                <w:b/>
                <w:bCs/>
                <w:color w:val="000000"/>
                <w:sz w:val="20"/>
              </w:rPr>
              <w:t>Mevcut</w:t>
            </w:r>
          </w:p>
        </w:tc>
        <w:tc>
          <w:tcPr>
            <w:tcW w:w="5386" w:type="dxa"/>
            <w:gridSpan w:val="5"/>
            <w:shd w:val="clear" w:color="auto" w:fill="auto"/>
            <w:vAlign w:val="center"/>
          </w:tcPr>
          <w:p w:rsidR="00190C9E" w:rsidRPr="003322A4" w:rsidRDefault="00190C9E" w:rsidP="001A4CEF">
            <w:pPr>
              <w:spacing w:after="0" w:line="240" w:lineRule="auto"/>
              <w:jc w:val="center"/>
              <w:rPr>
                <w:b/>
                <w:bCs/>
                <w:color w:val="000000"/>
              </w:rPr>
            </w:pPr>
            <w:r w:rsidRPr="003322A4">
              <w:rPr>
                <w:b/>
                <w:bCs/>
                <w:color w:val="000000"/>
              </w:rPr>
              <w:t>HEDEF</w:t>
            </w:r>
          </w:p>
        </w:tc>
      </w:tr>
      <w:tr w:rsidR="00190C9E" w:rsidRPr="00A47F2F" w:rsidTr="00CF0E81">
        <w:trPr>
          <w:trHeight w:val="309"/>
        </w:trPr>
        <w:tc>
          <w:tcPr>
            <w:tcW w:w="1757" w:type="dxa"/>
            <w:vMerge/>
            <w:shd w:val="clear" w:color="auto" w:fill="auto"/>
            <w:vAlign w:val="center"/>
            <w:hideMark/>
          </w:tcPr>
          <w:p w:rsidR="00190C9E" w:rsidRPr="003322A4" w:rsidRDefault="00190C9E" w:rsidP="00CF0E81">
            <w:pPr>
              <w:spacing w:after="0" w:line="240" w:lineRule="auto"/>
              <w:rPr>
                <w:b/>
                <w:bCs/>
              </w:rPr>
            </w:pPr>
          </w:p>
        </w:tc>
        <w:tc>
          <w:tcPr>
            <w:tcW w:w="5042" w:type="dxa"/>
            <w:vMerge/>
            <w:shd w:val="clear" w:color="auto" w:fill="auto"/>
            <w:vAlign w:val="center"/>
            <w:hideMark/>
          </w:tcPr>
          <w:p w:rsidR="00190C9E" w:rsidRPr="003322A4" w:rsidRDefault="00190C9E" w:rsidP="00CF0E81">
            <w:pPr>
              <w:spacing w:after="0" w:line="240" w:lineRule="auto"/>
              <w:rPr>
                <w:b/>
                <w:bCs/>
              </w:rPr>
            </w:pPr>
          </w:p>
        </w:tc>
        <w:tc>
          <w:tcPr>
            <w:tcW w:w="957" w:type="dxa"/>
            <w:shd w:val="clear" w:color="auto" w:fill="auto"/>
            <w:noWrap/>
            <w:vAlign w:val="center"/>
            <w:hideMark/>
          </w:tcPr>
          <w:p w:rsidR="00190C9E" w:rsidRPr="003322A4" w:rsidRDefault="00190C9E" w:rsidP="00CF0E81">
            <w:pPr>
              <w:spacing w:after="0" w:line="240" w:lineRule="auto"/>
              <w:rPr>
                <w:b/>
                <w:bCs/>
              </w:rPr>
            </w:pPr>
            <w:r w:rsidRPr="003322A4">
              <w:rPr>
                <w:b/>
                <w:bCs/>
              </w:rPr>
              <w:t>2018</w:t>
            </w:r>
          </w:p>
        </w:tc>
        <w:tc>
          <w:tcPr>
            <w:tcW w:w="1092" w:type="dxa"/>
            <w:gridSpan w:val="2"/>
            <w:shd w:val="clear" w:color="auto" w:fill="auto"/>
            <w:noWrap/>
            <w:vAlign w:val="center"/>
            <w:hideMark/>
          </w:tcPr>
          <w:p w:rsidR="00190C9E" w:rsidRPr="003322A4" w:rsidRDefault="00190C9E" w:rsidP="00CF0E81">
            <w:pPr>
              <w:spacing w:after="0" w:line="240" w:lineRule="auto"/>
              <w:rPr>
                <w:b/>
                <w:bCs/>
              </w:rPr>
            </w:pPr>
            <w:r w:rsidRPr="003322A4">
              <w:rPr>
                <w:b/>
                <w:bCs/>
              </w:rPr>
              <w:t>2019</w:t>
            </w:r>
          </w:p>
        </w:tc>
        <w:tc>
          <w:tcPr>
            <w:tcW w:w="1041" w:type="dxa"/>
            <w:vAlign w:val="center"/>
          </w:tcPr>
          <w:p w:rsidR="00190C9E" w:rsidRPr="003322A4" w:rsidRDefault="00190C9E" w:rsidP="00CF0E81">
            <w:pPr>
              <w:spacing w:after="0" w:line="240" w:lineRule="auto"/>
              <w:rPr>
                <w:b/>
                <w:bCs/>
              </w:rPr>
            </w:pPr>
            <w:r w:rsidRPr="003322A4">
              <w:rPr>
                <w:b/>
                <w:bCs/>
              </w:rPr>
              <w:t>2020</w:t>
            </w:r>
          </w:p>
        </w:tc>
        <w:tc>
          <w:tcPr>
            <w:tcW w:w="1007" w:type="dxa"/>
            <w:vAlign w:val="center"/>
          </w:tcPr>
          <w:p w:rsidR="00190C9E" w:rsidRPr="003322A4" w:rsidRDefault="00190C9E" w:rsidP="00CF0E81">
            <w:pPr>
              <w:spacing w:after="0" w:line="240" w:lineRule="auto"/>
              <w:rPr>
                <w:b/>
                <w:bCs/>
              </w:rPr>
            </w:pPr>
            <w:r w:rsidRPr="003322A4">
              <w:rPr>
                <w:b/>
                <w:bCs/>
              </w:rPr>
              <w:t>2021</w:t>
            </w:r>
          </w:p>
        </w:tc>
        <w:tc>
          <w:tcPr>
            <w:tcW w:w="1092" w:type="dxa"/>
            <w:vAlign w:val="center"/>
          </w:tcPr>
          <w:p w:rsidR="00190C9E" w:rsidRPr="003322A4" w:rsidRDefault="00190C9E" w:rsidP="00CF0E81">
            <w:pPr>
              <w:spacing w:after="0" w:line="240" w:lineRule="auto"/>
              <w:rPr>
                <w:b/>
                <w:bCs/>
              </w:rPr>
            </w:pPr>
            <w:r w:rsidRPr="003322A4">
              <w:rPr>
                <w:b/>
                <w:bCs/>
              </w:rPr>
              <w:t>2022</w:t>
            </w:r>
          </w:p>
        </w:tc>
        <w:tc>
          <w:tcPr>
            <w:tcW w:w="1161" w:type="dxa"/>
            <w:vAlign w:val="center"/>
          </w:tcPr>
          <w:p w:rsidR="00190C9E" w:rsidRPr="003322A4" w:rsidRDefault="00190C9E" w:rsidP="00CF0E81">
            <w:pPr>
              <w:spacing w:after="0" w:line="240" w:lineRule="auto"/>
              <w:rPr>
                <w:b/>
                <w:bCs/>
              </w:rPr>
            </w:pPr>
            <w:r w:rsidRPr="003322A4">
              <w:rPr>
                <w:b/>
                <w:bCs/>
              </w:rPr>
              <w:t>2023</w:t>
            </w:r>
          </w:p>
        </w:tc>
      </w:tr>
      <w:tr w:rsidR="00FC4DBC" w:rsidRPr="0054776C" w:rsidTr="00CF0E81">
        <w:trPr>
          <w:trHeight w:val="549"/>
        </w:trPr>
        <w:tc>
          <w:tcPr>
            <w:tcW w:w="1757" w:type="dxa"/>
            <w:shd w:val="clear" w:color="auto" w:fill="auto"/>
            <w:vAlign w:val="center"/>
          </w:tcPr>
          <w:p w:rsidR="00FC4DBC" w:rsidRPr="0054776C" w:rsidRDefault="00FC4DBC" w:rsidP="00CF0E81">
            <w:pPr>
              <w:rPr>
                <w:szCs w:val="24"/>
              </w:rPr>
            </w:pPr>
            <w:r w:rsidRPr="0054776C">
              <w:rPr>
                <w:b/>
                <w:bCs/>
                <w:szCs w:val="24"/>
              </w:rPr>
              <w:t>PG.3.2.</w:t>
            </w:r>
            <w:r>
              <w:rPr>
                <w:b/>
                <w:bCs/>
                <w:szCs w:val="24"/>
              </w:rPr>
              <w:t>1</w:t>
            </w:r>
          </w:p>
        </w:tc>
        <w:tc>
          <w:tcPr>
            <w:tcW w:w="5042" w:type="dxa"/>
            <w:shd w:val="clear" w:color="auto" w:fill="auto"/>
          </w:tcPr>
          <w:p w:rsidR="00FC4DBC" w:rsidRPr="0054776C" w:rsidRDefault="00FC4DBC" w:rsidP="00CF0E81">
            <w:pPr>
              <w:spacing w:after="0" w:line="240" w:lineRule="auto"/>
              <w:rPr>
                <w:szCs w:val="24"/>
              </w:rPr>
            </w:pPr>
            <w:r w:rsidRPr="0054776C">
              <w:rPr>
                <w:szCs w:val="24"/>
              </w:rPr>
              <w:t>Okulun özel eğitime ihtiyaç duyan bireyl</w:t>
            </w:r>
            <w:r>
              <w:rPr>
                <w:szCs w:val="24"/>
              </w:rPr>
              <w:t>erin kullan</w:t>
            </w:r>
            <w:r>
              <w:rPr>
                <w:szCs w:val="24"/>
              </w:rPr>
              <w:t>ı</w:t>
            </w:r>
            <w:r>
              <w:rPr>
                <w:szCs w:val="24"/>
              </w:rPr>
              <w:t>mına uygunluğu (1-Uygun Değil,5-Çok uygun)</w:t>
            </w:r>
          </w:p>
        </w:tc>
        <w:tc>
          <w:tcPr>
            <w:tcW w:w="957" w:type="dxa"/>
            <w:shd w:val="clear" w:color="auto" w:fill="auto"/>
            <w:noWrap/>
          </w:tcPr>
          <w:p w:rsidR="00FC4DBC" w:rsidRPr="0054776C" w:rsidRDefault="00FC4DBC" w:rsidP="00CF0E81">
            <w:pPr>
              <w:spacing w:after="0" w:line="240" w:lineRule="auto"/>
              <w:jc w:val="center"/>
              <w:rPr>
                <w:szCs w:val="24"/>
              </w:rPr>
            </w:pPr>
            <w:r>
              <w:rPr>
                <w:szCs w:val="24"/>
              </w:rPr>
              <w:t>2</w:t>
            </w:r>
          </w:p>
        </w:tc>
        <w:tc>
          <w:tcPr>
            <w:tcW w:w="1092" w:type="dxa"/>
            <w:gridSpan w:val="2"/>
            <w:shd w:val="clear" w:color="auto" w:fill="auto"/>
            <w:noWrap/>
          </w:tcPr>
          <w:p w:rsidR="00FC4DBC" w:rsidRPr="0054776C" w:rsidRDefault="00FC4DBC" w:rsidP="00CF0E81">
            <w:pPr>
              <w:spacing w:after="0" w:line="240" w:lineRule="auto"/>
              <w:rPr>
                <w:szCs w:val="24"/>
              </w:rPr>
            </w:pPr>
            <w:r>
              <w:rPr>
                <w:szCs w:val="24"/>
              </w:rPr>
              <w:t xml:space="preserve">     2</w:t>
            </w:r>
          </w:p>
        </w:tc>
        <w:tc>
          <w:tcPr>
            <w:tcW w:w="1041" w:type="dxa"/>
          </w:tcPr>
          <w:p w:rsidR="00FC4DBC" w:rsidRPr="0054776C" w:rsidRDefault="00FC4DBC" w:rsidP="00CF0E81">
            <w:pPr>
              <w:spacing w:after="0" w:line="240" w:lineRule="auto"/>
              <w:jc w:val="center"/>
              <w:rPr>
                <w:szCs w:val="24"/>
              </w:rPr>
            </w:pPr>
            <w:r>
              <w:rPr>
                <w:szCs w:val="24"/>
              </w:rPr>
              <w:t>3</w:t>
            </w:r>
          </w:p>
        </w:tc>
        <w:tc>
          <w:tcPr>
            <w:tcW w:w="1007" w:type="dxa"/>
          </w:tcPr>
          <w:p w:rsidR="00FC4DBC" w:rsidRPr="0054776C" w:rsidRDefault="00FC4DBC" w:rsidP="00CF0E81">
            <w:pPr>
              <w:spacing w:after="0" w:line="240" w:lineRule="auto"/>
              <w:jc w:val="center"/>
              <w:rPr>
                <w:szCs w:val="24"/>
              </w:rPr>
            </w:pPr>
            <w:r>
              <w:rPr>
                <w:szCs w:val="24"/>
              </w:rPr>
              <w:t>3</w:t>
            </w:r>
          </w:p>
        </w:tc>
        <w:tc>
          <w:tcPr>
            <w:tcW w:w="1092" w:type="dxa"/>
          </w:tcPr>
          <w:p w:rsidR="00FC4DBC" w:rsidRPr="0054776C" w:rsidRDefault="00FC4DBC" w:rsidP="00CF0E81">
            <w:pPr>
              <w:spacing w:after="0" w:line="240" w:lineRule="auto"/>
              <w:jc w:val="center"/>
              <w:rPr>
                <w:szCs w:val="24"/>
              </w:rPr>
            </w:pPr>
            <w:r>
              <w:rPr>
                <w:szCs w:val="24"/>
              </w:rPr>
              <w:t>5</w:t>
            </w:r>
          </w:p>
        </w:tc>
        <w:tc>
          <w:tcPr>
            <w:tcW w:w="1161" w:type="dxa"/>
          </w:tcPr>
          <w:p w:rsidR="00FC4DBC" w:rsidRPr="0054776C" w:rsidRDefault="00FC4DBC" w:rsidP="00CF0E81">
            <w:pPr>
              <w:spacing w:after="0" w:line="240" w:lineRule="auto"/>
              <w:jc w:val="center"/>
              <w:rPr>
                <w:szCs w:val="24"/>
              </w:rPr>
            </w:pPr>
            <w:r>
              <w:rPr>
                <w:szCs w:val="24"/>
              </w:rPr>
              <w:t>5</w:t>
            </w:r>
          </w:p>
        </w:tc>
      </w:tr>
      <w:tr w:rsidR="00FC4DBC" w:rsidRPr="0054776C" w:rsidTr="00CF0E81">
        <w:trPr>
          <w:trHeight w:val="549"/>
        </w:trPr>
        <w:tc>
          <w:tcPr>
            <w:tcW w:w="1757" w:type="dxa"/>
            <w:shd w:val="clear" w:color="auto" w:fill="auto"/>
            <w:vAlign w:val="center"/>
          </w:tcPr>
          <w:p w:rsidR="00FC4DBC" w:rsidRPr="0054776C" w:rsidRDefault="00FC4DBC" w:rsidP="00CF0E81">
            <w:pPr>
              <w:spacing w:after="0" w:line="240" w:lineRule="auto"/>
              <w:rPr>
                <w:b/>
                <w:bCs/>
                <w:szCs w:val="24"/>
              </w:rPr>
            </w:pPr>
            <w:r w:rsidRPr="0054776C">
              <w:rPr>
                <w:b/>
                <w:bCs/>
                <w:szCs w:val="24"/>
              </w:rPr>
              <w:t>PG.3.2</w:t>
            </w:r>
            <w:r>
              <w:rPr>
                <w:b/>
                <w:bCs/>
                <w:szCs w:val="24"/>
              </w:rPr>
              <w:t>.2</w:t>
            </w:r>
          </w:p>
        </w:tc>
        <w:tc>
          <w:tcPr>
            <w:tcW w:w="5042" w:type="dxa"/>
            <w:shd w:val="clear" w:color="auto" w:fill="auto"/>
          </w:tcPr>
          <w:p w:rsidR="00FC4DBC" w:rsidRPr="00FC4DBC" w:rsidRDefault="00FC4DBC" w:rsidP="00CF0E81">
            <w:pPr>
              <w:spacing w:after="0" w:line="240" w:lineRule="auto"/>
            </w:pPr>
            <w:r w:rsidRPr="00FC4DBC">
              <w:rPr>
                <w:rFonts w:cs="Calibri"/>
                <w:color w:val="000000"/>
              </w:rPr>
              <w:t>Özel eğitime ihtiyaç duyan öğrencilerin kullanımına yönelik yapılan düzenleme sayısı</w:t>
            </w:r>
          </w:p>
        </w:tc>
        <w:tc>
          <w:tcPr>
            <w:tcW w:w="957" w:type="dxa"/>
            <w:shd w:val="clear" w:color="auto" w:fill="auto"/>
            <w:noWrap/>
          </w:tcPr>
          <w:p w:rsidR="00FC4DBC" w:rsidRPr="0054776C" w:rsidRDefault="00C47C6F" w:rsidP="00CF0E81">
            <w:pPr>
              <w:spacing w:after="0" w:line="240" w:lineRule="auto"/>
              <w:jc w:val="center"/>
              <w:rPr>
                <w:szCs w:val="24"/>
              </w:rPr>
            </w:pPr>
            <w:r>
              <w:rPr>
                <w:szCs w:val="24"/>
              </w:rPr>
              <w:t>0</w:t>
            </w:r>
          </w:p>
        </w:tc>
        <w:tc>
          <w:tcPr>
            <w:tcW w:w="1092" w:type="dxa"/>
            <w:gridSpan w:val="2"/>
            <w:shd w:val="clear" w:color="auto" w:fill="auto"/>
            <w:noWrap/>
          </w:tcPr>
          <w:p w:rsidR="00FC4DBC" w:rsidRDefault="00C47C6F" w:rsidP="00CF0E81">
            <w:pPr>
              <w:spacing w:after="0" w:line="240" w:lineRule="auto"/>
              <w:jc w:val="center"/>
              <w:rPr>
                <w:szCs w:val="24"/>
              </w:rPr>
            </w:pPr>
            <w:r>
              <w:rPr>
                <w:szCs w:val="24"/>
              </w:rPr>
              <w:t>0</w:t>
            </w:r>
          </w:p>
        </w:tc>
        <w:tc>
          <w:tcPr>
            <w:tcW w:w="1041" w:type="dxa"/>
          </w:tcPr>
          <w:p w:rsidR="00FC4DBC" w:rsidRPr="0054776C" w:rsidRDefault="00C47C6F" w:rsidP="00CF0E81">
            <w:pPr>
              <w:spacing w:after="0" w:line="240" w:lineRule="auto"/>
              <w:jc w:val="center"/>
              <w:rPr>
                <w:szCs w:val="24"/>
              </w:rPr>
            </w:pPr>
            <w:r>
              <w:rPr>
                <w:szCs w:val="24"/>
              </w:rPr>
              <w:t>1</w:t>
            </w:r>
          </w:p>
        </w:tc>
        <w:tc>
          <w:tcPr>
            <w:tcW w:w="1007" w:type="dxa"/>
          </w:tcPr>
          <w:p w:rsidR="00FC4DBC" w:rsidRDefault="00C47C6F" w:rsidP="00CF0E81">
            <w:pPr>
              <w:spacing w:after="0" w:line="240" w:lineRule="auto"/>
              <w:jc w:val="center"/>
              <w:rPr>
                <w:szCs w:val="24"/>
              </w:rPr>
            </w:pPr>
            <w:r>
              <w:rPr>
                <w:szCs w:val="24"/>
              </w:rPr>
              <w:t>1</w:t>
            </w:r>
          </w:p>
        </w:tc>
        <w:tc>
          <w:tcPr>
            <w:tcW w:w="1092" w:type="dxa"/>
          </w:tcPr>
          <w:p w:rsidR="00FC4DBC" w:rsidRDefault="00C47C6F" w:rsidP="00CF0E81">
            <w:pPr>
              <w:spacing w:after="0" w:line="240" w:lineRule="auto"/>
              <w:jc w:val="center"/>
              <w:rPr>
                <w:szCs w:val="24"/>
              </w:rPr>
            </w:pPr>
            <w:r>
              <w:rPr>
                <w:szCs w:val="24"/>
              </w:rPr>
              <w:t>1</w:t>
            </w:r>
          </w:p>
        </w:tc>
        <w:tc>
          <w:tcPr>
            <w:tcW w:w="1161" w:type="dxa"/>
          </w:tcPr>
          <w:p w:rsidR="00FC4DBC" w:rsidRDefault="00C47C6F" w:rsidP="00CF0E81">
            <w:pPr>
              <w:spacing w:after="0" w:line="240" w:lineRule="auto"/>
              <w:jc w:val="center"/>
              <w:rPr>
                <w:szCs w:val="24"/>
              </w:rPr>
            </w:pPr>
            <w:r>
              <w:rPr>
                <w:szCs w:val="24"/>
              </w:rPr>
              <w:t>1</w:t>
            </w:r>
          </w:p>
        </w:tc>
      </w:tr>
      <w:tr w:rsidR="00190C9E" w:rsidRPr="0054776C" w:rsidTr="00CF0E81">
        <w:trPr>
          <w:trHeight w:val="549"/>
        </w:trPr>
        <w:tc>
          <w:tcPr>
            <w:tcW w:w="1757" w:type="dxa"/>
            <w:shd w:val="clear" w:color="auto" w:fill="auto"/>
            <w:vAlign w:val="center"/>
          </w:tcPr>
          <w:p w:rsidR="00190C9E" w:rsidRPr="0054776C" w:rsidRDefault="00190C9E" w:rsidP="00CF0E81">
            <w:pPr>
              <w:spacing w:after="0" w:line="240" w:lineRule="auto"/>
              <w:rPr>
                <w:b/>
                <w:bCs/>
                <w:szCs w:val="24"/>
              </w:rPr>
            </w:pPr>
            <w:r w:rsidRPr="0054776C">
              <w:rPr>
                <w:b/>
                <w:bCs/>
                <w:szCs w:val="24"/>
              </w:rPr>
              <w:t>PG.3.2</w:t>
            </w:r>
            <w:r w:rsidR="008E5C56">
              <w:rPr>
                <w:b/>
                <w:bCs/>
                <w:szCs w:val="24"/>
              </w:rPr>
              <w:t>.</w:t>
            </w:r>
            <w:r w:rsidR="00FC4DBC">
              <w:rPr>
                <w:b/>
                <w:bCs/>
                <w:szCs w:val="24"/>
              </w:rPr>
              <w:t>3</w:t>
            </w:r>
          </w:p>
        </w:tc>
        <w:tc>
          <w:tcPr>
            <w:tcW w:w="5042" w:type="dxa"/>
            <w:shd w:val="clear" w:color="auto" w:fill="auto"/>
          </w:tcPr>
          <w:p w:rsidR="00190C9E" w:rsidRPr="0054776C" w:rsidRDefault="00190C9E" w:rsidP="00CF0E81">
            <w:pPr>
              <w:spacing w:after="0" w:line="240" w:lineRule="auto"/>
              <w:rPr>
                <w:szCs w:val="24"/>
              </w:rPr>
            </w:pPr>
            <w:r w:rsidRPr="0054776C">
              <w:rPr>
                <w:szCs w:val="24"/>
              </w:rPr>
              <w:t>Bina içi ve dışındaki mevcut etki</w:t>
            </w:r>
            <w:r w:rsidR="008E5C56">
              <w:rPr>
                <w:szCs w:val="24"/>
              </w:rPr>
              <w:t>nlik sayısı (U</w:t>
            </w:r>
            <w:r w:rsidRPr="0054776C">
              <w:rPr>
                <w:szCs w:val="24"/>
              </w:rPr>
              <w:t xml:space="preserve">ygulama </w:t>
            </w:r>
            <w:r>
              <w:rPr>
                <w:szCs w:val="24"/>
              </w:rPr>
              <w:t>bahçesi</w:t>
            </w:r>
            <w:r w:rsidRPr="0054776C">
              <w:rPr>
                <w:szCs w:val="24"/>
              </w:rPr>
              <w:t>)</w:t>
            </w:r>
          </w:p>
        </w:tc>
        <w:tc>
          <w:tcPr>
            <w:tcW w:w="957" w:type="dxa"/>
            <w:shd w:val="clear" w:color="auto" w:fill="auto"/>
            <w:noWrap/>
          </w:tcPr>
          <w:p w:rsidR="00190C9E" w:rsidRPr="0054776C" w:rsidRDefault="00190C9E" w:rsidP="00CF0E81">
            <w:pPr>
              <w:spacing w:after="0" w:line="240" w:lineRule="auto"/>
              <w:jc w:val="center"/>
              <w:rPr>
                <w:szCs w:val="24"/>
              </w:rPr>
            </w:pPr>
            <w:r w:rsidRPr="0054776C">
              <w:rPr>
                <w:szCs w:val="24"/>
              </w:rPr>
              <w:t>1</w:t>
            </w:r>
          </w:p>
        </w:tc>
        <w:tc>
          <w:tcPr>
            <w:tcW w:w="1092" w:type="dxa"/>
            <w:gridSpan w:val="2"/>
            <w:shd w:val="clear" w:color="auto" w:fill="auto"/>
            <w:noWrap/>
          </w:tcPr>
          <w:p w:rsidR="00190C9E" w:rsidRPr="0054776C" w:rsidRDefault="00190C9E" w:rsidP="00CF0E81">
            <w:pPr>
              <w:spacing w:after="0" w:line="240" w:lineRule="auto"/>
              <w:jc w:val="center"/>
              <w:rPr>
                <w:szCs w:val="24"/>
              </w:rPr>
            </w:pPr>
            <w:r>
              <w:rPr>
                <w:szCs w:val="24"/>
              </w:rPr>
              <w:t>1</w:t>
            </w:r>
          </w:p>
        </w:tc>
        <w:tc>
          <w:tcPr>
            <w:tcW w:w="1041" w:type="dxa"/>
          </w:tcPr>
          <w:p w:rsidR="00190C9E" w:rsidRPr="0054776C" w:rsidRDefault="00190C9E" w:rsidP="00CF0E81">
            <w:pPr>
              <w:spacing w:after="0" w:line="240" w:lineRule="auto"/>
              <w:jc w:val="center"/>
              <w:rPr>
                <w:szCs w:val="24"/>
              </w:rPr>
            </w:pPr>
            <w:r w:rsidRPr="0054776C">
              <w:rPr>
                <w:szCs w:val="24"/>
              </w:rPr>
              <w:t>2</w:t>
            </w:r>
          </w:p>
        </w:tc>
        <w:tc>
          <w:tcPr>
            <w:tcW w:w="1007" w:type="dxa"/>
          </w:tcPr>
          <w:p w:rsidR="00190C9E" w:rsidRPr="0054776C" w:rsidRDefault="00190C9E" w:rsidP="00CF0E81">
            <w:pPr>
              <w:spacing w:after="0" w:line="240" w:lineRule="auto"/>
              <w:jc w:val="center"/>
              <w:rPr>
                <w:szCs w:val="24"/>
              </w:rPr>
            </w:pPr>
            <w:r>
              <w:rPr>
                <w:szCs w:val="24"/>
              </w:rPr>
              <w:t>3</w:t>
            </w:r>
          </w:p>
        </w:tc>
        <w:tc>
          <w:tcPr>
            <w:tcW w:w="1092" w:type="dxa"/>
          </w:tcPr>
          <w:p w:rsidR="00190C9E" w:rsidRPr="0054776C" w:rsidRDefault="00190C9E" w:rsidP="00CF0E81">
            <w:pPr>
              <w:spacing w:after="0" w:line="240" w:lineRule="auto"/>
              <w:jc w:val="center"/>
              <w:rPr>
                <w:szCs w:val="24"/>
              </w:rPr>
            </w:pPr>
            <w:r>
              <w:rPr>
                <w:szCs w:val="24"/>
              </w:rPr>
              <w:t>4</w:t>
            </w:r>
          </w:p>
        </w:tc>
        <w:tc>
          <w:tcPr>
            <w:tcW w:w="1161" w:type="dxa"/>
          </w:tcPr>
          <w:p w:rsidR="00190C9E" w:rsidRPr="0054776C" w:rsidRDefault="00190C9E" w:rsidP="00CF0E81">
            <w:pPr>
              <w:spacing w:after="0" w:line="240" w:lineRule="auto"/>
              <w:jc w:val="center"/>
              <w:rPr>
                <w:szCs w:val="24"/>
              </w:rPr>
            </w:pPr>
            <w:r>
              <w:rPr>
                <w:szCs w:val="24"/>
              </w:rPr>
              <w:t>5</w:t>
            </w:r>
          </w:p>
        </w:tc>
      </w:tr>
      <w:tr w:rsidR="00190C9E" w:rsidRPr="0054776C" w:rsidTr="00CF0E81">
        <w:trPr>
          <w:trHeight w:val="549"/>
        </w:trPr>
        <w:tc>
          <w:tcPr>
            <w:tcW w:w="1757" w:type="dxa"/>
            <w:shd w:val="clear" w:color="auto" w:fill="auto"/>
            <w:vAlign w:val="center"/>
          </w:tcPr>
          <w:p w:rsidR="00190C9E" w:rsidRPr="0054776C" w:rsidRDefault="00190C9E" w:rsidP="00CF0E81">
            <w:pPr>
              <w:rPr>
                <w:szCs w:val="24"/>
              </w:rPr>
            </w:pPr>
            <w:r w:rsidRPr="0054776C">
              <w:rPr>
                <w:b/>
                <w:bCs/>
                <w:szCs w:val="24"/>
              </w:rPr>
              <w:t>PG.3.2.</w:t>
            </w:r>
            <w:r w:rsidR="00FC4DBC">
              <w:rPr>
                <w:b/>
                <w:bCs/>
                <w:szCs w:val="24"/>
              </w:rPr>
              <w:t>4</w:t>
            </w:r>
          </w:p>
        </w:tc>
        <w:tc>
          <w:tcPr>
            <w:tcW w:w="5042" w:type="dxa"/>
            <w:shd w:val="clear" w:color="auto" w:fill="auto"/>
          </w:tcPr>
          <w:p w:rsidR="00190C9E" w:rsidRPr="0054776C" w:rsidRDefault="00190C9E" w:rsidP="00CF0E81">
            <w:pPr>
              <w:spacing w:after="0" w:line="240" w:lineRule="auto"/>
              <w:rPr>
                <w:szCs w:val="24"/>
              </w:rPr>
            </w:pPr>
            <w:r w:rsidRPr="0054776C">
              <w:rPr>
                <w:szCs w:val="24"/>
              </w:rPr>
              <w:t xml:space="preserve">Bilişim Teknolojileri ile ilgili materyal sayısı(Bilgisayar, </w:t>
            </w:r>
            <w:proofErr w:type="spellStart"/>
            <w:proofErr w:type="gramStart"/>
            <w:r w:rsidRPr="0054776C">
              <w:rPr>
                <w:szCs w:val="24"/>
              </w:rPr>
              <w:t>projeksiyon,</w:t>
            </w:r>
            <w:r>
              <w:rPr>
                <w:szCs w:val="24"/>
              </w:rPr>
              <w:t>projeksiyon</w:t>
            </w:r>
            <w:proofErr w:type="spellEnd"/>
            <w:proofErr w:type="gramEnd"/>
            <w:r>
              <w:rPr>
                <w:szCs w:val="24"/>
              </w:rPr>
              <w:t xml:space="preserve"> </w:t>
            </w:r>
            <w:proofErr w:type="spellStart"/>
            <w:r>
              <w:rPr>
                <w:szCs w:val="24"/>
              </w:rPr>
              <w:t>perdesi,</w:t>
            </w:r>
            <w:r w:rsidRPr="0054776C">
              <w:rPr>
                <w:szCs w:val="24"/>
              </w:rPr>
              <w:t>fotokopi</w:t>
            </w:r>
            <w:proofErr w:type="spellEnd"/>
            <w:r>
              <w:rPr>
                <w:szCs w:val="24"/>
              </w:rPr>
              <w:t xml:space="preserve"> </w:t>
            </w:r>
            <w:proofErr w:type="spellStart"/>
            <w:r w:rsidRPr="0054776C">
              <w:rPr>
                <w:szCs w:val="24"/>
              </w:rPr>
              <w:t>makin</w:t>
            </w:r>
            <w:r w:rsidRPr="0054776C">
              <w:rPr>
                <w:szCs w:val="24"/>
              </w:rPr>
              <w:t>a</w:t>
            </w:r>
            <w:r w:rsidRPr="0054776C">
              <w:rPr>
                <w:szCs w:val="24"/>
              </w:rPr>
              <w:t>sı,yazıcı,ADSL</w:t>
            </w:r>
            <w:proofErr w:type="spellEnd"/>
            <w:r w:rsidRPr="0054776C">
              <w:rPr>
                <w:szCs w:val="24"/>
              </w:rPr>
              <w:t>)</w:t>
            </w:r>
          </w:p>
        </w:tc>
        <w:tc>
          <w:tcPr>
            <w:tcW w:w="957" w:type="dxa"/>
            <w:shd w:val="clear" w:color="auto" w:fill="auto"/>
            <w:noWrap/>
          </w:tcPr>
          <w:p w:rsidR="00190C9E" w:rsidRPr="0054776C" w:rsidRDefault="00190C9E" w:rsidP="00CF0E81">
            <w:pPr>
              <w:spacing w:after="0" w:line="240" w:lineRule="auto"/>
              <w:jc w:val="center"/>
              <w:rPr>
                <w:szCs w:val="24"/>
              </w:rPr>
            </w:pPr>
            <w:r w:rsidRPr="0054776C">
              <w:rPr>
                <w:szCs w:val="24"/>
              </w:rPr>
              <w:t>15</w:t>
            </w:r>
          </w:p>
        </w:tc>
        <w:tc>
          <w:tcPr>
            <w:tcW w:w="1092" w:type="dxa"/>
            <w:gridSpan w:val="2"/>
            <w:shd w:val="clear" w:color="auto" w:fill="auto"/>
            <w:noWrap/>
          </w:tcPr>
          <w:p w:rsidR="00190C9E" w:rsidRPr="0054776C" w:rsidRDefault="00190C9E" w:rsidP="00CF0E81">
            <w:pPr>
              <w:spacing w:after="0" w:line="240" w:lineRule="auto"/>
              <w:jc w:val="center"/>
              <w:rPr>
                <w:szCs w:val="24"/>
              </w:rPr>
            </w:pPr>
            <w:r w:rsidRPr="0054776C">
              <w:rPr>
                <w:szCs w:val="24"/>
              </w:rPr>
              <w:t>17</w:t>
            </w:r>
          </w:p>
        </w:tc>
        <w:tc>
          <w:tcPr>
            <w:tcW w:w="1041" w:type="dxa"/>
          </w:tcPr>
          <w:p w:rsidR="00190C9E" w:rsidRPr="0054776C" w:rsidRDefault="00190C9E" w:rsidP="00CF0E81">
            <w:pPr>
              <w:spacing w:after="0" w:line="240" w:lineRule="auto"/>
              <w:jc w:val="center"/>
              <w:rPr>
                <w:szCs w:val="24"/>
              </w:rPr>
            </w:pPr>
            <w:r w:rsidRPr="0054776C">
              <w:rPr>
                <w:szCs w:val="24"/>
              </w:rPr>
              <w:t>18</w:t>
            </w:r>
          </w:p>
        </w:tc>
        <w:tc>
          <w:tcPr>
            <w:tcW w:w="1007" w:type="dxa"/>
          </w:tcPr>
          <w:p w:rsidR="00190C9E" w:rsidRPr="0054776C" w:rsidRDefault="00190C9E" w:rsidP="00CF0E81">
            <w:pPr>
              <w:spacing w:after="0" w:line="240" w:lineRule="auto"/>
              <w:jc w:val="center"/>
              <w:rPr>
                <w:szCs w:val="24"/>
              </w:rPr>
            </w:pPr>
            <w:r w:rsidRPr="0054776C">
              <w:rPr>
                <w:szCs w:val="24"/>
              </w:rPr>
              <w:t>19</w:t>
            </w:r>
          </w:p>
        </w:tc>
        <w:tc>
          <w:tcPr>
            <w:tcW w:w="1092" w:type="dxa"/>
          </w:tcPr>
          <w:p w:rsidR="00190C9E" w:rsidRPr="0054776C" w:rsidRDefault="00190C9E" w:rsidP="00CF0E81">
            <w:pPr>
              <w:spacing w:after="0" w:line="240" w:lineRule="auto"/>
              <w:jc w:val="center"/>
              <w:rPr>
                <w:szCs w:val="24"/>
              </w:rPr>
            </w:pPr>
            <w:r w:rsidRPr="0054776C">
              <w:rPr>
                <w:szCs w:val="24"/>
              </w:rPr>
              <w:t>20</w:t>
            </w:r>
          </w:p>
        </w:tc>
        <w:tc>
          <w:tcPr>
            <w:tcW w:w="1161" w:type="dxa"/>
          </w:tcPr>
          <w:p w:rsidR="00190C9E" w:rsidRPr="0054776C" w:rsidRDefault="00190C9E" w:rsidP="00CF0E81">
            <w:pPr>
              <w:spacing w:after="0" w:line="240" w:lineRule="auto"/>
              <w:jc w:val="center"/>
              <w:rPr>
                <w:szCs w:val="24"/>
              </w:rPr>
            </w:pPr>
            <w:r w:rsidRPr="0054776C">
              <w:rPr>
                <w:szCs w:val="24"/>
              </w:rPr>
              <w:t>21</w:t>
            </w:r>
          </w:p>
        </w:tc>
      </w:tr>
      <w:tr w:rsidR="00190C9E" w:rsidRPr="0054776C" w:rsidTr="00CF0E81">
        <w:trPr>
          <w:trHeight w:val="549"/>
        </w:trPr>
        <w:tc>
          <w:tcPr>
            <w:tcW w:w="1757" w:type="dxa"/>
            <w:shd w:val="clear" w:color="auto" w:fill="auto"/>
            <w:vAlign w:val="center"/>
          </w:tcPr>
          <w:p w:rsidR="00190C9E" w:rsidRPr="0054776C" w:rsidRDefault="00190C9E" w:rsidP="00CF0E81">
            <w:pPr>
              <w:rPr>
                <w:szCs w:val="24"/>
              </w:rPr>
            </w:pPr>
            <w:r w:rsidRPr="0054776C">
              <w:rPr>
                <w:b/>
                <w:bCs/>
                <w:szCs w:val="24"/>
              </w:rPr>
              <w:t>PG.3.2.</w:t>
            </w:r>
            <w:r w:rsidR="00FC4DBC">
              <w:rPr>
                <w:b/>
                <w:bCs/>
                <w:szCs w:val="24"/>
              </w:rPr>
              <w:t>5</w:t>
            </w:r>
          </w:p>
        </w:tc>
        <w:tc>
          <w:tcPr>
            <w:tcW w:w="5042" w:type="dxa"/>
            <w:shd w:val="clear" w:color="auto" w:fill="auto"/>
          </w:tcPr>
          <w:p w:rsidR="00190C9E" w:rsidRPr="00FC4DBC" w:rsidRDefault="00FC4DBC" w:rsidP="00CF0E81">
            <w:pPr>
              <w:spacing w:after="0" w:line="240" w:lineRule="auto"/>
              <w:rPr>
                <w:sz w:val="24"/>
                <w:szCs w:val="24"/>
              </w:rPr>
            </w:pPr>
            <w:r w:rsidRPr="00FC4DBC">
              <w:rPr>
                <w:rFonts w:cs="Calibri"/>
                <w:color w:val="000000"/>
                <w:sz w:val="24"/>
                <w:szCs w:val="24"/>
              </w:rPr>
              <w:t>Okulun gelirlerinin, okul giderlerini karşılama oranı</w:t>
            </w:r>
            <w:r>
              <w:rPr>
                <w:rFonts w:cs="Calibri"/>
                <w:color w:val="000000"/>
                <w:sz w:val="24"/>
                <w:szCs w:val="24"/>
              </w:rPr>
              <w:t xml:space="preserve"> (%)</w:t>
            </w:r>
          </w:p>
        </w:tc>
        <w:tc>
          <w:tcPr>
            <w:tcW w:w="957" w:type="dxa"/>
            <w:shd w:val="clear" w:color="auto" w:fill="auto"/>
            <w:noWrap/>
          </w:tcPr>
          <w:p w:rsidR="00190C9E" w:rsidRPr="0054776C" w:rsidRDefault="00C47C6F" w:rsidP="00CF0E81">
            <w:pPr>
              <w:spacing w:after="0" w:line="240" w:lineRule="auto"/>
              <w:jc w:val="center"/>
              <w:rPr>
                <w:szCs w:val="24"/>
              </w:rPr>
            </w:pPr>
            <w:r>
              <w:rPr>
                <w:szCs w:val="24"/>
              </w:rPr>
              <w:t>80</w:t>
            </w:r>
          </w:p>
        </w:tc>
        <w:tc>
          <w:tcPr>
            <w:tcW w:w="1092" w:type="dxa"/>
            <w:gridSpan w:val="2"/>
            <w:shd w:val="clear" w:color="auto" w:fill="auto"/>
            <w:noWrap/>
          </w:tcPr>
          <w:p w:rsidR="00190C9E" w:rsidRPr="0054776C" w:rsidRDefault="00C47C6F" w:rsidP="00CF0E81">
            <w:pPr>
              <w:spacing w:after="0" w:line="240" w:lineRule="auto"/>
              <w:rPr>
                <w:szCs w:val="24"/>
              </w:rPr>
            </w:pPr>
            <w:r>
              <w:rPr>
                <w:szCs w:val="24"/>
              </w:rPr>
              <w:t xml:space="preserve">       84</w:t>
            </w:r>
          </w:p>
        </w:tc>
        <w:tc>
          <w:tcPr>
            <w:tcW w:w="1041" w:type="dxa"/>
          </w:tcPr>
          <w:p w:rsidR="00190C9E" w:rsidRPr="0054776C" w:rsidRDefault="00C47C6F" w:rsidP="00CF0E81">
            <w:pPr>
              <w:spacing w:after="0" w:line="240" w:lineRule="auto"/>
              <w:jc w:val="center"/>
              <w:rPr>
                <w:szCs w:val="24"/>
              </w:rPr>
            </w:pPr>
            <w:r>
              <w:rPr>
                <w:szCs w:val="24"/>
              </w:rPr>
              <w:t>89</w:t>
            </w:r>
          </w:p>
        </w:tc>
        <w:tc>
          <w:tcPr>
            <w:tcW w:w="1007" w:type="dxa"/>
          </w:tcPr>
          <w:p w:rsidR="00190C9E" w:rsidRPr="0054776C" w:rsidRDefault="00C47C6F" w:rsidP="00CF0E81">
            <w:pPr>
              <w:spacing w:after="0" w:line="240" w:lineRule="auto"/>
              <w:jc w:val="center"/>
              <w:rPr>
                <w:szCs w:val="24"/>
              </w:rPr>
            </w:pPr>
            <w:r>
              <w:rPr>
                <w:szCs w:val="24"/>
              </w:rPr>
              <w:t>93</w:t>
            </w:r>
          </w:p>
        </w:tc>
        <w:tc>
          <w:tcPr>
            <w:tcW w:w="1092" w:type="dxa"/>
          </w:tcPr>
          <w:p w:rsidR="00190C9E" w:rsidRPr="0054776C" w:rsidRDefault="00C47C6F" w:rsidP="00CF0E81">
            <w:pPr>
              <w:spacing w:after="0" w:line="240" w:lineRule="auto"/>
              <w:jc w:val="center"/>
              <w:rPr>
                <w:szCs w:val="24"/>
              </w:rPr>
            </w:pPr>
            <w:r>
              <w:rPr>
                <w:szCs w:val="24"/>
              </w:rPr>
              <w:t>96</w:t>
            </w:r>
          </w:p>
        </w:tc>
        <w:tc>
          <w:tcPr>
            <w:tcW w:w="1161" w:type="dxa"/>
          </w:tcPr>
          <w:p w:rsidR="00190C9E" w:rsidRPr="0054776C" w:rsidRDefault="00C47C6F" w:rsidP="00CF0E81">
            <w:pPr>
              <w:spacing w:after="0" w:line="240" w:lineRule="auto"/>
              <w:jc w:val="center"/>
              <w:rPr>
                <w:szCs w:val="24"/>
              </w:rPr>
            </w:pPr>
            <w:r>
              <w:rPr>
                <w:szCs w:val="24"/>
              </w:rPr>
              <w:t>100</w:t>
            </w:r>
          </w:p>
        </w:tc>
      </w:tr>
      <w:tr w:rsidR="0080648F" w:rsidRPr="0054776C" w:rsidTr="00CF0E81">
        <w:trPr>
          <w:trHeight w:val="549"/>
        </w:trPr>
        <w:tc>
          <w:tcPr>
            <w:tcW w:w="1757" w:type="dxa"/>
            <w:shd w:val="clear" w:color="auto" w:fill="auto"/>
            <w:vAlign w:val="center"/>
          </w:tcPr>
          <w:p w:rsidR="0080648F" w:rsidRPr="0054776C" w:rsidRDefault="0080648F" w:rsidP="00CF0E81">
            <w:pPr>
              <w:rPr>
                <w:b/>
                <w:bCs/>
                <w:szCs w:val="24"/>
              </w:rPr>
            </w:pPr>
            <w:r w:rsidRPr="0054776C">
              <w:rPr>
                <w:b/>
                <w:bCs/>
                <w:szCs w:val="24"/>
              </w:rPr>
              <w:t>PG.3.2.</w:t>
            </w:r>
            <w:r>
              <w:rPr>
                <w:b/>
                <w:bCs/>
                <w:szCs w:val="24"/>
              </w:rPr>
              <w:t>6</w:t>
            </w:r>
          </w:p>
        </w:tc>
        <w:tc>
          <w:tcPr>
            <w:tcW w:w="5042" w:type="dxa"/>
            <w:shd w:val="clear" w:color="auto" w:fill="auto"/>
          </w:tcPr>
          <w:p w:rsidR="0080648F" w:rsidRPr="0080648F" w:rsidRDefault="0080648F" w:rsidP="00CF0E81">
            <w:pPr>
              <w:spacing w:after="0" w:line="240" w:lineRule="auto"/>
              <w:rPr>
                <w:rFonts w:cs="Calibri"/>
                <w:sz w:val="24"/>
                <w:szCs w:val="24"/>
              </w:rPr>
            </w:pPr>
            <w:r w:rsidRPr="0080648F">
              <w:rPr>
                <w:rFonts w:cs="Calibri"/>
                <w:sz w:val="24"/>
                <w:szCs w:val="24"/>
              </w:rPr>
              <w:t>İSG kapsamında yapılan eğitimlere katılan ö</w:t>
            </w:r>
            <w:r w:rsidRPr="0080648F">
              <w:rPr>
                <w:rFonts w:cs="Calibri"/>
                <w:sz w:val="24"/>
                <w:szCs w:val="24"/>
              </w:rPr>
              <w:t>ğ</w:t>
            </w:r>
            <w:r w:rsidRPr="0080648F">
              <w:rPr>
                <w:rFonts w:cs="Calibri"/>
                <w:sz w:val="24"/>
                <w:szCs w:val="24"/>
              </w:rPr>
              <w:t>retmen oranı</w:t>
            </w:r>
            <w:r w:rsidR="004D7404">
              <w:rPr>
                <w:rFonts w:cs="Calibri"/>
                <w:sz w:val="24"/>
                <w:szCs w:val="24"/>
              </w:rPr>
              <w:t xml:space="preserve"> (%)</w:t>
            </w:r>
          </w:p>
        </w:tc>
        <w:tc>
          <w:tcPr>
            <w:tcW w:w="957" w:type="dxa"/>
            <w:shd w:val="clear" w:color="auto" w:fill="auto"/>
            <w:noWrap/>
          </w:tcPr>
          <w:p w:rsidR="0080648F" w:rsidRPr="0054776C" w:rsidRDefault="004D7404" w:rsidP="00CF0E81">
            <w:pPr>
              <w:spacing w:after="0" w:line="240" w:lineRule="auto"/>
              <w:jc w:val="center"/>
              <w:rPr>
                <w:szCs w:val="24"/>
              </w:rPr>
            </w:pPr>
            <w:r>
              <w:rPr>
                <w:szCs w:val="24"/>
              </w:rPr>
              <w:t>90</w:t>
            </w:r>
          </w:p>
        </w:tc>
        <w:tc>
          <w:tcPr>
            <w:tcW w:w="1092" w:type="dxa"/>
            <w:gridSpan w:val="2"/>
            <w:shd w:val="clear" w:color="auto" w:fill="auto"/>
            <w:noWrap/>
          </w:tcPr>
          <w:p w:rsidR="0080648F" w:rsidRPr="0054776C" w:rsidRDefault="004D7404" w:rsidP="004D7404">
            <w:pPr>
              <w:spacing w:after="0" w:line="240" w:lineRule="auto"/>
              <w:jc w:val="center"/>
              <w:rPr>
                <w:szCs w:val="24"/>
              </w:rPr>
            </w:pPr>
            <w:r>
              <w:rPr>
                <w:szCs w:val="24"/>
              </w:rPr>
              <w:t>95</w:t>
            </w:r>
          </w:p>
        </w:tc>
        <w:tc>
          <w:tcPr>
            <w:tcW w:w="1041" w:type="dxa"/>
          </w:tcPr>
          <w:p w:rsidR="0080648F" w:rsidRPr="0054776C" w:rsidRDefault="004D7404" w:rsidP="00CF0E81">
            <w:pPr>
              <w:spacing w:after="0" w:line="240" w:lineRule="auto"/>
              <w:jc w:val="center"/>
              <w:rPr>
                <w:szCs w:val="24"/>
              </w:rPr>
            </w:pPr>
            <w:r>
              <w:rPr>
                <w:szCs w:val="24"/>
              </w:rPr>
              <w:t>98</w:t>
            </w:r>
          </w:p>
        </w:tc>
        <w:tc>
          <w:tcPr>
            <w:tcW w:w="1007" w:type="dxa"/>
          </w:tcPr>
          <w:p w:rsidR="0080648F" w:rsidRPr="0054776C" w:rsidRDefault="004D7404" w:rsidP="00CF0E81">
            <w:pPr>
              <w:spacing w:after="0" w:line="240" w:lineRule="auto"/>
              <w:jc w:val="center"/>
              <w:rPr>
                <w:szCs w:val="24"/>
              </w:rPr>
            </w:pPr>
            <w:r>
              <w:rPr>
                <w:szCs w:val="24"/>
              </w:rPr>
              <w:t>99</w:t>
            </w:r>
          </w:p>
        </w:tc>
        <w:tc>
          <w:tcPr>
            <w:tcW w:w="1092" w:type="dxa"/>
          </w:tcPr>
          <w:p w:rsidR="0080648F" w:rsidRPr="0054776C" w:rsidRDefault="004D7404" w:rsidP="00CF0E81">
            <w:pPr>
              <w:spacing w:after="0" w:line="240" w:lineRule="auto"/>
              <w:jc w:val="center"/>
              <w:rPr>
                <w:szCs w:val="24"/>
              </w:rPr>
            </w:pPr>
            <w:r>
              <w:rPr>
                <w:szCs w:val="24"/>
              </w:rPr>
              <w:t>100</w:t>
            </w:r>
          </w:p>
        </w:tc>
        <w:tc>
          <w:tcPr>
            <w:tcW w:w="1161" w:type="dxa"/>
          </w:tcPr>
          <w:p w:rsidR="0080648F" w:rsidRPr="0054776C" w:rsidRDefault="004D7404" w:rsidP="00CF0E81">
            <w:pPr>
              <w:spacing w:after="0" w:line="240" w:lineRule="auto"/>
              <w:jc w:val="center"/>
              <w:rPr>
                <w:szCs w:val="24"/>
              </w:rPr>
            </w:pPr>
            <w:r>
              <w:rPr>
                <w:szCs w:val="24"/>
              </w:rPr>
              <w:t>100</w:t>
            </w:r>
          </w:p>
        </w:tc>
      </w:tr>
      <w:tr w:rsidR="0080648F" w:rsidRPr="0054776C" w:rsidTr="00CF0E81">
        <w:trPr>
          <w:trHeight w:val="549"/>
        </w:trPr>
        <w:tc>
          <w:tcPr>
            <w:tcW w:w="1757" w:type="dxa"/>
            <w:shd w:val="clear" w:color="auto" w:fill="auto"/>
            <w:vAlign w:val="center"/>
          </w:tcPr>
          <w:p w:rsidR="0080648F" w:rsidRPr="0054776C" w:rsidRDefault="0080648F" w:rsidP="00CF0E81">
            <w:pPr>
              <w:rPr>
                <w:b/>
                <w:bCs/>
                <w:szCs w:val="24"/>
              </w:rPr>
            </w:pPr>
            <w:r w:rsidRPr="0054776C">
              <w:rPr>
                <w:b/>
                <w:bCs/>
                <w:szCs w:val="24"/>
              </w:rPr>
              <w:t>PG.3.2.</w:t>
            </w:r>
            <w:r>
              <w:rPr>
                <w:b/>
                <w:bCs/>
                <w:szCs w:val="24"/>
              </w:rPr>
              <w:t>7</w:t>
            </w:r>
          </w:p>
        </w:tc>
        <w:tc>
          <w:tcPr>
            <w:tcW w:w="5042" w:type="dxa"/>
            <w:shd w:val="clear" w:color="auto" w:fill="auto"/>
          </w:tcPr>
          <w:p w:rsidR="0080648F" w:rsidRPr="0080648F" w:rsidRDefault="0080648F" w:rsidP="00CF0E81">
            <w:pPr>
              <w:spacing w:after="0" w:line="240" w:lineRule="auto"/>
              <w:rPr>
                <w:rFonts w:cs="Calibri"/>
                <w:sz w:val="24"/>
                <w:szCs w:val="24"/>
              </w:rPr>
            </w:pPr>
            <w:r w:rsidRPr="0080648F">
              <w:rPr>
                <w:rFonts w:cs="Calibri"/>
                <w:sz w:val="24"/>
                <w:szCs w:val="24"/>
              </w:rPr>
              <w:t>İhtiyaç duyulan kame</w:t>
            </w:r>
            <w:r w:rsidR="004D7404">
              <w:rPr>
                <w:rFonts w:cs="Calibri"/>
                <w:sz w:val="24"/>
                <w:szCs w:val="24"/>
              </w:rPr>
              <w:t>ra sayısı</w:t>
            </w:r>
          </w:p>
        </w:tc>
        <w:tc>
          <w:tcPr>
            <w:tcW w:w="957" w:type="dxa"/>
            <w:shd w:val="clear" w:color="auto" w:fill="auto"/>
            <w:noWrap/>
          </w:tcPr>
          <w:p w:rsidR="0080648F" w:rsidRPr="0054776C" w:rsidRDefault="004D7404" w:rsidP="00CF0E81">
            <w:pPr>
              <w:spacing w:after="0" w:line="240" w:lineRule="auto"/>
              <w:jc w:val="center"/>
              <w:rPr>
                <w:szCs w:val="24"/>
              </w:rPr>
            </w:pPr>
            <w:r>
              <w:rPr>
                <w:szCs w:val="24"/>
              </w:rPr>
              <w:t>5</w:t>
            </w:r>
          </w:p>
        </w:tc>
        <w:tc>
          <w:tcPr>
            <w:tcW w:w="1092" w:type="dxa"/>
            <w:gridSpan w:val="2"/>
            <w:shd w:val="clear" w:color="auto" w:fill="auto"/>
            <w:noWrap/>
          </w:tcPr>
          <w:p w:rsidR="0080648F" w:rsidRPr="0054776C" w:rsidRDefault="004D7404" w:rsidP="00CF0E81">
            <w:pPr>
              <w:spacing w:after="0" w:line="240" w:lineRule="auto"/>
              <w:rPr>
                <w:szCs w:val="24"/>
              </w:rPr>
            </w:pPr>
            <w:r>
              <w:rPr>
                <w:szCs w:val="24"/>
              </w:rPr>
              <w:t xml:space="preserve">       5</w:t>
            </w:r>
          </w:p>
        </w:tc>
        <w:tc>
          <w:tcPr>
            <w:tcW w:w="1041" w:type="dxa"/>
          </w:tcPr>
          <w:p w:rsidR="0080648F" w:rsidRPr="0054776C" w:rsidRDefault="004D7404" w:rsidP="00CF0E81">
            <w:pPr>
              <w:spacing w:after="0" w:line="240" w:lineRule="auto"/>
              <w:jc w:val="center"/>
              <w:rPr>
                <w:szCs w:val="24"/>
              </w:rPr>
            </w:pPr>
            <w:r>
              <w:rPr>
                <w:szCs w:val="24"/>
              </w:rPr>
              <w:t>4</w:t>
            </w:r>
          </w:p>
        </w:tc>
        <w:tc>
          <w:tcPr>
            <w:tcW w:w="1007" w:type="dxa"/>
          </w:tcPr>
          <w:p w:rsidR="0080648F" w:rsidRPr="0054776C" w:rsidRDefault="004D7404" w:rsidP="00CF0E81">
            <w:pPr>
              <w:spacing w:after="0" w:line="240" w:lineRule="auto"/>
              <w:jc w:val="center"/>
              <w:rPr>
                <w:szCs w:val="24"/>
              </w:rPr>
            </w:pPr>
            <w:r>
              <w:rPr>
                <w:szCs w:val="24"/>
              </w:rPr>
              <w:t>3</w:t>
            </w:r>
          </w:p>
        </w:tc>
        <w:tc>
          <w:tcPr>
            <w:tcW w:w="1092" w:type="dxa"/>
          </w:tcPr>
          <w:p w:rsidR="0080648F" w:rsidRPr="0054776C" w:rsidRDefault="004D7404" w:rsidP="00CF0E81">
            <w:pPr>
              <w:spacing w:after="0" w:line="240" w:lineRule="auto"/>
              <w:jc w:val="center"/>
              <w:rPr>
                <w:szCs w:val="24"/>
              </w:rPr>
            </w:pPr>
            <w:r>
              <w:rPr>
                <w:szCs w:val="24"/>
              </w:rPr>
              <w:t>2</w:t>
            </w:r>
          </w:p>
        </w:tc>
        <w:tc>
          <w:tcPr>
            <w:tcW w:w="1161" w:type="dxa"/>
          </w:tcPr>
          <w:p w:rsidR="0080648F" w:rsidRPr="0054776C" w:rsidRDefault="004D7404" w:rsidP="00CF0E81">
            <w:pPr>
              <w:spacing w:after="0" w:line="240" w:lineRule="auto"/>
              <w:jc w:val="center"/>
              <w:rPr>
                <w:szCs w:val="24"/>
              </w:rPr>
            </w:pPr>
            <w:r>
              <w:rPr>
                <w:szCs w:val="24"/>
              </w:rPr>
              <w:t>0</w:t>
            </w:r>
          </w:p>
        </w:tc>
      </w:tr>
    </w:tbl>
    <w:p w:rsidR="00190C9E" w:rsidRDefault="00190C9E" w:rsidP="00190C9E">
      <w:pPr>
        <w:rPr>
          <w:b/>
          <w:szCs w:val="24"/>
        </w:rPr>
      </w:pPr>
    </w:p>
    <w:p w:rsidR="001E4978" w:rsidRDefault="001E4978" w:rsidP="00190C9E">
      <w:pPr>
        <w:rPr>
          <w:b/>
          <w:szCs w:val="24"/>
        </w:rPr>
      </w:pPr>
    </w:p>
    <w:p w:rsidR="001E4978" w:rsidRPr="0054776C" w:rsidRDefault="001E4978" w:rsidP="00190C9E">
      <w:pPr>
        <w:rPr>
          <w:b/>
          <w:szCs w:val="24"/>
        </w:rPr>
      </w:pPr>
    </w:p>
    <w:p w:rsidR="00190C9E" w:rsidRPr="002B6FDB" w:rsidRDefault="00190C9E" w:rsidP="00190C9E">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190C9E" w:rsidRPr="00A47F2F" w:rsidTr="00CF0E8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0C9E" w:rsidRPr="00A47F2F" w:rsidRDefault="00190C9E" w:rsidP="00CF0E8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90C9E" w:rsidRPr="00A47F2F" w:rsidRDefault="00190C9E" w:rsidP="00CF0E8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90C9E" w:rsidRPr="00A47F2F" w:rsidRDefault="00190C9E" w:rsidP="00CF0E8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90C9E" w:rsidRPr="00A47F2F" w:rsidRDefault="00190C9E" w:rsidP="00CF0E81">
            <w:pPr>
              <w:spacing w:after="0" w:line="240" w:lineRule="auto"/>
              <w:jc w:val="center"/>
              <w:rPr>
                <w:b/>
                <w:bCs/>
                <w:color w:val="000000"/>
                <w:szCs w:val="24"/>
              </w:rPr>
            </w:pPr>
            <w:r>
              <w:rPr>
                <w:b/>
                <w:bCs/>
                <w:color w:val="000000"/>
                <w:szCs w:val="24"/>
              </w:rPr>
              <w:t>Eylem Tarihi</w:t>
            </w:r>
          </w:p>
        </w:tc>
      </w:tr>
      <w:tr w:rsidR="00FC4DBC" w:rsidRPr="00A47F2F"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C4DBC" w:rsidRDefault="00FC4DBC" w:rsidP="00CF0E81">
            <w:pPr>
              <w:spacing w:after="0" w:line="240" w:lineRule="auto"/>
              <w:jc w:val="center"/>
              <w:rPr>
                <w:b/>
                <w:bCs/>
                <w:color w:val="000000"/>
                <w:szCs w:val="24"/>
              </w:rPr>
            </w:pPr>
            <w:r>
              <w:rPr>
                <w:b/>
                <w:bCs/>
                <w:color w:val="000000"/>
                <w:szCs w:val="24"/>
              </w:rPr>
              <w:t>3.2.1</w:t>
            </w:r>
          </w:p>
        </w:tc>
        <w:tc>
          <w:tcPr>
            <w:tcW w:w="2324" w:type="pct"/>
            <w:tcBorders>
              <w:top w:val="nil"/>
              <w:left w:val="nil"/>
              <w:bottom w:val="single" w:sz="8" w:space="0" w:color="auto"/>
              <w:right w:val="single" w:sz="8" w:space="0" w:color="auto"/>
            </w:tcBorders>
            <w:shd w:val="clear" w:color="auto" w:fill="auto"/>
            <w:vAlign w:val="center"/>
          </w:tcPr>
          <w:p w:rsidR="00FC4DBC" w:rsidRPr="000752CA" w:rsidRDefault="00FC4DBC" w:rsidP="00CF0E81">
            <w:pPr>
              <w:spacing w:after="0" w:line="240" w:lineRule="auto"/>
              <w:jc w:val="both"/>
              <w:rPr>
                <w:szCs w:val="24"/>
              </w:rPr>
            </w:pPr>
            <w:r w:rsidRPr="000752CA">
              <w:rPr>
                <w:szCs w:val="24"/>
              </w:rPr>
              <w:t xml:space="preserve">Okulun özel eğitime ihtiyaç duyan </w:t>
            </w:r>
            <w:r>
              <w:rPr>
                <w:szCs w:val="24"/>
              </w:rPr>
              <w:t>bireylerin kullanımının kolaylaş</w:t>
            </w:r>
            <w:r w:rsidRPr="000752CA">
              <w:rPr>
                <w:szCs w:val="24"/>
              </w:rPr>
              <w:t>t</w:t>
            </w:r>
            <w:r w:rsidRPr="000752CA">
              <w:rPr>
                <w:szCs w:val="24"/>
              </w:rPr>
              <w:t>ı</w:t>
            </w:r>
            <w:r w:rsidRPr="000752CA">
              <w:rPr>
                <w:szCs w:val="24"/>
              </w:rPr>
              <w:t xml:space="preserve">rılması için rampa ve asansör </w:t>
            </w:r>
            <w:proofErr w:type="spellStart"/>
            <w:r w:rsidR="00980881">
              <w:rPr>
                <w:szCs w:val="24"/>
              </w:rPr>
              <w:t>v.b</w:t>
            </w:r>
            <w:proofErr w:type="spellEnd"/>
            <w:r w:rsidR="00980881">
              <w:rPr>
                <w:szCs w:val="24"/>
              </w:rPr>
              <w:t xml:space="preserve">. </w:t>
            </w:r>
            <w:r w:rsidRPr="000752CA">
              <w:rPr>
                <w:szCs w:val="24"/>
              </w:rPr>
              <w:t>eksiklikleri tamamlanacaktır.</w:t>
            </w:r>
          </w:p>
        </w:tc>
        <w:tc>
          <w:tcPr>
            <w:tcW w:w="1161" w:type="pct"/>
            <w:tcBorders>
              <w:top w:val="nil"/>
              <w:left w:val="nil"/>
              <w:bottom w:val="single" w:sz="8" w:space="0" w:color="auto"/>
              <w:right w:val="single" w:sz="8" w:space="0" w:color="auto"/>
            </w:tcBorders>
            <w:shd w:val="clear" w:color="auto" w:fill="auto"/>
            <w:vAlign w:val="center"/>
          </w:tcPr>
          <w:p w:rsidR="00FC4DBC" w:rsidRPr="00A47F2F" w:rsidRDefault="00FC4DBC" w:rsidP="00CF0E81">
            <w:pPr>
              <w:spacing w:after="0" w:line="240" w:lineRule="auto"/>
              <w:jc w:val="center"/>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FC4DBC" w:rsidRPr="00A47F2F" w:rsidRDefault="00FC4DBC" w:rsidP="00CF0E81">
            <w:pPr>
              <w:spacing w:after="0" w:line="240" w:lineRule="auto"/>
              <w:jc w:val="center"/>
              <w:rPr>
                <w:color w:val="000000"/>
                <w:szCs w:val="24"/>
              </w:rPr>
            </w:pPr>
            <w:r>
              <w:rPr>
                <w:color w:val="000000"/>
                <w:szCs w:val="24"/>
              </w:rPr>
              <w:t>01 Eylül-14 Eylül</w:t>
            </w:r>
          </w:p>
        </w:tc>
      </w:tr>
      <w:tr w:rsidR="00190C9E" w:rsidRPr="00A47F2F"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90C9E" w:rsidRPr="00A47F2F" w:rsidRDefault="00190C9E" w:rsidP="00CF0E81">
            <w:pPr>
              <w:spacing w:after="0" w:line="240" w:lineRule="auto"/>
              <w:jc w:val="center"/>
              <w:rPr>
                <w:b/>
                <w:bCs/>
                <w:color w:val="000000"/>
                <w:szCs w:val="24"/>
              </w:rPr>
            </w:pPr>
            <w:r>
              <w:rPr>
                <w:b/>
                <w:bCs/>
                <w:color w:val="000000"/>
                <w:szCs w:val="24"/>
              </w:rPr>
              <w:t>3.2.</w:t>
            </w:r>
            <w:r w:rsidR="00FC4DBC">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90C9E" w:rsidRPr="0054776C" w:rsidRDefault="00FC4DBC" w:rsidP="00CF0E81">
            <w:pPr>
              <w:spacing w:after="0" w:line="240" w:lineRule="auto"/>
              <w:rPr>
                <w:color w:val="000000"/>
                <w:szCs w:val="24"/>
              </w:rPr>
            </w:pPr>
            <w:r>
              <w:rPr>
                <w:color w:val="000000"/>
                <w:szCs w:val="24"/>
              </w:rPr>
              <w:t xml:space="preserve">Okul </w:t>
            </w:r>
            <w:proofErr w:type="gramStart"/>
            <w:r>
              <w:rPr>
                <w:color w:val="000000"/>
                <w:szCs w:val="24"/>
              </w:rPr>
              <w:t xml:space="preserve">bahçesinde </w:t>
            </w:r>
            <w:r w:rsidR="00190C9E" w:rsidRPr="0054776C">
              <w:rPr>
                <w:color w:val="000000"/>
                <w:szCs w:val="24"/>
              </w:rPr>
              <w:t xml:space="preserve"> </w:t>
            </w:r>
            <w:r w:rsidR="00190C9E">
              <w:rPr>
                <w:color w:val="000000"/>
                <w:szCs w:val="24"/>
              </w:rPr>
              <w:t>uygulama</w:t>
            </w:r>
            <w:proofErr w:type="gramEnd"/>
            <w:r w:rsidR="00190C9E">
              <w:rPr>
                <w:color w:val="000000"/>
                <w:szCs w:val="24"/>
              </w:rPr>
              <w:t xml:space="preserve"> bahçesi</w:t>
            </w:r>
            <w:r w:rsidR="00190C9E" w:rsidRPr="0054776C">
              <w:rPr>
                <w:color w:val="000000"/>
                <w:szCs w:val="24"/>
              </w:rPr>
              <w:t xml:space="preserve"> alanlarının yapılmasına yönelik gerekli planlama ve çalışmalar yapılacaktır.</w:t>
            </w:r>
          </w:p>
        </w:tc>
        <w:tc>
          <w:tcPr>
            <w:tcW w:w="1161" w:type="pct"/>
            <w:tcBorders>
              <w:top w:val="nil"/>
              <w:left w:val="nil"/>
              <w:bottom w:val="single" w:sz="8" w:space="0" w:color="auto"/>
              <w:right w:val="single" w:sz="8" w:space="0" w:color="auto"/>
            </w:tcBorders>
            <w:shd w:val="clear" w:color="auto" w:fill="auto"/>
          </w:tcPr>
          <w:p w:rsidR="00190C9E" w:rsidRPr="0054776C" w:rsidRDefault="00190C9E" w:rsidP="00CF0E81">
            <w:pPr>
              <w:spacing w:after="0"/>
              <w:jc w:val="center"/>
              <w:rPr>
                <w:color w:val="000000"/>
                <w:szCs w:val="24"/>
              </w:rPr>
            </w:pPr>
            <w:r w:rsidRPr="0054776C">
              <w:rPr>
                <w:color w:val="000000"/>
                <w:szCs w:val="24"/>
              </w:rPr>
              <w:t>Okul Stratejik Kurulu</w:t>
            </w:r>
          </w:p>
          <w:p w:rsidR="00190C9E" w:rsidRPr="0054776C" w:rsidRDefault="00190C9E" w:rsidP="00CF0E81">
            <w:pPr>
              <w:jc w:val="center"/>
            </w:pPr>
          </w:p>
        </w:tc>
        <w:tc>
          <w:tcPr>
            <w:tcW w:w="1162" w:type="pct"/>
            <w:tcBorders>
              <w:top w:val="nil"/>
              <w:left w:val="nil"/>
              <w:bottom w:val="single" w:sz="8" w:space="0" w:color="auto"/>
              <w:right w:val="single" w:sz="8" w:space="0" w:color="auto"/>
            </w:tcBorders>
            <w:shd w:val="clear" w:color="auto" w:fill="auto"/>
          </w:tcPr>
          <w:p w:rsidR="00190C9E" w:rsidRPr="0054776C" w:rsidRDefault="00190C9E" w:rsidP="00CF0E81">
            <w:pPr>
              <w:jc w:val="center"/>
              <w:rPr>
                <w:color w:val="000000"/>
                <w:szCs w:val="24"/>
              </w:rPr>
            </w:pPr>
            <w:r w:rsidRPr="0054776C">
              <w:rPr>
                <w:color w:val="000000"/>
                <w:szCs w:val="24"/>
              </w:rPr>
              <w:t>1 Eylül- 14 Haziran</w:t>
            </w:r>
          </w:p>
        </w:tc>
      </w:tr>
      <w:tr w:rsidR="00190C9E" w:rsidRPr="00A47F2F" w:rsidTr="00CF0E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0C9E" w:rsidRPr="00A47F2F" w:rsidRDefault="00190C9E" w:rsidP="00CF0E81">
            <w:pPr>
              <w:spacing w:after="0" w:line="240" w:lineRule="auto"/>
              <w:jc w:val="center"/>
              <w:rPr>
                <w:b/>
                <w:bCs/>
                <w:color w:val="000000"/>
                <w:szCs w:val="24"/>
              </w:rPr>
            </w:pPr>
            <w:r>
              <w:rPr>
                <w:b/>
                <w:bCs/>
                <w:color w:val="000000"/>
                <w:szCs w:val="24"/>
              </w:rPr>
              <w:t>3.2.</w:t>
            </w:r>
            <w:r w:rsidR="00FC4DBC">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90C9E" w:rsidRPr="0054776C" w:rsidRDefault="00190C9E" w:rsidP="00CF0E81">
            <w:pPr>
              <w:spacing w:after="0" w:line="240" w:lineRule="auto"/>
              <w:rPr>
                <w:color w:val="000000"/>
                <w:szCs w:val="24"/>
              </w:rPr>
            </w:pPr>
            <w:r w:rsidRPr="0054776C">
              <w:rPr>
                <w:color w:val="000000"/>
                <w:szCs w:val="24"/>
              </w:rPr>
              <w:t xml:space="preserve">Dersliklerdeki ADSL ağ bağlantısı, </w:t>
            </w:r>
            <w:proofErr w:type="spellStart"/>
            <w:proofErr w:type="gramStart"/>
            <w:r w:rsidRPr="0054776C">
              <w:rPr>
                <w:color w:val="000000"/>
                <w:szCs w:val="24"/>
              </w:rPr>
              <w:t>projeksiyon</w:t>
            </w:r>
            <w:r>
              <w:rPr>
                <w:color w:val="000000"/>
                <w:szCs w:val="24"/>
              </w:rPr>
              <w:t>,projeksiyon</w:t>
            </w:r>
            <w:proofErr w:type="spellEnd"/>
            <w:proofErr w:type="gramEnd"/>
            <w:r>
              <w:rPr>
                <w:color w:val="000000"/>
                <w:szCs w:val="24"/>
              </w:rPr>
              <w:t xml:space="preserve"> perdesi</w:t>
            </w:r>
            <w:r w:rsidRPr="0054776C">
              <w:rPr>
                <w:color w:val="000000"/>
                <w:szCs w:val="24"/>
              </w:rPr>
              <w:t xml:space="preserve"> ve </w:t>
            </w:r>
            <w:proofErr w:type="spellStart"/>
            <w:r w:rsidRPr="0054776C">
              <w:rPr>
                <w:color w:val="000000"/>
                <w:szCs w:val="24"/>
              </w:rPr>
              <w:t>yazıcı</w:t>
            </w:r>
            <w:r>
              <w:rPr>
                <w:color w:val="000000"/>
                <w:szCs w:val="24"/>
              </w:rPr>
              <w:t>,fotokopi</w:t>
            </w:r>
            <w:proofErr w:type="spellEnd"/>
            <w:r>
              <w:rPr>
                <w:color w:val="000000"/>
                <w:szCs w:val="24"/>
              </w:rPr>
              <w:t xml:space="preserve"> makinası</w:t>
            </w:r>
            <w:r w:rsidRPr="0054776C">
              <w:rPr>
                <w:color w:val="000000"/>
                <w:szCs w:val="24"/>
              </w:rPr>
              <w:t xml:space="preserve"> teminine yönelik çalışmalar yapılacaktır. Bu çalışmalar esnasında </w:t>
            </w:r>
            <w:proofErr w:type="spellStart"/>
            <w:proofErr w:type="gramStart"/>
            <w:r w:rsidRPr="0054776C">
              <w:rPr>
                <w:color w:val="000000"/>
                <w:szCs w:val="24"/>
              </w:rPr>
              <w:t>hayırsever,yerel</w:t>
            </w:r>
            <w:proofErr w:type="spellEnd"/>
            <w:proofErr w:type="gramEnd"/>
            <w:r w:rsidRPr="0054776C">
              <w:rPr>
                <w:color w:val="000000"/>
                <w:szCs w:val="24"/>
              </w:rPr>
              <w:t xml:space="preserve"> yönetim ve STK’lar tarafından yardım alınmasına yönelik çalışmalar da yapılacaktır.</w:t>
            </w:r>
          </w:p>
        </w:tc>
        <w:tc>
          <w:tcPr>
            <w:tcW w:w="1161" w:type="pct"/>
            <w:tcBorders>
              <w:top w:val="nil"/>
              <w:left w:val="nil"/>
              <w:bottom w:val="single" w:sz="8" w:space="0" w:color="auto"/>
              <w:right w:val="single" w:sz="8" w:space="0" w:color="auto"/>
            </w:tcBorders>
            <w:shd w:val="clear" w:color="auto" w:fill="auto"/>
          </w:tcPr>
          <w:p w:rsidR="00190C9E" w:rsidRPr="0054776C" w:rsidRDefault="00190C9E" w:rsidP="00CF0E81">
            <w:pPr>
              <w:jc w:val="center"/>
              <w:rPr>
                <w:szCs w:val="24"/>
              </w:rPr>
            </w:pPr>
            <w:r w:rsidRPr="0054776C">
              <w:rPr>
                <w:color w:val="000000"/>
                <w:szCs w:val="24"/>
              </w:rPr>
              <w:t>Okul Stratejik Kurulu</w:t>
            </w:r>
          </w:p>
        </w:tc>
        <w:tc>
          <w:tcPr>
            <w:tcW w:w="1162" w:type="pct"/>
            <w:tcBorders>
              <w:top w:val="nil"/>
              <w:left w:val="nil"/>
              <w:bottom w:val="single" w:sz="8" w:space="0" w:color="auto"/>
              <w:right w:val="single" w:sz="8" w:space="0" w:color="auto"/>
            </w:tcBorders>
            <w:shd w:val="clear" w:color="auto" w:fill="auto"/>
          </w:tcPr>
          <w:p w:rsidR="00190C9E" w:rsidRPr="0054776C" w:rsidRDefault="00190C9E" w:rsidP="00CF0E81">
            <w:pPr>
              <w:jc w:val="center"/>
              <w:rPr>
                <w:color w:val="000000"/>
                <w:szCs w:val="24"/>
              </w:rPr>
            </w:pPr>
            <w:r w:rsidRPr="0054776C">
              <w:rPr>
                <w:color w:val="000000"/>
                <w:szCs w:val="24"/>
              </w:rPr>
              <w:t>1 Eylül- 14 Haziran</w:t>
            </w:r>
          </w:p>
        </w:tc>
      </w:tr>
      <w:tr w:rsidR="00FF6078" w:rsidRPr="0054776C" w:rsidTr="00FF607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6078" w:rsidRPr="00A47F2F" w:rsidRDefault="00FF6078" w:rsidP="00CF0E81">
            <w:pPr>
              <w:spacing w:after="0" w:line="240" w:lineRule="auto"/>
              <w:jc w:val="center"/>
              <w:rPr>
                <w:b/>
                <w:bCs/>
                <w:color w:val="000000"/>
                <w:szCs w:val="24"/>
              </w:rPr>
            </w:pPr>
            <w:r>
              <w:rPr>
                <w:b/>
                <w:bCs/>
                <w:color w:val="000000"/>
                <w:szCs w:val="24"/>
              </w:rPr>
              <w:t>3.2.4</w:t>
            </w:r>
          </w:p>
        </w:tc>
        <w:tc>
          <w:tcPr>
            <w:tcW w:w="2324" w:type="pct"/>
            <w:tcBorders>
              <w:top w:val="nil"/>
              <w:left w:val="nil"/>
              <w:bottom w:val="single" w:sz="8" w:space="0" w:color="auto"/>
              <w:right w:val="single" w:sz="8" w:space="0" w:color="auto"/>
            </w:tcBorders>
            <w:shd w:val="clear" w:color="auto" w:fill="auto"/>
            <w:vAlign w:val="center"/>
          </w:tcPr>
          <w:p w:rsidR="00FF6078" w:rsidRPr="00FF6078" w:rsidRDefault="00FF6078" w:rsidP="00CF0E81">
            <w:pPr>
              <w:spacing w:after="0" w:line="240" w:lineRule="auto"/>
              <w:rPr>
                <w:color w:val="000000"/>
                <w:sz w:val="24"/>
                <w:szCs w:val="24"/>
              </w:rPr>
            </w:pPr>
            <w:r w:rsidRPr="00FF6078">
              <w:rPr>
                <w:rFonts w:cs="Calibri"/>
                <w:color w:val="000000"/>
                <w:sz w:val="24"/>
                <w:szCs w:val="24"/>
              </w:rPr>
              <w:t xml:space="preserve">Tasarruf konusu ile ilgili farkındalık faaliyetleri </w:t>
            </w:r>
            <w:r>
              <w:rPr>
                <w:rFonts w:cs="Calibri"/>
                <w:color w:val="000000"/>
                <w:sz w:val="24"/>
                <w:szCs w:val="24"/>
              </w:rPr>
              <w:t xml:space="preserve">kullanım alanları </w:t>
            </w:r>
            <w:r w:rsidRPr="00FF6078">
              <w:rPr>
                <w:rFonts w:cs="Calibri"/>
                <w:color w:val="000000"/>
                <w:sz w:val="24"/>
                <w:szCs w:val="24"/>
              </w:rPr>
              <w:t>düzenlenecektir.</w:t>
            </w:r>
          </w:p>
        </w:tc>
        <w:tc>
          <w:tcPr>
            <w:tcW w:w="1161" w:type="pct"/>
            <w:tcBorders>
              <w:top w:val="nil"/>
              <w:left w:val="nil"/>
              <w:bottom w:val="single" w:sz="8" w:space="0" w:color="auto"/>
              <w:right w:val="single" w:sz="8" w:space="0" w:color="auto"/>
            </w:tcBorders>
            <w:shd w:val="clear" w:color="auto" w:fill="auto"/>
          </w:tcPr>
          <w:p w:rsidR="00FF6078" w:rsidRPr="00FF6078" w:rsidRDefault="00FF6078" w:rsidP="00CF0E81">
            <w:pPr>
              <w:jc w:val="center"/>
              <w:rPr>
                <w:color w:val="000000"/>
                <w:szCs w:val="24"/>
              </w:rPr>
            </w:pPr>
            <w:r w:rsidRPr="0054776C">
              <w:rPr>
                <w:color w:val="000000"/>
                <w:szCs w:val="24"/>
              </w:rPr>
              <w:t>Okul Stratejik Kurulu</w:t>
            </w:r>
          </w:p>
        </w:tc>
        <w:tc>
          <w:tcPr>
            <w:tcW w:w="1162" w:type="pct"/>
            <w:tcBorders>
              <w:top w:val="nil"/>
              <w:left w:val="nil"/>
              <w:bottom w:val="single" w:sz="8" w:space="0" w:color="auto"/>
              <w:right w:val="single" w:sz="8" w:space="0" w:color="auto"/>
            </w:tcBorders>
            <w:shd w:val="clear" w:color="auto" w:fill="auto"/>
          </w:tcPr>
          <w:p w:rsidR="00FF6078" w:rsidRPr="0054776C" w:rsidRDefault="00FF6078" w:rsidP="00CF0E81">
            <w:pPr>
              <w:jc w:val="center"/>
              <w:rPr>
                <w:color w:val="000000"/>
                <w:szCs w:val="24"/>
              </w:rPr>
            </w:pPr>
            <w:r w:rsidRPr="0054776C">
              <w:rPr>
                <w:color w:val="000000"/>
                <w:szCs w:val="24"/>
              </w:rPr>
              <w:t>1 Eylül- 14 Haziran</w:t>
            </w:r>
          </w:p>
        </w:tc>
      </w:tr>
      <w:tr w:rsidR="00980881" w:rsidRPr="0054776C" w:rsidTr="00EB7E1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0881" w:rsidRPr="00A47F2F" w:rsidRDefault="00980881" w:rsidP="00EB7E11">
            <w:pPr>
              <w:spacing w:after="0" w:line="240" w:lineRule="auto"/>
              <w:jc w:val="center"/>
              <w:rPr>
                <w:b/>
                <w:bCs/>
                <w:color w:val="000000"/>
                <w:szCs w:val="24"/>
              </w:rPr>
            </w:pPr>
            <w:r>
              <w:rPr>
                <w:b/>
                <w:bCs/>
                <w:color w:val="000000"/>
                <w:szCs w:val="24"/>
              </w:rPr>
              <w:t>3.2.5</w:t>
            </w:r>
          </w:p>
        </w:tc>
        <w:tc>
          <w:tcPr>
            <w:tcW w:w="2324" w:type="pct"/>
            <w:tcBorders>
              <w:top w:val="nil"/>
              <w:left w:val="nil"/>
              <w:bottom w:val="single" w:sz="8" w:space="0" w:color="auto"/>
              <w:right w:val="single" w:sz="8" w:space="0" w:color="auto"/>
            </w:tcBorders>
            <w:shd w:val="clear" w:color="auto" w:fill="auto"/>
            <w:vAlign w:val="center"/>
          </w:tcPr>
          <w:p w:rsidR="00980881" w:rsidRPr="00FF6078" w:rsidRDefault="00980881" w:rsidP="00EB7E11">
            <w:pPr>
              <w:spacing w:after="0" w:line="240" w:lineRule="auto"/>
              <w:rPr>
                <w:color w:val="000000"/>
                <w:sz w:val="24"/>
                <w:szCs w:val="24"/>
              </w:rPr>
            </w:pPr>
            <w:r>
              <w:rPr>
                <w:color w:val="000000"/>
                <w:sz w:val="24"/>
                <w:szCs w:val="24"/>
              </w:rPr>
              <w:t xml:space="preserve">Okulun </w:t>
            </w:r>
            <w:proofErr w:type="spellStart"/>
            <w:r>
              <w:rPr>
                <w:color w:val="000000"/>
                <w:sz w:val="24"/>
                <w:szCs w:val="24"/>
              </w:rPr>
              <w:t>ihtiayaç</w:t>
            </w:r>
            <w:proofErr w:type="spellEnd"/>
            <w:r>
              <w:rPr>
                <w:color w:val="000000"/>
                <w:sz w:val="24"/>
                <w:szCs w:val="24"/>
              </w:rPr>
              <w:t xml:space="preserve"> duyulan kamera sayısı giderilecektir.</w:t>
            </w:r>
          </w:p>
        </w:tc>
        <w:tc>
          <w:tcPr>
            <w:tcW w:w="1161" w:type="pct"/>
            <w:tcBorders>
              <w:top w:val="nil"/>
              <w:left w:val="nil"/>
              <w:bottom w:val="single" w:sz="8" w:space="0" w:color="auto"/>
              <w:right w:val="single" w:sz="8" w:space="0" w:color="auto"/>
            </w:tcBorders>
            <w:shd w:val="clear" w:color="auto" w:fill="auto"/>
          </w:tcPr>
          <w:p w:rsidR="00980881" w:rsidRPr="00FF6078" w:rsidRDefault="00980881" w:rsidP="00EB7E11">
            <w:pPr>
              <w:jc w:val="center"/>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tcPr>
          <w:p w:rsidR="00980881" w:rsidRPr="0054776C" w:rsidRDefault="00980881" w:rsidP="00EB7E11">
            <w:pPr>
              <w:jc w:val="center"/>
              <w:rPr>
                <w:color w:val="000000"/>
                <w:szCs w:val="24"/>
              </w:rPr>
            </w:pPr>
            <w:r w:rsidRPr="0054776C">
              <w:rPr>
                <w:color w:val="000000"/>
                <w:szCs w:val="24"/>
              </w:rPr>
              <w:t>1 Eylül- 14 Haziran</w:t>
            </w:r>
          </w:p>
        </w:tc>
      </w:tr>
      <w:tr w:rsidR="00980881" w:rsidRPr="0054776C" w:rsidTr="0098088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0881" w:rsidRPr="00A47F2F" w:rsidRDefault="00980881" w:rsidP="00EB7E11">
            <w:pPr>
              <w:spacing w:after="0" w:line="240" w:lineRule="auto"/>
              <w:jc w:val="center"/>
              <w:rPr>
                <w:b/>
                <w:bCs/>
                <w:color w:val="000000"/>
                <w:szCs w:val="24"/>
              </w:rPr>
            </w:pPr>
            <w:r>
              <w:rPr>
                <w:b/>
                <w:bCs/>
                <w:color w:val="000000"/>
                <w:szCs w:val="24"/>
              </w:rPr>
              <w:t>3.2.6</w:t>
            </w:r>
          </w:p>
        </w:tc>
        <w:tc>
          <w:tcPr>
            <w:tcW w:w="2324" w:type="pct"/>
            <w:tcBorders>
              <w:top w:val="nil"/>
              <w:left w:val="nil"/>
              <w:bottom w:val="single" w:sz="8" w:space="0" w:color="auto"/>
              <w:right w:val="single" w:sz="8" w:space="0" w:color="auto"/>
            </w:tcBorders>
            <w:shd w:val="clear" w:color="auto" w:fill="auto"/>
            <w:vAlign w:val="center"/>
          </w:tcPr>
          <w:p w:rsidR="00980881" w:rsidRPr="00FF6078" w:rsidRDefault="00980881" w:rsidP="00EB7E11">
            <w:pPr>
              <w:spacing w:after="0" w:line="240" w:lineRule="auto"/>
              <w:rPr>
                <w:color w:val="000000"/>
                <w:sz w:val="24"/>
                <w:szCs w:val="24"/>
              </w:rPr>
            </w:pPr>
            <w:r>
              <w:rPr>
                <w:color w:val="000000"/>
                <w:sz w:val="24"/>
                <w:szCs w:val="24"/>
              </w:rPr>
              <w:t>Öğretmenlerin ilçe MEM tarafından gerçekleştirilen iş sağlığı ve güvenliği eğitimlerine aktif katılımları sağlanacaktır.</w:t>
            </w:r>
          </w:p>
        </w:tc>
        <w:tc>
          <w:tcPr>
            <w:tcW w:w="1161" w:type="pct"/>
            <w:tcBorders>
              <w:top w:val="nil"/>
              <w:left w:val="nil"/>
              <w:bottom w:val="single" w:sz="8" w:space="0" w:color="auto"/>
              <w:right w:val="single" w:sz="8" w:space="0" w:color="auto"/>
            </w:tcBorders>
            <w:shd w:val="clear" w:color="auto" w:fill="auto"/>
          </w:tcPr>
          <w:p w:rsidR="00980881" w:rsidRPr="00FF6078" w:rsidRDefault="00980881" w:rsidP="00EB7E11">
            <w:pPr>
              <w:jc w:val="center"/>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tcPr>
          <w:p w:rsidR="00980881" w:rsidRPr="0054776C" w:rsidRDefault="00980881" w:rsidP="00EB7E11">
            <w:pPr>
              <w:jc w:val="center"/>
              <w:rPr>
                <w:color w:val="000000"/>
                <w:szCs w:val="24"/>
              </w:rPr>
            </w:pPr>
            <w:r w:rsidRPr="0054776C">
              <w:rPr>
                <w:color w:val="000000"/>
                <w:szCs w:val="24"/>
              </w:rPr>
              <w:t>1 Eylül- 14 Haziran</w:t>
            </w:r>
          </w:p>
        </w:tc>
      </w:tr>
    </w:tbl>
    <w:p w:rsidR="00980881" w:rsidRPr="0054776C" w:rsidRDefault="00980881" w:rsidP="00980881">
      <w:pPr>
        <w:pStyle w:val="Balk1"/>
      </w:pPr>
    </w:p>
    <w:p w:rsidR="00190C9E" w:rsidRPr="0054776C" w:rsidRDefault="00190C9E" w:rsidP="00190C9E">
      <w:pPr>
        <w:pStyle w:val="Balk1"/>
      </w:pPr>
    </w:p>
    <w:p w:rsidR="00DD0848" w:rsidRDefault="00DD0848" w:rsidP="00190C9E">
      <w:pPr>
        <w:pStyle w:val="Balk1"/>
      </w:pPr>
    </w:p>
    <w:p w:rsidR="00725D6D" w:rsidRDefault="00725D6D" w:rsidP="00725D6D"/>
    <w:p w:rsidR="00725D6D" w:rsidRPr="00725D6D" w:rsidRDefault="00725D6D" w:rsidP="00725D6D"/>
    <w:p w:rsidR="00190C9E" w:rsidRPr="00A47F2F" w:rsidRDefault="00190C9E" w:rsidP="00190C9E">
      <w:pPr>
        <w:pStyle w:val="Balk1"/>
      </w:pPr>
      <w:r w:rsidRPr="00A47F2F">
        <w:lastRenderedPageBreak/>
        <w:t>V. BÖLÜM</w:t>
      </w:r>
      <w:bookmarkEnd w:id="82"/>
      <w:bookmarkEnd w:id="83"/>
      <w:r>
        <w:t>:</w:t>
      </w:r>
      <w:bookmarkStart w:id="85" w:name="_Toc416085168"/>
      <w:bookmarkStart w:id="86" w:name="_Toc529519471"/>
      <w:r>
        <w:t xml:space="preserve"> </w:t>
      </w:r>
      <w:r w:rsidRPr="00A47F2F">
        <w:t>MALİYETLENDİRME</w:t>
      </w:r>
      <w:bookmarkEnd w:id="84"/>
      <w:bookmarkEnd w:id="85"/>
      <w:bookmarkEnd w:id="86"/>
    </w:p>
    <w:p w:rsidR="00190C9E" w:rsidRDefault="00190C9E" w:rsidP="00190C9E">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190C9E" w:rsidRDefault="00190C9E" w:rsidP="00190C9E"/>
    <w:tbl>
      <w:tblPr>
        <w:tblW w:w="0" w:type="auto"/>
        <w:tblInd w:w="-72" w:type="dxa"/>
        <w:tblLayout w:type="fixed"/>
        <w:tblCellMar>
          <w:left w:w="70" w:type="dxa"/>
          <w:right w:w="70" w:type="dxa"/>
        </w:tblCellMar>
        <w:tblLook w:val="04A0" w:firstRow="1" w:lastRow="0" w:firstColumn="1" w:lastColumn="0" w:noHBand="0" w:noVBand="1"/>
      </w:tblPr>
      <w:tblGrid>
        <w:gridCol w:w="5812"/>
        <w:gridCol w:w="1134"/>
        <w:gridCol w:w="1134"/>
        <w:gridCol w:w="1134"/>
        <w:gridCol w:w="1134"/>
        <w:gridCol w:w="1134"/>
        <w:gridCol w:w="2268"/>
      </w:tblGrid>
      <w:tr w:rsidR="00190C9E" w:rsidRPr="00D41148" w:rsidTr="00CF0E81">
        <w:trPr>
          <w:trHeight w:val="315"/>
        </w:trPr>
        <w:tc>
          <w:tcPr>
            <w:tcW w:w="5812"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190C9E" w:rsidRPr="00D41148" w:rsidRDefault="00190C9E" w:rsidP="00CF0E81">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90C9E" w:rsidRPr="00D41148" w:rsidRDefault="00190C9E" w:rsidP="00CF0E81">
            <w:pPr>
              <w:spacing w:after="0" w:line="240" w:lineRule="auto"/>
              <w:jc w:val="center"/>
              <w:rPr>
                <w:b/>
                <w:bCs/>
                <w:color w:val="FFFFFF"/>
              </w:rPr>
            </w:pPr>
            <w:r w:rsidRPr="00D41148">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90C9E" w:rsidRPr="00D41148" w:rsidRDefault="00190C9E" w:rsidP="00CF0E81">
            <w:pPr>
              <w:spacing w:after="0" w:line="240" w:lineRule="auto"/>
              <w:jc w:val="center"/>
              <w:rPr>
                <w:b/>
                <w:bCs/>
                <w:color w:val="FFFFFF"/>
              </w:rPr>
            </w:pPr>
            <w:r w:rsidRPr="00D41148">
              <w:rPr>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90C9E" w:rsidRPr="00D41148" w:rsidRDefault="00190C9E" w:rsidP="00CF0E81">
            <w:pPr>
              <w:spacing w:after="0" w:line="240" w:lineRule="auto"/>
              <w:jc w:val="center"/>
              <w:rPr>
                <w:b/>
                <w:bCs/>
                <w:color w:val="FFFFFF"/>
              </w:rPr>
            </w:pPr>
            <w:r w:rsidRPr="00D41148">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90C9E" w:rsidRPr="00D41148" w:rsidRDefault="00190C9E" w:rsidP="00CF0E81">
            <w:pPr>
              <w:spacing w:after="0" w:line="240" w:lineRule="auto"/>
              <w:jc w:val="center"/>
              <w:rPr>
                <w:b/>
                <w:bCs/>
                <w:color w:val="FFFFFF"/>
              </w:rPr>
            </w:pPr>
            <w:r w:rsidRPr="00D41148">
              <w:rPr>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90C9E" w:rsidRPr="00D41148" w:rsidRDefault="00190C9E" w:rsidP="00CF0E81">
            <w:pPr>
              <w:spacing w:after="0" w:line="240" w:lineRule="auto"/>
              <w:jc w:val="center"/>
              <w:rPr>
                <w:b/>
                <w:bCs/>
                <w:color w:val="FFFFFF"/>
              </w:rPr>
            </w:pPr>
            <w:r w:rsidRPr="00D41148">
              <w:rPr>
                <w:b/>
                <w:bCs/>
                <w:color w:val="FFFFFF"/>
              </w:rPr>
              <w:t>2023</w:t>
            </w:r>
          </w:p>
        </w:tc>
        <w:tc>
          <w:tcPr>
            <w:tcW w:w="2268"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190C9E" w:rsidRPr="00D41148" w:rsidRDefault="00190C9E" w:rsidP="00CF0E81">
            <w:pPr>
              <w:spacing w:after="0" w:line="240" w:lineRule="auto"/>
              <w:rPr>
                <w:b/>
                <w:bCs/>
                <w:color w:val="FFFFFF"/>
              </w:rPr>
            </w:pPr>
            <w:r w:rsidRPr="00D41148">
              <w:rPr>
                <w:b/>
                <w:bCs/>
                <w:color w:val="FFFFFF"/>
              </w:rPr>
              <w:t>Toplam</w:t>
            </w:r>
          </w:p>
        </w:tc>
      </w:tr>
      <w:tr w:rsidR="00190C9E" w:rsidRPr="00D41148" w:rsidTr="00CF0E81">
        <w:trPr>
          <w:trHeight w:val="300"/>
        </w:trPr>
        <w:tc>
          <w:tcPr>
            <w:tcW w:w="5812" w:type="dxa"/>
            <w:vMerge/>
            <w:tcBorders>
              <w:top w:val="single" w:sz="12" w:space="0" w:color="000000"/>
              <w:left w:val="single" w:sz="12" w:space="0" w:color="000000"/>
              <w:bottom w:val="single" w:sz="4" w:space="0" w:color="000000"/>
              <w:right w:val="single" w:sz="4" w:space="0" w:color="000000"/>
            </w:tcBorders>
            <w:vAlign w:val="center"/>
            <w:hideMark/>
          </w:tcPr>
          <w:p w:rsidR="00190C9E" w:rsidRPr="00D41148" w:rsidRDefault="00190C9E" w:rsidP="00CF0E81">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90C9E" w:rsidRPr="00D41148" w:rsidRDefault="00190C9E" w:rsidP="00CF0E81">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90C9E" w:rsidRPr="00D41148" w:rsidRDefault="00190C9E" w:rsidP="00CF0E81">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90C9E" w:rsidRPr="00D41148" w:rsidRDefault="00190C9E" w:rsidP="00CF0E81">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90C9E" w:rsidRPr="00D41148" w:rsidRDefault="00190C9E" w:rsidP="00CF0E81">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90C9E" w:rsidRPr="00D41148" w:rsidRDefault="00190C9E" w:rsidP="00CF0E81">
            <w:pPr>
              <w:spacing w:after="0" w:line="240" w:lineRule="auto"/>
              <w:rPr>
                <w:b/>
                <w:bCs/>
                <w:color w:val="FFFFFF"/>
              </w:rPr>
            </w:pPr>
          </w:p>
        </w:tc>
        <w:tc>
          <w:tcPr>
            <w:tcW w:w="2268" w:type="dxa"/>
            <w:vMerge/>
            <w:tcBorders>
              <w:top w:val="single" w:sz="12" w:space="0" w:color="000000"/>
              <w:left w:val="single" w:sz="4" w:space="0" w:color="000000"/>
              <w:bottom w:val="single" w:sz="4" w:space="0" w:color="000000"/>
              <w:right w:val="single" w:sz="12" w:space="0" w:color="000000"/>
            </w:tcBorders>
            <w:vAlign w:val="center"/>
            <w:hideMark/>
          </w:tcPr>
          <w:p w:rsidR="00190C9E" w:rsidRPr="00D41148" w:rsidRDefault="00190C9E" w:rsidP="00CF0E81">
            <w:pPr>
              <w:spacing w:after="0" w:line="240" w:lineRule="auto"/>
              <w:rPr>
                <w:b/>
                <w:bCs/>
                <w:color w:val="FFFFFF"/>
              </w:rPr>
            </w:pPr>
          </w:p>
        </w:tc>
      </w:tr>
      <w:tr w:rsidR="00190C9E" w:rsidRPr="00D41148" w:rsidTr="00CF0E81">
        <w:trPr>
          <w:trHeight w:val="300"/>
        </w:trPr>
        <w:tc>
          <w:tcPr>
            <w:tcW w:w="5812" w:type="dxa"/>
            <w:tcBorders>
              <w:top w:val="nil"/>
              <w:left w:val="single" w:sz="12" w:space="0" w:color="000000"/>
              <w:bottom w:val="single" w:sz="4" w:space="0" w:color="000000"/>
              <w:right w:val="single" w:sz="4" w:space="0" w:color="000000"/>
            </w:tcBorders>
            <w:shd w:val="clear" w:color="000000" w:fill="F79546"/>
            <w:vAlign w:val="center"/>
            <w:hideMark/>
          </w:tcPr>
          <w:p w:rsidR="00190C9E" w:rsidRPr="00D41148" w:rsidRDefault="00190C9E" w:rsidP="00CF0E81">
            <w:pPr>
              <w:spacing w:after="0" w:line="240" w:lineRule="auto"/>
              <w:rPr>
                <w:b/>
                <w:bCs/>
                <w:color w:val="FFFFFF"/>
              </w:rPr>
            </w:pPr>
            <w:r>
              <w:rPr>
                <w:b/>
                <w:bCs/>
                <w:color w:val="FFFFFF"/>
              </w:rPr>
              <w:t>Okul Aidat Hesabı</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3.000,00</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6.000,00</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4.000,00</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43.500,00</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7.500,00</w:t>
            </w:r>
          </w:p>
        </w:tc>
        <w:tc>
          <w:tcPr>
            <w:tcW w:w="2268" w:type="dxa"/>
            <w:tcBorders>
              <w:top w:val="nil"/>
              <w:left w:val="nil"/>
              <w:bottom w:val="single" w:sz="4" w:space="0" w:color="000000"/>
              <w:right w:val="single" w:sz="12"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64.000,00</w:t>
            </w:r>
          </w:p>
        </w:tc>
      </w:tr>
      <w:tr w:rsidR="00190C9E" w:rsidRPr="00D41148" w:rsidTr="00CF0E81">
        <w:trPr>
          <w:trHeight w:val="600"/>
        </w:trPr>
        <w:tc>
          <w:tcPr>
            <w:tcW w:w="5812" w:type="dxa"/>
            <w:tcBorders>
              <w:top w:val="nil"/>
              <w:left w:val="single" w:sz="12" w:space="0" w:color="000000"/>
              <w:bottom w:val="single" w:sz="4" w:space="0" w:color="000000"/>
              <w:right w:val="single" w:sz="4" w:space="0" w:color="000000"/>
            </w:tcBorders>
            <w:shd w:val="clear" w:color="000000" w:fill="F79546"/>
            <w:vAlign w:val="center"/>
            <w:hideMark/>
          </w:tcPr>
          <w:p w:rsidR="00190C9E" w:rsidRPr="00D41148" w:rsidRDefault="00190C9E" w:rsidP="00CF0E81">
            <w:pPr>
              <w:spacing w:after="0" w:line="240" w:lineRule="auto"/>
              <w:rPr>
                <w:b/>
                <w:bCs/>
                <w:color w:val="FFFFFF"/>
              </w:rPr>
            </w:pPr>
            <w:r w:rsidRPr="00D41148">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2.000,00</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3.000,00</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w:t>
            </w:r>
          </w:p>
        </w:tc>
        <w:tc>
          <w:tcPr>
            <w:tcW w:w="2268" w:type="dxa"/>
            <w:tcBorders>
              <w:top w:val="nil"/>
              <w:left w:val="nil"/>
              <w:bottom w:val="single" w:sz="4" w:space="0" w:color="000000"/>
              <w:right w:val="single" w:sz="12"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5.000,00</w:t>
            </w:r>
          </w:p>
        </w:tc>
      </w:tr>
      <w:tr w:rsidR="00190C9E" w:rsidRPr="00D41148" w:rsidTr="00CF0E81">
        <w:trPr>
          <w:trHeight w:val="555"/>
        </w:trPr>
        <w:tc>
          <w:tcPr>
            <w:tcW w:w="5812" w:type="dxa"/>
            <w:tcBorders>
              <w:top w:val="nil"/>
              <w:left w:val="single" w:sz="12" w:space="0" w:color="000000"/>
              <w:bottom w:val="single" w:sz="4" w:space="0" w:color="000000"/>
              <w:right w:val="single" w:sz="4" w:space="0" w:color="000000"/>
            </w:tcBorders>
            <w:shd w:val="clear" w:color="000000" w:fill="F79546"/>
            <w:vAlign w:val="center"/>
            <w:hideMark/>
          </w:tcPr>
          <w:p w:rsidR="00190C9E" w:rsidRPr="00D41148" w:rsidRDefault="00190C9E" w:rsidP="00CF0E81">
            <w:pPr>
              <w:spacing w:after="0" w:line="240" w:lineRule="auto"/>
              <w:rPr>
                <w:b/>
                <w:bCs/>
                <w:color w:val="FFFFFF"/>
              </w:rPr>
            </w:pPr>
            <w:r w:rsidRPr="00D41148">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1.000,00</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2.000,00</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2.500,00</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3.000,00</w:t>
            </w:r>
          </w:p>
        </w:tc>
        <w:tc>
          <w:tcPr>
            <w:tcW w:w="1134" w:type="dxa"/>
            <w:tcBorders>
              <w:top w:val="nil"/>
              <w:left w:val="nil"/>
              <w:bottom w:val="single" w:sz="4"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3.500,00</w:t>
            </w:r>
          </w:p>
        </w:tc>
        <w:tc>
          <w:tcPr>
            <w:tcW w:w="2268" w:type="dxa"/>
            <w:tcBorders>
              <w:top w:val="nil"/>
              <w:left w:val="nil"/>
              <w:bottom w:val="single" w:sz="4" w:space="0" w:color="000000"/>
              <w:right w:val="single" w:sz="12"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12.000,00</w:t>
            </w:r>
          </w:p>
        </w:tc>
      </w:tr>
      <w:tr w:rsidR="00190C9E" w:rsidRPr="00D41148" w:rsidTr="00CF0E81">
        <w:trPr>
          <w:trHeight w:val="315"/>
        </w:trPr>
        <w:tc>
          <w:tcPr>
            <w:tcW w:w="5812"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90C9E" w:rsidRPr="00D41148" w:rsidRDefault="00190C9E" w:rsidP="00CF0E81">
            <w:pPr>
              <w:spacing w:after="0" w:line="240" w:lineRule="auto"/>
              <w:jc w:val="right"/>
              <w:rPr>
                <w:b/>
                <w:bCs/>
                <w:color w:val="FFFFFF"/>
              </w:rPr>
            </w:pPr>
            <w:r w:rsidRPr="00D41148">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4.000,00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10.000,00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6.500,00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49.500,00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11.000,00</w:t>
            </w:r>
          </w:p>
        </w:tc>
        <w:tc>
          <w:tcPr>
            <w:tcW w:w="2268" w:type="dxa"/>
            <w:tcBorders>
              <w:top w:val="single" w:sz="8" w:space="0" w:color="000000"/>
              <w:left w:val="nil"/>
              <w:bottom w:val="single" w:sz="12" w:space="0" w:color="000000"/>
              <w:right w:val="single" w:sz="12" w:space="0" w:color="000000"/>
            </w:tcBorders>
            <w:shd w:val="clear" w:color="auto" w:fill="auto"/>
            <w:vAlign w:val="center"/>
          </w:tcPr>
          <w:p w:rsidR="00190C9E" w:rsidRPr="00D41148" w:rsidRDefault="00190C9E" w:rsidP="00CF0E81">
            <w:pPr>
              <w:spacing w:after="0" w:line="240" w:lineRule="auto"/>
              <w:jc w:val="center"/>
              <w:rPr>
                <w:color w:val="000000"/>
                <w:sz w:val="20"/>
                <w:szCs w:val="20"/>
              </w:rPr>
            </w:pPr>
            <w:r>
              <w:rPr>
                <w:color w:val="000000"/>
                <w:sz w:val="20"/>
                <w:szCs w:val="20"/>
              </w:rPr>
              <w:t>81.000,00</w:t>
            </w:r>
          </w:p>
        </w:tc>
      </w:tr>
    </w:tbl>
    <w:p w:rsidR="00190C9E" w:rsidRDefault="00190C9E" w:rsidP="00190C9E">
      <w:pPr>
        <w:jc w:val="center"/>
      </w:pPr>
    </w:p>
    <w:p w:rsidR="00FA537B" w:rsidRPr="00B52EB5" w:rsidRDefault="00FA537B" w:rsidP="00FA537B"/>
    <w:p w:rsidR="00856113" w:rsidRPr="008D4E73" w:rsidRDefault="00856113" w:rsidP="00856113">
      <w:pPr>
        <w:pStyle w:val="Balk1"/>
      </w:pPr>
      <w:bookmarkStart w:id="87" w:name="_Toc416085171"/>
      <w:bookmarkStart w:id="88" w:name="_Toc529519472"/>
      <w:r w:rsidRPr="008D4E73">
        <w:t>VI. BÖLÜM</w:t>
      </w:r>
      <w:bookmarkEnd w:id="87"/>
      <w:bookmarkEnd w:id="88"/>
      <w:r w:rsidRPr="008D4E73">
        <w:t>:</w:t>
      </w:r>
      <w:bookmarkStart w:id="89" w:name="_Toc416085172"/>
      <w:bookmarkStart w:id="90" w:name="_Toc529519473"/>
      <w:r w:rsidRPr="008D4E73">
        <w:t xml:space="preserve"> İZLEME VE DEĞERLENDİRME</w:t>
      </w:r>
      <w:bookmarkEnd w:id="89"/>
      <w:bookmarkEnd w:id="90"/>
    </w:p>
    <w:p w:rsidR="00856113" w:rsidRPr="003152E4" w:rsidRDefault="00856113" w:rsidP="00856113">
      <w:r w:rsidRPr="003152E4">
        <w:t xml:space="preserve">Okulumuz Stratejik Planı izleme ve değerlendirme çalışmalarında 5 yıllık Stratejik Planın izlenmesi ve 1 yıllık gelişim planın izlenmesi olarak ikili bir ayrıma gidilecektir. </w:t>
      </w:r>
    </w:p>
    <w:p w:rsidR="00725D6D" w:rsidRDefault="00856113" w:rsidP="00725D6D">
      <w:r w:rsidRPr="003152E4">
        <w:t>Stratejik planın izlenmesinde 6 aylık dönemlerde izleme yapılacak denetim birimleri, il ve ilçe millî eğitim müdürlüğü ve Bakanlık denetim ve kontrollerine hazır halde tutulacaktır.</w:t>
      </w:r>
      <w:r w:rsidR="00725D6D">
        <w:t xml:space="preserve"> </w:t>
      </w:r>
    </w:p>
    <w:p w:rsidR="00FA537B" w:rsidRPr="00725D6D" w:rsidRDefault="00856113" w:rsidP="00725D6D">
      <w:r w:rsidRPr="00856113">
        <w:rPr>
          <w:sz w:val="24"/>
          <w:szCs w:val="24"/>
        </w:rPr>
        <w:t>Yıllık planın uygulanmasında yürütme ekipleri ve eylem sorumlularıyla aylık ilerleme toplantıları yapılacaktır. Toplantıda bir önceki ayda yapıla</w:t>
      </w:r>
      <w:r w:rsidRPr="00856113">
        <w:rPr>
          <w:sz w:val="24"/>
          <w:szCs w:val="24"/>
        </w:rPr>
        <w:t>n</w:t>
      </w:r>
      <w:r w:rsidRPr="00856113">
        <w:rPr>
          <w:sz w:val="24"/>
          <w:szCs w:val="24"/>
        </w:rPr>
        <w:t>lar ve bir sonraki ayda yapılacaklar görüşülüp karara bağlanacaktır.</w:t>
      </w:r>
    </w:p>
    <w:p w:rsidR="00FA537B" w:rsidRDefault="00FA537B" w:rsidP="00883E64">
      <w:pPr>
        <w:pStyle w:val="Balk2"/>
        <w:jc w:val="center"/>
        <w:rPr>
          <w:color w:val="auto"/>
          <w:sz w:val="28"/>
          <w:szCs w:val="28"/>
        </w:rPr>
      </w:pPr>
    </w:p>
    <w:bookmarkEnd w:id="48"/>
    <w:bookmarkEnd w:id="49"/>
    <w:bookmarkEnd w:id="50"/>
    <w:bookmarkEnd w:id="51"/>
    <w:bookmarkEnd w:id="52"/>
    <w:bookmarkEnd w:id="53"/>
    <w:bookmarkEnd w:id="54"/>
    <w:bookmarkEnd w:id="55"/>
    <w:bookmarkEnd w:id="56"/>
    <w:bookmarkEnd w:id="57"/>
    <w:bookmarkEnd w:id="58"/>
    <w:p w:rsidR="00FA537B" w:rsidRDefault="00FA537B" w:rsidP="00883E64">
      <w:pPr>
        <w:pStyle w:val="Balk2"/>
        <w:jc w:val="center"/>
        <w:rPr>
          <w:color w:val="auto"/>
          <w:sz w:val="28"/>
          <w:szCs w:val="28"/>
        </w:rPr>
      </w:pPr>
    </w:p>
    <w:sectPr w:rsidR="00FA537B" w:rsidSect="004150A7">
      <w:footerReference w:type="default" r:id="rId18"/>
      <w:footerReference w:type="first" r:id="rId19"/>
      <w:pgSz w:w="16838" w:h="11906" w:orient="landscape"/>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AA" w:rsidRDefault="008E04AA" w:rsidP="003804B3">
      <w:pPr>
        <w:spacing w:after="0" w:line="240" w:lineRule="auto"/>
      </w:pPr>
      <w:r>
        <w:separator/>
      </w:r>
    </w:p>
  </w:endnote>
  <w:endnote w:type="continuationSeparator" w:id="0">
    <w:p w:rsidR="008E04AA" w:rsidRDefault="008E04AA" w:rsidP="0038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Nyala">
    <w:charset w:val="A2"/>
    <w:family w:val="auto"/>
    <w:pitch w:val="variable"/>
    <w:sig w:usb0="A000006F" w:usb1="00000000" w:usb2="00000800" w:usb3="00000000" w:csb0="00000093"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77204"/>
      <w:docPartObj>
        <w:docPartGallery w:val="Page Numbers (Bottom of Page)"/>
        <w:docPartUnique/>
      </w:docPartObj>
    </w:sdtPr>
    <w:sdtEndPr/>
    <w:sdtContent>
      <w:p w:rsidR="004150A7" w:rsidRDefault="004150A7">
        <w:pPr>
          <w:pStyle w:val="Altbilgi"/>
          <w:jc w:val="right"/>
        </w:pPr>
        <w:r>
          <w:fldChar w:fldCharType="begin"/>
        </w:r>
        <w:r>
          <w:instrText>PAGE   \* MERGEFORMAT</w:instrText>
        </w:r>
        <w:r>
          <w:fldChar w:fldCharType="separate"/>
        </w:r>
        <w:r w:rsidR="008922AF">
          <w:rPr>
            <w:noProof/>
          </w:rPr>
          <w:t>- 30 -</w:t>
        </w:r>
        <w:r>
          <w:fldChar w:fldCharType="end"/>
        </w:r>
      </w:p>
    </w:sdtContent>
  </w:sdt>
  <w:p w:rsidR="004150A7" w:rsidRDefault="004150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89359"/>
      <w:docPartObj>
        <w:docPartGallery w:val="Page Numbers (Bottom of Page)"/>
        <w:docPartUnique/>
      </w:docPartObj>
    </w:sdtPr>
    <w:sdtEndPr/>
    <w:sdtContent>
      <w:p w:rsidR="004150A7" w:rsidRDefault="004150A7">
        <w:pPr>
          <w:pStyle w:val="Altbilgi"/>
          <w:jc w:val="right"/>
        </w:pPr>
        <w:r>
          <w:fldChar w:fldCharType="begin"/>
        </w:r>
        <w:r>
          <w:instrText>PAGE   \* MERGEFORMAT</w:instrText>
        </w:r>
        <w:r>
          <w:fldChar w:fldCharType="separate"/>
        </w:r>
        <w:r w:rsidR="008922AF">
          <w:rPr>
            <w:noProof/>
          </w:rPr>
          <w:t>- 1 -</w:t>
        </w:r>
        <w:r>
          <w:fldChar w:fldCharType="end"/>
        </w:r>
      </w:p>
    </w:sdtContent>
  </w:sdt>
  <w:p w:rsidR="004150A7" w:rsidRDefault="004150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AA" w:rsidRDefault="008E04AA" w:rsidP="003804B3">
      <w:pPr>
        <w:spacing w:after="0" w:line="240" w:lineRule="auto"/>
      </w:pPr>
      <w:r>
        <w:separator/>
      </w:r>
    </w:p>
  </w:footnote>
  <w:footnote w:type="continuationSeparator" w:id="0">
    <w:p w:rsidR="008E04AA" w:rsidRDefault="008E04AA" w:rsidP="00380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clip_image001"/>
      </v:shape>
    </w:pict>
  </w:numPicBullet>
  <w:abstractNum w:abstractNumId="0">
    <w:nsid w:val="05F41525"/>
    <w:multiLevelType w:val="multilevel"/>
    <w:tmpl w:val="AF8076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FE0089"/>
    <w:multiLevelType w:val="hybridMultilevel"/>
    <w:tmpl w:val="58A08858"/>
    <w:lvl w:ilvl="0" w:tplc="054475CE">
      <w:start w:val="1"/>
      <w:numFmt w:val="bullet"/>
      <w:lvlText w:val=""/>
      <w:lvlJc w:val="left"/>
      <w:pPr>
        <w:tabs>
          <w:tab w:val="num" w:pos="720"/>
        </w:tabs>
        <w:ind w:left="720" w:hanging="360"/>
      </w:pPr>
      <w:rPr>
        <w:rFonts w:ascii="Wingdings" w:hAnsi="Wingdings" w:hint="default"/>
      </w:rPr>
    </w:lvl>
    <w:lvl w:ilvl="1" w:tplc="E75896B4" w:tentative="1">
      <w:start w:val="1"/>
      <w:numFmt w:val="bullet"/>
      <w:lvlText w:val=""/>
      <w:lvlJc w:val="left"/>
      <w:pPr>
        <w:tabs>
          <w:tab w:val="num" w:pos="1440"/>
        </w:tabs>
        <w:ind w:left="1440" w:hanging="360"/>
      </w:pPr>
      <w:rPr>
        <w:rFonts w:ascii="Wingdings" w:hAnsi="Wingdings" w:hint="default"/>
      </w:rPr>
    </w:lvl>
    <w:lvl w:ilvl="2" w:tplc="FB5C803C" w:tentative="1">
      <w:start w:val="1"/>
      <w:numFmt w:val="bullet"/>
      <w:lvlText w:val=""/>
      <w:lvlJc w:val="left"/>
      <w:pPr>
        <w:tabs>
          <w:tab w:val="num" w:pos="2160"/>
        </w:tabs>
        <w:ind w:left="2160" w:hanging="360"/>
      </w:pPr>
      <w:rPr>
        <w:rFonts w:ascii="Wingdings" w:hAnsi="Wingdings" w:hint="default"/>
      </w:rPr>
    </w:lvl>
    <w:lvl w:ilvl="3" w:tplc="160C1AF8" w:tentative="1">
      <w:start w:val="1"/>
      <w:numFmt w:val="bullet"/>
      <w:lvlText w:val=""/>
      <w:lvlJc w:val="left"/>
      <w:pPr>
        <w:tabs>
          <w:tab w:val="num" w:pos="2880"/>
        </w:tabs>
        <w:ind w:left="2880" w:hanging="360"/>
      </w:pPr>
      <w:rPr>
        <w:rFonts w:ascii="Wingdings" w:hAnsi="Wingdings" w:hint="default"/>
      </w:rPr>
    </w:lvl>
    <w:lvl w:ilvl="4" w:tplc="EC120C7C" w:tentative="1">
      <w:start w:val="1"/>
      <w:numFmt w:val="bullet"/>
      <w:lvlText w:val=""/>
      <w:lvlJc w:val="left"/>
      <w:pPr>
        <w:tabs>
          <w:tab w:val="num" w:pos="3600"/>
        </w:tabs>
        <w:ind w:left="3600" w:hanging="360"/>
      </w:pPr>
      <w:rPr>
        <w:rFonts w:ascii="Wingdings" w:hAnsi="Wingdings" w:hint="default"/>
      </w:rPr>
    </w:lvl>
    <w:lvl w:ilvl="5" w:tplc="4FD405CC" w:tentative="1">
      <w:start w:val="1"/>
      <w:numFmt w:val="bullet"/>
      <w:lvlText w:val=""/>
      <w:lvlJc w:val="left"/>
      <w:pPr>
        <w:tabs>
          <w:tab w:val="num" w:pos="4320"/>
        </w:tabs>
        <w:ind w:left="4320" w:hanging="360"/>
      </w:pPr>
      <w:rPr>
        <w:rFonts w:ascii="Wingdings" w:hAnsi="Wingdings" w:hint="default"/>
      </w:rPr>
    </w:lvl>
    <w:lvl w:ilvl="6" w:tplc="DCEE3596" w:tentative="1">
      <w:start w:val="1"/>
      <w:numFmt w:val="bullet"/>
      <w:lvlText w:val=""/>
      <w:lvlJc w:val="left"/>
      <w:pPr>
        <w:tabs>
          <w:tab w:val="num" w:pos="5040"/>
        </w:tabs>
        <w:ind w:left="5040" w:hanging="360"/>
      </w:pPr>
      <w:rPr>
        <w:rFonts w:ascii="Wingdings" w:hAnsi="Wingdings" w:hint="default"/>
      </w:rPr>
    </w:lvl>
    <w:lvl w:ilvl="7" w:tplc="1D8ABC94" w:tentative="1">
      <w:start w:val="1"/>
      <w:numFmt w:val="bullet"/>
      <w:lvlText w:val=""/>
      <w:lvlJc w:val="left"/>
      <w:pPr>
        <w:tabs>
          <w:tab w:val="num" w:pos="5760"/>
        </w:tabs>
        <w:ind w:left="5760" w:hanging="360"/>
      </w:pPr>
      <w:rPr>
        <w:rFonts w:ascii="Wingdings" w:hAnsi="Wingdings" w:hint="default"/>
      </w:rPr>
    </w:lvl>
    <w:lvl w:ilvl="8" w:tplc="2AF0A9A8" w:tentative="1">
      <w:start w:val="1"/>
      <w:numFmt w:val="bullet"/>
      <w:lvlText w:val=""/>
      <w:lvlJc w:val="left"/>
      <w:pPr>
        <w:tabs>
          <w:tab w:val="num" w:pos="6480"/>
        </w:tabs>
        <w:ind w:left="6480" w:hanging="360"/>
      </w:pPr>
      <w:rPr>
        <w:rFonts w:ascii="Wingdings" w:hAnsi="Wingdings" w:hint="default"/>
      </w:rPr>
    </w:lvl>
  </w:abstractNum>
  <w:abstractNum w:abstractNumId="2">
    <w:nsid w:val="115467EB"/>
    <w:multiLevelType w:val="hybridMultilevel"/>
    <w:tmpl w:val="F4002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861E6C"/>
    <w:multiLevelType w:val="hybridMultilevel"/>
    <w:tmpl w:val="3894EAEC"/>
    <w:lvl w:ilvl="0" w:tplc="6F24258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3B1B91"/>
    <w:multiLevelType w:val="hybridMultilevel"/>
    <w:tmpl w:val="6C427AE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FDB3D4E"/>
    <w:multiLevelType w:val="hybridMultilevel"/>
    <w:tmpl w:val="28466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13A5D0B"/>
    <w:multiLevelType w:val="hybridMultilevel"/>
    <w:tmpl w:val="4EB29A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E43BCA"/>
    <w:multiLevelType w:val="hybridMultilevel"/>
    <w:tmpl w:val="197C216C"/>
    <w:lvl w:ilvl="0" w:tplc="B83EAE1E">
      <w:start w:val="1"/>
      <w:numFmt w:val="decimal"/>
      <w:lvlText w:val="%1."/>
      <w:lvlJc w:val="left"/>
      <w:pPr>
        <w:ind w:left="394" w:hanging="360"/>
      </w:pPr>
      <w:rPr>
        <w:rFonts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1">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1B231A9"/>
    <w:multiLevelType w:val="hybridMultilevel"/>
    <w:tmpl w:val="EB3AA56A"/>
    <w:lvl w:ilvl="0" w:tplc="45DA2D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68F3E84"/>
    <w:multiLevelType w:val="multilevel"/>
    <w:tmpl w:val="18E4415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7160EBD"/>
    <w:multiLevelType w:val="multilevel"/>
    <w:tmpl w:val="F2B8144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C618E8"/>
    <w:multiLevelType w:val="hybridMultilevel"/>
    <w:tmpl w:val="6E623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DF3485E"/>
    <w:multiLevelType w:val="hybridMultilevel"/>
    <w:tmpl w:val="76A6401C"/>
    <w:lvl w:ilvl="0" w:tplc="76B8F4FE">
      <w:start w:val="2"/>
      <w:numFmt w:val="bullet"/>
      <w:lvlText w:val="-"/>
      <w:lvlJc w:val="left"/>
      <w:pPr>
        <w:ind w:left="390" w:hanging="360"/>
      </w:pPr>
      <w:rPr>
        <w:rFonts w:ascii="Arial" w:eastAsia="Batang" w:hAnsi="Arial" w:cs="Arial"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22">
    <w:nsid w:val="3F2C3AE2"/>
    <w:multiLevelType w:val="hybridMultilevel"/>
    <w:tmpl w:val="58063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0F25639"/>
    <w:multiLevelType w:val="hybridMultilevel"/>
    <w:tmpl w:val="FB347D88"/>
    <w:lvl w:ilvl="0" w:tplc="FD08B1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54FE5ECA"/>
    <w:multiLevelType w:val="hybridMultilevel"/>
    <w:tmpl w:val="4734F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E27F2D"/>
    <w:multiLevelType w:val="hybridMultilevel"/>
    <w:tmpl w:val="764A8F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9A13688"/>
    <w:multiLevelType w:val="hybridMultilevel"/>
    <w:tmpl w:val="86E45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C770727"/>
    <w:multiLevelType w:val="hybridMultilevel"/>
    <w:tmpl w:val="D7B61FE6"/>
    <w:lvl w:ilvl="0" w:tplc="121E7DEA">
      <w:start w:val="1"/>
      <w:numFmt w:val="upp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4403A90"/>
    <w:multiLevelType w:val="hybridMultilevel"/>
    <w:tmpl w:val="7B746D84"/>
    <w:lvl w:ilvl="0" w:tplc="04128DE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nsid w:val="65A536FB"/>
    <w:multiLevelType w:val="hybridMultilevel"/>
    <w:tmpl w:val="0688F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A521C19"/>
    <w:multiLevelType w:val="hybridMultilevel"/>
    <w:tmpl w:val="2FC648F2"/>
    <w:lvl w:ilvl="0" w:tplc="041F000B">
      <w:start w:val="1"/>
      <w:numFmt w:val="bullet"/>
      <w:lvlText w:val=""/>
      <w:lvlJc w:val="left"/>
      <w:pPr>
        <w:tabs>
          <w:tab w:val="num" w:pos="540"/>
        </w:tabs>
        <w:ind w:left="540" w:hanging="360"/>
      </w:pPr>
      <w:rPr>
        <w:rFonts w:ascii="Wingdings" w:hAnsi="Wingdings" w:hint="default"/>
      </w:rPr>
    </w:lvl>
    <w:lvl w:ilvl="1" w:tplc="ACF48820" w:tentative="1">
      <w:start w:val="1"/>
      <w:numFmt w:val="bullet"/>
      <w:lvlText w:val="•"/>
      <w:lvlJc w:val="left"/>
      <w:pPr>
        <w:tabs>
          <w:tab w:val="num" w:pos="1260"/>
        </w:tabs>
        <w:ind w:left="1260" w:hanging="360"/>
      </w:pPr>
      <w:rPr>
        <w:rFonts w:ascii="Times New Roman" w:hAnsi="Times New Roman" w:hint="default"/>
      </w:rPr>
    </w:lvl>
    <w:lvl w:ilvl="2" w:tplc="C072694E" w:tentative="1">
      <w:start w:val="1"/>
      <w:numFmt w:val="bullet"/>
      <w:lvlText w:val="•"/>
      <w:lvlJc w:val="left"/>
      <w:pPr>
        <w:tabs>
          <w:tab w:val="num" w:pos="1980"/>
        </w:tabs>
        <w:ind w:left="1980" w:hanging="360"/>
      </w:pPr>
      <w:rPr>
        <w:rFonts w:ascii="Times New Roman" w:hAnsi="Times New Roman" w:hint="default"/>
      </w:rPr>
    </w:lvl>
    <w:lvl w:ilvl="3" w:tplc="67E07280" w:tentative="1">
      <w:start w:val="1"/>
      <w:numFmt w:val="bullet"/>
      <w:lvlText w:val="•"/>
      <w:lvlJc w:val="left"/>
      <w:pPr>
        <w:tabs>
          <w:tab w:val="num" w:pos="2700"/>
        </w:tabs>
        <w:ind w:left="2700" w:hanging="360"/>
      </w:pPr>
      <w:rPr>
        <w:rFonts w:ascii="Times New Roman" w:hAnsi="Times New Roman" w:hint="default"/>
      </w:rPr>
    </w:lvl>
    <w:lvl w:ilvl="4" w:tplc="2A5A2612" w:tentative="1">
      <w:start w:val="1"/>
      <w:numFmt w:val="bullet"/>
      <w:lvlText w:val="•"/>
      <w:lvlJc w:val="left"/>
      <w:pPr>
        <w:tabs>
          <w:tab w:val="num" w:pos="3420"/>
        </w:tabs>
        <w:ind w:left="3420" w:hanging="360"/>
      </w:pPr>
      <w:rPr>
        <w:rFonts w:ascii="Times New Roman" w:hAnsi="Times New Roman" w:hint="default"/>
      </w:rPr>
    </w:lvl>
    <w:lvl w:ilvl="5" w:tplc="C354E4D0" w:tentative="1">
      <w:start w:val="1"/>
      <w:numFmt w:val="bullet"/>
      <w:lvlText w:val="•"/>
      <w:lvlJc w:val="left"/>
      <w:pPr>
        <w:tabs>
          <w:tab w:val="num" w:pos="4140"/>
        </w:tabs>
        <w:ind w:left="4140" w:hanging="360"/>
      </w:pPr>
      <w:rPr>
        <w:rFonts w:ascii="Times New Roman" w:hAnsi="Times New Roman" w:hint="default"/>
      </w:rPr>
    </w:lvl>
    <w:lvl w:ilvl="6" w:tplc="B2B0B2AE" w:tentative="1">
      <w:start w:val="1"/>
      <w:numFmt w:val="bullet"/>
      <w:lvlText w:val="•"/>
      <w:lvlJc w:val="left"/>
      <w:pPr>
        <w:tabs>
          <w:tab w:val="num" w:pos="4860"/>
        </w:tabs>
        <w:ind w:left="4860" w:hanging="360"/>
      </w:pPr>
      <w:rPr>
        <w:rFonts w:ascii="Times New Roman" w:hAnsi="Times New Roman" w:hint="default"/>
      </w:rPr>
    </w:lvl>
    <w:lvl w:ilvl="7" w:tplc="4DECDEDC" w:tentative="1">
      <w:start w:val="1"/>
      <w:numFmt w:val="bullet"/>
      <w:lvlText w:val="•"/>
      <w:lvlJc w:val="left"/>
      <w:pPr>
        <w:tabs>
          <w:tab w:val="num" w:pos="5580"/>
        </w:tabs>
        <w:ind w:left="5580" w:hanging="360"/>
      </w:pPr>
      <w:rPr>
        <w:rFonts w:ascii="Times New Roman" w:hAnsi="Times New Roman" w:hint="default"/>
      </w:rPr>
    </w:lvl>
    <w:lvl w:ilvl="8" w:tplc="247E7E8E" w:tentative="1">
      <w:start w:val="1"/>
      <w:numFmt w:val="bullet"/>
      <w:lvlText w:val="•"/>
      <w:lvlJc w:val="left"/>
      <w:pPr>
        <w:tabs>
          <w:tab w:val="num" w:pos="6300"/>
        </w:tabs>
        <w:ind w:left="6300" w:hanging="360"/>
      </w:pPr>
      <w:rPr>
        <w:rFonts w:ascii="Times New Roman" w:hAnsi="Times New Roman" w:hint="default"/>
      </w:rPr>
    </w:lvl>
  </w:abstractNum>
  <w:abstractNum w:abstractNumId="35">
    <w:nsid w:val="6B126A91"/>
    <w:multiLevelType w:val="hybridMultilevel"/>
    <w:tmpl w:val="DECE2610"/>
    <w:lvl w:ilvl="0" w:tplc="2530FD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nsid w:val="6EE87995"/>
    <w:multiLevelType w:val="hybridMultilevel"/>
    <w:tmpl w:val="1D409EC2"/>
    <w:lvl w:ilvl="0" w:tplc="F2EAC4DA">
      <w:start w:val="1"/>
      <w:numFmt w:val="decimal"/>
      <w:lvlText w:val="%1."/>
      <w:lvlJc w:val="left"/>
      <w:pPr>
        <w:ind w:left="644" w:hanging="360"/>
      </w:pPr>
      <w:rPr>
        <w:rFonts w:ascii="Calibri" w:eastAsia="Calibri" w:hAnsi="Calibri" w:cs="Times New Roman"/>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766F5C79"/>
    <w:multiLevelType w:val="hybridMultilevel"/>
    <w:tmpl w:val="9258C2DE"/>
    <w:lvl w:ilvl="0" w:tplc="60843B48">
      <w:start w:val="1"/>
      <w:numFmt w:val="bullet"/>
      <w:lvlText w:val="•"/>
      <w:lvlJc w:val="left"/>
      <w:pPr>
        <w:tabs>
          <w:tab w:val="num" w:pos="720"/>
        </w:tabs>
        <w:ind w:left="720" w:hanging="360"/>
      </w:pPr>
      <w:rPr>
        <w:rFonts w:ascii="Arial" w:hAnsi="Arial" w:hint="default"/>
      </w:rPr>
    </w:lvl>
    <w:lvl w:ilvl="1" w:tplc="8CE264C0" w:tentative="1">
      <w:start w:val="1"/>
      <w:numFmt w:val="bullet"/>
      <w:lvlText w:val="•"/>
      <w:lvlJc w:val="left"/>
      <w:pPr>
        <w:tabs>
          <w:tab w:val="num" w:pos="1440"/>
        </w:tabs>
        <w:ind w:left="1440" w:hanging="360"/>
      </w:pPr>
      <w:rPr>
        <w:rFonts w:ascii="Arial" w:hAnsi="Arial" w:hint="default"/>
      </w:rPr>
    </w:lvl>
    <w:lvl w:ilvl="2" w:tplc="9DDA3D88" w:tentative="1">
      <w:start w:val="1"/>
      <w:numFmt w:val="bullet"/>
      <w:lvlText w:val="•"/>
      <w:lvlJc w:val="left"/>
      <w:pPr>
        <w:tabs>
          <w:tab w:val="num" w:pos="2160"/>
        </w:tabs>
        <w:ind w:left="2160" w:hanging="360"/>
      </w:pPr>
      <w:rPr>
        <w:rFonts w:ascii="Arial" w:hAnsi="Arial" w:hint="default"/>
      </w:rPr>
    </w:lvl>
    <w:lvl w:ilvl="3" w:tplc="18FA779C" w:tentative="1">
      <w:start w:val="1"/>
      <w:numFmt w:val="bullet"/>
      <w:lvlText w:val="•"/>
      <w:lvlJc w:val="left"/>
      <w:pPr>
        <w:tabs>
          <w:tab w:val="num" w:pos="2880"/>
        </w:tabs>
        <w:ind w:left="2880" w:hanging="360"/>
      </w:pPr>
      <w:rPr>
        <w:rFonts w:ascii="Arial" w:hAnsi="Arial" w:hint="default"/>
      </w:rPr>
    </w:lvl>
    <w:lvl w:ilvl="4" w:tplc="F9C6B778" w:tentative="1">
      <w:start w:val="1"/>
      <w:numFmt w:val="bullet"/>
      <w:lvlText w:val="•"/>
      <w:lvlJc w:val="left"/>
      <w:pPr>
        <w:tabs>
          <w:tab w:val="num" w:pos="3600"/>
        </w:tabs>
        <w:ind w:left="3600" w:hanging="360"/>
      </w:pPr>
      <w:rPr>
        <w:rFonts w:ascii="Arial" w:hAnsi="Arial" w:hint="default"/>
      </w:rPr>
    </w:lvl>
    <w:lvl w:ilvl="5" w:tplc="273CAF10" w:tentative="1">
      <w:start w:val="1"/>
      <w:numFmt w:val="bullet"/>
      <w:lvlText w:val="•"/>
      <w:lvlJc w:val="left"/>
      <w:pPr>
        <w:tabs>
          <w:tab w:val="num" w:pos="4320"/>
        </w:tabs>
        <w:ind w:left="4320" w:hanging="360"/>
      </w:pPr>
      <w:rPr>
        <w:rFonts w:ascii="Arial" w:hAnsi="Arial" w:hint="default"/>
      </w:rPr>
    </w:lvl>
    <w:lvl w:ilvl="6" w:tplc="A7946224" w:tentative="1">
      <w:start w:val="1"/>
      <w:numFmt w:val="bullet"/>
      <w:lvlText w:val="•"/>
      <w:lvlJc w:val="left"/>
      <w:pPr>
        <w:tabs>
          <w:tab w:val="num" w:pos="5040"/>
        </w:tabs>
        <w:ind w:left="5040" w:hanging="360"/>
      </w:pPr>
      <w:rPr>
        <w:rFonts w:ascii="Arial" w:hAnsi="Arial" w:hint="default"/>
      </w:rPr>
    </w:lvl>
    <w:lvl w:ilvl="7" w:tplc="5AEA3306" w:tentative="1">
      <w:start w:val="1"/>
      <w:numFmt w:val="bullet"/>
      <w:lvlText w:val="•"/>
      <w:lvlJc w:val="left"/>
      <w:pPr>
        <w:tabs>
          <w:tab w:val="num" w:pos="5760"/>
        </w:tabs>
        <w:ind w:left="5760" w:hanging="360"/>
      </w:pPr>
      <w:rPr>
        <w:rFonts w:ascii="Arial" w:hAnsi="Arial" w:hint="default"/>
      </w:rPr>
    </w:lvl>
    <w:lvl w:ilvl="8" w:tplc="B6A8F418" w:tentative="1">
      <w:start w:val="1"/>
      <w:numFmt w:val="bullet"/>
      <w:lvlText w:val="•"/>
      <w:lvlJc w:val="left"/>
      <w:pPr>
        <w:tabs>
          <w:tab w:val="num" w:pos="6480"/>
        </w:tabs>
        <w:ind w:left="6480" w:hanging="360"/>
      </w:pPr>
      <w:rPr>
        <w:rFonts w:ascii="Arial" w:hAnsi="Arial" w:hint="default"/>
      </w:rPr>
    </w:lvl>
  </w:abstractNum>
  <w:abstractNum w:abstractNumId="41">
    <w:nsid w:val="77B12338"/>
    <w:multiLevelType w:val="hybridMultilevel"/>
    <w:tmpl w:val="29863CE2"/>
    <w:lvl w:ilvl="0" w:tplc="58BA6A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94D5E20"/>
    <w:multiLevelType w:val="hybridMultilevel"/>
    <w:tmpl w:val="719AC0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F7761"/>
    <w:multiLevelType w:val="hybridMultilevel"/>
    <w:tmpl w:val="18D4E78E"/>
    <w:lvl w:ilvl="0" w:tplc="C778F770">
      <w:start w:val="1"/>
      <w:numFmt w:val="bullet"/>
      <w:lvlText w:val=""/>
      <w:lvlJc w:val="left"/>
      <w:pPr>
        <w:tabs>
          <w:tab w:val="num" w:pos="720"/>
        </w:tabs>
        <w:ind w:left="720" w:hanging="360"/>
      </w:pPr>
      <w:rPr>
        <w:rFonts w:ascii="Wingdings" w:hAnsi="Wingdings" w:hint="default"/>
      </w:rPr>
    </w:lvl>
    <w:lvl w:ilvl="1" w:tplc="3C5C1D16" w:tentative="1">
      <w:start w:val="1"/>
      <w:numFmt w:val="bullet"/>
      <w:lvlText w:val=""/>
      <w:lvlJc w:val="left"/>
      <w:pPr>
        <w:tabs>
          <w:tab w:val="num" w:pos="1440"/>
        </w:tabs>
        <w:ind w:left="1440" w:hanging="360"/>
      </w:pPr>
      <w:rPr>
        <w:rFonts w:ascii="Wingdings" w:hAnsi="Wingdings" w:hint="default"/>
      </w:rPr>
    </w:lvl>
    <w:lvl w:ilvl="2" w:tplc="257A1F9E" w:tentative="1">
      <w:start w:val="1"/>
      <w:numFmt w:val="bullet"/>
      <w:lvlText w:val=""/>
      <w:lvlJc w:val="left"/>
      <w:pPr>
        <w:tabs>
          <w:tab w:val="num" w:pos="2160"/>
        </w:tabs>
        <w:ind w:left="2160" w:hanging="360"/>
      </w:pPr>
      <w:rPr>
        <w:rFonts w:ascii="Wingdings" w:hAnsi="Wingdings" w:hint="default"/>
      </w:rPr>
    </w:lvl>
    <w:lvl w:ilvl="3" w:tplc="4A5C25E0" w:tentative="1">
      <w:start w:val="1"/>
      <w:numFmt w:val="bullet"/>
      <w:lvlText w:val=""/>
      <w:lvlJc w:val="left"/>
      <w:pPr>
        <w:tabs>
          <w:tab w:val="num" w:pos="2880"/>
        </w:tabs>
        <w:ind w:left="2880" w:hanging="360"/>
      </w:pPr>
      <w:rPr>
        <w:rFonts w:ascii="Wingdings" w:hAnsi="Wingdings" w:hint="default"/>
      </w:rPr>
    </w:lvl>
    <w:lvl w:ilvl="4" w:tplc="8F4AAD72" w:tentative="1">
      <w:start w:val="1"/>
      <w:numFmt w:val="bullet"/>
      <w:lvlText w:val=""/>
      <w:lvlJc w:val="left"/>
      <w:pPr>
        <w:tabs>
          <w:tab w:val="num" w:pos="3600"/>
        </w:tabs>
        <w:ind w:left="3600" w:hanging="360"/>
      </w:pPr>
      <w:rPr>
        <w:rFonts w:ascii="Wingdings" w:hAnsi="Wingdings" w:hint="default"/>
      </w:rPr>
    </w:lvl>
    <w:lvl w:ilvl="5" w:tplc="726ADDE6" w:tentative="1">
      <w:start w:val="1"/>
      <w:numFmt w:val="bullet"/>
      <w:lvlText w:val=""/>
      <w:lvlJc w:val="left"/>
      <w:pPr>
        <w:tabs>
          <w:tab w:val="num" w:pos="4320"/>
        </w:tabs>
        <w:ind w:left="4320" w:hanging="360"/>
      </w:pPr>
      <w:rPr>
        <w:rFonts w:ascii="Wingdings" w:hAnsi="Wingdings" w:hint="default"/>
      </w:rPr>
    </w:lvl>
    <w:lvl w:ilvl="6" w:tplc="6C683E40" w:tentative="1">
      <w:start w:val="1"/>
      <w:numFmt w:val="bullet"/>
      <w:lvlText w:val=""/>
      <w:lvlJc w:val="left"/>
      <w:pPr>
        <w:tabs>
          <w:tab w:val="num" w:pos="5040"/>
        </w:tabs>
        <w:ind w:left="5040" w:hanging="360"/>
      </w:pPr>
      <w:rPr>
        <w:rFonts w:ascii="Wingdings" w:hAnsi="Wingdings" w:hint="default"/>
      </w:rPr>
    </w:lvl>
    <w:lvl w:ilvl="7" w:tplc="91CA9C14" w:tentative="1">
      <w:start w:val="1"/>
      <w:numFmt w:val="bullet"/>
      <w:lvlText w:val=""/>
      <w:lvlJc w:val="left"/>
      <w:pPr>
        <w:tabs>
          <w:tab w:val="num" w:pos="5760"/>
        </w:tabs>
        <w:ind w:left="5760" w:hanging="360"/>
      </w:pPr>
      <w:rPr>
        <w:rFonts w:ascii="Wingdings" w:hAnsi="Wingdings" w:hint="default"/>
      </w:rPr>
    </w:lvl>
    <w:lvl w:ilvl="8" w:tplc="2CC6F818" w:tentative="1">
      <w:start w:val="1"/>
      <w:numFmt w:val="bullet"/>
      <w:lvlText w:val=""/>
      <w:lvlJc w:val="left"/>
      <w:pPr>
        <w:tabs>
          <w:tab w:val="num" w:pos="6480"/>
        </w:tabs>
        <w:ind w:left="6480" w:hanging="360"/>
      </w:pPr>
      <w:rPr>
        <w:rFonts w:ascii="Wingdings" w:hAnsi="Wingdings" w:hint="default"/>
      </w:rPr>
    </w:lvl>
  </w:abstractNum>
  <w:abstractNum w:abstractNumId="45">
    <w:nsid w:val="7D3A619E"/>
    <w:multiLevelType w:val="hybridMultilevel"/>
    <w:tmpl w:val="967E0D9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FD96D65"/>
    <w:multiLevelType w:val="hybridMultilevel"/>
    <w:tmpl w:val="F8522B62"/>
    <w:lvl w:ilvl="0" w:tplc="77D6F3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12"/>
  </w:num>
  <w:num w:numId="3">
    <w:abstractNumId w:val="38"/>
  </w:num>
  <w:num w:numId="4">
    <w:abstractNumId w:val="11"/>
  </w:num>
  <w:num w:numId="5">
    <w:abstractNumId w:val="31"/>
  </w:num>
  <w:num w:numId="6">
    <w:abstractNumId w:val="17"/>
  </w:num>
  <w:num w:numId="7">
    <w:abstractNumId w:val="16"/>
  </w:num>
  <w:num w:numId="8">
    <w:abstractNumId w:val="8"/>
  </w:num>
  <w:num w:numId="9">
    <w:abstractNumId w:val="19"/>
  </w:num>
  <w:num w:numId="10">
    <w:abstractNumId w:val="25"/>
  </w:num>
  <w:num w:numId="11">
    <w:abstractNumId w:val="15"/>
  </w:num>
  <w:num w:numId="12">
    <w:abstractNumId w:val="36"/>
  </w:num>
  <w:num w:numId="13">
    <w:abstractNumId w:val="4"/>
  </w:num>
  <w:num w:numId="14">
    <w:abstractNumId w:val="33"/>
  </w:num>
  <w:num w:numId="15">
    <w:abstractNumId w:val="39"/>
  </w:num>
  <w:num w:numId="16">
    <w:abstractNumId w:val="18"/>
  </w:num>
  <w:num w:numId="17">
    <w:abstractNumId w:val="28"/>
  </w:num>
  <w:num w:numId="18">
    <w:abstractNumId w:val="32"/>
  </w:num>
  <w:num w:numId="19">
    <w:abstractNumId w:val="30"/>
  </w:num>
  <w:num w:numId="20">
    <w:abstractNumId w:val="22"/>
  </w:num>
  <w:num w:numId="21">
    <w:abstractNumId w:val="26"/>
  </w:num>
  <w:num w:numId="22">
    <w:abstractNumId w:val="20"/>
  </w:num>
  <w:num w:numId="23">
    <w:abstractNumId w:val="7"/>
  </w:num>
  <w:num w:numId="24">
    <w:abstractNumId w:val="2"/>
  </w:num>
  <w:num w:numId="25">
    <w:abstractNumId w:val="24"/>
  </w:num>
  <w:num w:numId="26">
    <w:abstractNumId w:val="40"/>
  </w:num>
  <w:num w:numId="27">
    <w:abstractNumId w:val="6"/>
  </w:num>
  <w:num w:numId="28">
    <w:abstractNumId w:val="43"/>
  </w:num>
  <w:num w:numId="29">
    <w:abstractNumId w:val="44"/>
  </w:num>
  <w:num w:numId="30">
    <w:abstractNumId w:val="3"/>
  </w:num>
  <w:num w:numId="31">
    <w:abstractNumId w:val="0"/>
  </w:num>
  <w:num w:numId="32">
    <w:abstractNumId w:val="1"/>
  </w:num>
  <w:num w:numId="33">
    <w:abstractNumId w:val="29"/>
  </w:num>
  <w:num w:numId="34">
    <w:abstractNumId w:val="10"/>
  </w:num>
  <w:num w:numId="35">
    <w:abstractNumId w:val="13"/>
  </w:num>
  <w:num w:numId="36">
    <w:abstractNumId w:val="21"/>
  </w:num>
  <w:num w:numId="37">
    <w:abstractNumId w:val="5"/>
  </w:num>
  <w:num w:numId="38">
    <w:abstractNumId w:val="14"/>
  </w:num>
  <w:num w:numId="39">
    <w:abstractNumId w:val="34"/>
  </w:num>
  <w:num w:numId="40">
    <w:abstractNumId w:val="27"/>
  </w:num>
  <w:num w:numId="41">
    <w:abstractNumId w:val="41"/>
  </w:num>
  <w:num w:numId="42">
    <w:abstractNumId w:val="46"/>
  </w:num>
  <w:num w:numId="43">
    <w:abstractNumId w:val="23"/>
  </w:num>
  <w:num w:numId="44">
    <w:abstractNumId w:val="35"/>
  </w:num>
  <w:num w:numId="45">
    <w:abstractNumId w:val="9"/>
  </w:num>
  <w:num w:numId="46">
    <w:abstractNumId w:val="45"/>
  </w:num>
  <w:num w:numId="47">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F95720"/>
    <w:rsid w:val="00001B2C"/>
    <w:rsid w:val="00002135"/>
    <w:rsid w:val="00004343"/>
    <w:rsid w:val="00006C3C"/>
    <w:rsid w:val="0000725E"/>
    <w:rsid w:val="00007DE9"/>
    <w:rsid w:val="00010A38"/>
    <w:rsid w:val="00010C78"/>
    <w:rsid w:val="00011A35"/>
    <w:rsid w:val="00011F19"/>
    <w:rsid w:val="00012710"/>
    <w:rsid w:val="00012B28"/>
    <w:rsid w:val="000134D8"/>
    <w:rsid w:val="000160F2"/>
    <w:rsid w:val="00016B05"/>
    <w:rsid w:val="00016DED"/>
    <w:rsid w:val="00016FD5"/>
    <w:rsid w:val="0002181A"/>
    <w:rsid w:val="000222A1"/>
    <w:rsid w:val="00024092"/>
    <w:rsid w:val="0002455C"/>
    <w:rsid w:val="00024E9B"/>
    <w:rsid w:val="00025BD1"/>
    <w:rsid w:val="0002688D"/>
    <w:rsid w:val="00027893"/>
    <w:rsid w:val="00027B97"/>
    <w:rsid w:val="000307A4"/>
    <w:rsid w:val="00030B3C"/>
    <w:rsid w:val="000317FF"/>
    <w:rsid w:val="00032260"/>
    <w:rsid w:val="0003281C"/>
    <w:rsid w:val="00033382"/>
    <w:rsid w:val="00034A7A"/>
    <w:rsid w:val="000354B6"/>
    <w:rsid w:val="00035BDD"/>
    <w:rsid w:val="00035C72"/>
    <w:rsid w:val="00037B6A"/>
    <w:rsid w:val="00037CCC"/>
    <w:rsid w:val="000424BF"/>
    <w:rsid w:val="00042947"/>
    <w:rsid w:val="00043464"/>
    <w:rsid w:val="0004541F"/>
    <w:rsid w:val="000456B3"/>
    <w:rsid w:val="00045C9B"/>
    <w:rsid w:val="000475AB"/>
    <w:rsid w:val="00047E17"/>
    <w:rsid w:val="00047F53"/>
    <w:rsid w:val="000507E8"/>
    <w:rsid w:val="0005124C"/>
    <w:rsid w:val="00051ABB"/>
    <w:rsid w:val="00051EAF"/>
    <w:rsid w:val="00053007"/>
    <w:rsid w:val="0005365A"/>
    <w:rsid w:val="0005588F"/>
    <w:rsid w:val="00055CE2"/>
    <w:rsid w:val="00057010"/>
    <w:rsid w:val="0005705D"/>
    <w:rsid w:val="00057967"/>
    <w:rsid w:val="00061480"/>
    <w:rsid w:val="00061AC7"/>
    <w:rsid w:val="00061CC6"/>
    <w:rsid w:val="000625AE"/>
    <w:rsid w:val="00062751"/>
    <w:rsid w:val="00064820"/>
    <w:rsid w:val="00064F6B"/>
    <w:rsid w:val="00065996"/>
    <w:rsid w:val="0006701F"/>
    <w:rsid w:val="000678C0"/>
    <w:rsid w:val="0007030D"/>
    <w:rsid w:val="00070E52"/>
    <w:rsid w:val="00071827"/>
    <w:rsid w:val="0007281F"/>
    <w:rsid w:val="00073CF4"/>
    <w:rsid w:val="00075566"/>
    <w:rsid w:val="00075C26"/>
    <w:rsid w:val="00075FFE"/>
    <w:rsid w:val="00077446"/>
    <w:rsid w:val="00077639"/>
    <w:rsid w:val="000808B1"/>
    <w:rsid w:val="0008168D"/>
    <w:rsid w:val="000822A2"/>
    <w:rsid w:val="000837EB"/>
    <w:rsid w:val="00083D5D"/>
    <w:rsid w:val="00085288"/>
    <w:rsid w:val="000858FF"/>
    <w:rsid w:val="00086EC6"/>
    <w:rsid w:val="000873BB"/>
    <w:rsid w:val="0008790E"/>
    <w:rsid w:val="00091936"/>
    <w:rsid w:val="000938D0"/>
    <w:rsid w:val="00094547"/>
    <w:rsid w:val="00094834"/>
    <w:rsid w:val="00094B02"/>
    <w:rsid w:val="00095158"/>
    <w:rsid w:val="0009620B"/>
    <w:rsid w:val="0009696A"/>
    <w:rsid w:val="000969DA"/>
    <w:rsid w:val="000970B2"/>
    <w:rsid w:val="00097914"/>
    <w:rsid w:val="00097DBF"/>
    <w:rsid w:val="000A1064"/>
    <w:rsid w:val="000A1439"/>
    <w:rsid w:val="000A2349"/>
    <w:rsid w:val="000A28AA"/>
    <w:rsid w:val="000A2BD8"/>
    <w:rsid w:val="000A3F04"/>
    <w:rsid w:val="000A46DF"/>
    <w:rsid w:val="000A50C0"/>
    <w:rsid w:val="000A595E"/>
    <w:rsid w:val="000A629A"/>
    <w:rsid w:val="000A6935"/>
    <w:rsid w:val="000A716F"/>
    <w:rsid w:val="000A7E6C"/>
    <w:rsid w:val="000B4207"/>
    <w:rsid w:val="000B4921"/>
    <w:rsid w:val="000B4FC4"/>
    <w:rsid w:val="000B53A5"/>
    <w:rsid w:val="000B62D3"/>
    <w:rsid w:val="000B73DF"/>
    <w:rsid w:val="000B7A56"/>
    <w:rsid w:val="000C06C0"/>
    <w:rsid w:val="000C0988"/>
    <w:rsid w:val="000C1830"/>
    <w:rsid w:val="000C2CD8"/>
    <w:rsid w:val="000C3629"/>
    <w:rsid w:val="000C3845"/>
    <w:rsid w:val="000C3F68"/>
    <w:rsid w:val="000C50E2"/>
    <w:rsid w:val="000C530B"/>
    <w:rsid w:val="000C5C57"/>
    <w:rsid w:val="000C647F"/>
    <w:rsid w:val="000C6E46"/>
    <w:rsid w:val="000C6F3E"/>
    <w:rsid w:val="000C7799"/>
    <w:rsid w:val="000D1037"/>
    <w:rsid w:val="000D21C4"/>
    <w:rsid w:val="000D3207"/>
    <w:rsid w:val="000D33AA"/>
    <w:rsid w:val="000D45CF"/>
    <w:rsid w:val="000D4BAA"/>
    <w:rsid w:val="000D4BF3"/>
    <w:rsid w:val="000D4DC8"/>
    <w:rsid w:val="000D57A2"/>
    <w:rsid w:val="000D6491"/>
    <w:rsid w:val="000D66E8"/>
    <w:rsid w:val="000E13DD"/>
    <w:rsid w:val="000E2733"/>
    <w:rsid w:val="000E294B"/>
    <w:rsid w:val="000E2F26"/>
    <w:rsid w:val="000E2F75"/>
    <w:rsid w:val="000E408A"/>
    <w:rsid w:val="000E4795"/>
    <w:rsid w:val="000E5CEE"/>
    <w:rsid w:val="000E6030"/>
    <w:rsid w:val="000E68E8"/>
    <w:rsid w:val="000E6D34"/>
    <w:rsid w:val="000E7D94"/>
    <w:rsid w:val="000E7EA1"/>
    <w:rsid w:val="000F1606"/>
    <w:rsid w:val="000F22B8"/>
    <w:rsid w:val="000F23E2"/>
    <w:rsid w:val="000F248A"/>
    <w:rsid w:val="000F2501"/>
    <w:rsid w:val="000F4536"/>
    <w:rsid w:val="000F4FB4"/>
    <w:rsid w:val="000F518D"/>
    <w:rsid w:val="000F5A22"/>
    <w:rsid w:val="000F64FE"/>
    <w:rsid w:val="000F6788"/>
    <w:rsid w:val="000F7867"/>
    <w:rsid w:val="000F7AE5"/>
    <w:rsid w:val="000F7B72"/>
    <w:rsid w:val="000F7C38"/>
    <w:rsid w:val="000F7F48"/>
    <w:rsid w:val="001000E3"/>
    <w:rsid w:val="00101574"/>
    <w:rsid w:val="00101644"/>
    <w:rsid w:val="00101B6F"/>
    <w:rsid w:val="00101BE0"/>
    <w:rsid w:val="001025DC"/>
    <w:rsid w:val="001031DD"/>
    <w:rsid w:val="00104834"/>
    <w:rsid w:val="00105E8A"/>
    <w:rsid w:val="001063BF"/>
    <w:rsid w:val="001110DA"/>
    <w:rsid w:val="00111BB1"/>
    <w:rsid w:val="00112090"/>
    <w:rsid w:val="00112517"/>
    <w:rsid w:val="001126C7"/>
    <w:rsid w:val="0011290E"/>
    <w:rsid w:val="001151DC"/>
    <w:rsid w:val="00115279"/>
    <w:rsid w:val="00116443"/>
    <w:rsid w:val="00116D2F"/>
    <w:rsid w:val="001175F8"/>
    <w:rsid w:val="0011770C"/>
    <w:rsid w:val="00117DC0"/>
    <w:rsid w:val="00120D85"/>
    <w:rsid w:val="00121EFE"/>
    <w:rsid w:val="00122B38"/>
    <w:rsid w:val="00123454"/>
    <w:rsid w:val="00123DFB"/>
    <w:rsid w:val="00123FA8"/>
    <w:rsid w:val="001243FC"/>
    <w:rsid w:val="00125D73"/>
    <w:rsid w:val="0012719A"/>
    <w:rsid w:val="00127380"/>
    <w:rsid w:val="00127CE4"/>
    <w:rsid w:val="00127EC1"/>
    <w:rsid w:val="001302D7"/>
    <w:rsid w:val="00130E82"/>
    <w:rsid w:val="00130F43"/>
    <w:rsid w:val="00131A04"/>
    <w:rsid w:val="00132AE6"/>
    <w:rsid w:val="00132F57"/>
    <w:rsid w:val="00133744"/>
    <w:rsid w:val="00133935"/>
    <w:rsid w:val="001341B4"/>
    <w:rsid w:val="00134662"/>
    <w:rsid w:val="001348C5"/>
    <w:rsid w:val="001350AB"/>
    <w:rsid w:val="00135C74"/>
    <w:rsid w:val="0013755E"/>
    <w:rsid w:val="00137685"/>
    <w:rsid w:val="001400BB"/>
    <w:rsid w:val="0014116C"/>
    <w:rsid w:val="00141D05"/>
    <w:rsid w:val="00141F51"/>
    <w:rsid w:val="00142B55"/>
    <w:rsid w:val="00143D0A"/>
    <w:rsid w:val="0014418D"/>
    <w:rsid w:val="00144D87"/>
    <w:rsid w:val="001450EA"/>
    <w:rsid w:val="00145431"/>
    <w:rsid w:val="0014589F"/>
    <w:rsid w:val="00146552"/>
    <w:rsid w:val="001479C9"/>
    <w:rsid w:val="00147D66"/>
    <w:rsid w:val="00150A98"/>
    <w:rsid w:val="00150D33"/>
    <w:rsid w:val="00151863"/>
    <w:rsid w:val="00151A2A"/>
    <w:rsid w:val="00152719"/>
    <w:rsid w:val="00153317"/>
    <w:rsid w:val="0015392B"/>
    <w:rsid w:val="00153AF7"/>
    <w:rsid w:val="00153E19"/>
    <w:rsid w:val="00155290"/>
    <w:rsid w:val="00156040"/>
    <w:rsid w:val="00156F51"/>
    <w:rsid w:val="0015784E"/>
    <w:rsid w:val="00157ADA"/>
    <w:rsid w:val="00157BDA"/>
    <w:rsid w:val="00157F3C"/>
    <w:rsid w:val="00160A6B"/>
    <w:rsid w:val="00161488"/>
    <w:rsid w:val="001628EC"/>
    <w:rsid w:val="00162B99"/>
    <w:rsid w:val="00163DA0"/>
    <w:rsid w:val="001642A5"/>
    <w:rsid w:val="00165373"/>
    <w:rsid w:val="0016763B"/>
    <w:rsid w:val="001676AE"/>
    <w:rsid w:val="00167A6E"/>
    <w:rsid w:val="00170402"/>
    <w:rsid w:val="00171002"/>
    <w:rsid w:val="00172E7D"/>
    <w:rsid w:val="00176996"/>
    <w:rsid w:val="00176DC1"/>
    <w:rsid w:val="00177E3D"/>
    <w:rsid w:val="00180052"/>
    <w:rsid w:val="001831FC"/>
    <w:rsid w:val="00183960"/>
    <w:rsid w:val="00186751"/>
    <w:rsid w:val="00190913"/>
    <w:rsid w:val="00190C9E"/>
    <w:rsid w:val="0019102F"/>
    <w:rsid w:val="00191529"/>
    <w:rsid w:val="001922CE"/>
    <w:rsid w:val="0019293E"/>
    <w:rsid w:val="001929D6"/>
    <w:rsid w:val="001931D8"/>
    <w:rsid w:val="0019369B"/>
    <w:rsid w:val="001945CB"/>
    <w:rsid w:val="001958BC"/>
    <w:rsid w:val="0019630F"/>
    <w:rsid w:val="00196D8B"/>
    <w:rsid w:val="00197171"/>
    <w:rsid w:val="00197D36"/>
    <w:rsid w:val="001A3B3A"/>
    <w:rsid w:val="001A48E9"/>
    <w:rsid w:val="001A4CEF"/>
    <w:rsid w:val="001A55F0"/>
    <w:rsid w:val="001A70B5"/>
    <w:rsid w:val="001A7C88"/>
    <w:rsid w:val="001B219A"/>
    <w:rsid w:val="001B2ACA"/>
    <w:rsid w:val="001B31B2"/>
    <w:rsid w:val="001B38E5"/>
    <w:rsid w:val="001B39A1"/>
    <w:rsid w:val="001B40BE"/>
    <w:rsid w:val="001B44E4"/>
    <w:rsid w:val="001B4DBA"/>
    <w:rsid w:val="001B51B8"/>
    <w:rsid w:val="001B5A66"/>
    <w:rsid w:val="001B6A2A"/>
    <w:rsid w:val="001B6A7D"/>
    <w:rsid w:val="001C167C"/>
    <w:rsid w:val="001C1702"/>
    <w:rsid w:val="001C2D7B"/>
    <w:rsid w:val="001C2EDE"/>
    <w:rsid w:val="001C3CC2"/>
    <w:rsid w:val="001C49A0"/>
    <w:rsid w:val="001C58C1"/>
    <w:rsid w:val="001C7541"/>
    <w:rsid w:val="001C7905"/>
    <w:rsid w:val="001D0B20"/>
    <w:rsid w:val="001D0BE6"/>
    <w:rsid w:val="001D12A4"/>
    <w:rsid w:val="001D1DC6"/>
    <w:rsid w:val="001D21E9"/>
    <w:rsid w:val="001D2DE1"/>
    <w:rsid w:val="001D30AB"/>
    <w:rsid w:val="001D4EBD"/>
    <w:rsid w:val="001D5110"/>
    <w:rsid w:val="001E0401"/>
    <w:rsid w:val="001E0466"/>
    <w:rsid w:val="001E13B8"/>
    <w:rsid w:val="001E28C5"/>
    <w:rsid w:val="001E2A35"/>
    <w:rsid w:val="001E2AF1"/>
    <w:rsid w:val="001E3491"/>
    <w:rsid w:val="001E3717"/>
    <w:rsid w:val="001E3B7E"/>
    <w:rsid w:val="001E3FF1"/>
    <w:rsid w:val="001E4812"/>
    <w:rsid w:val="001E4978"/>
    <w:rsid w:val="001E4C3D"/>
    <w:rsid w:val="001E62F6"/>
    <w:rsid w:val="001E6678"/>
    <w:rsid w:val="001E6B34"/>
    <w:rsid w:val="001E6F54"/>
    <w:rsid w:val="001F13EC"/>
    <w:rsid w:val="001F1796"/>
    <w:rsid w:val="001F1F64"/>
    <w:rsid w:val="001F24FA"/>
    <w:rsid w:val="001F2660"/>
    <w:rsid w:val="001F2EC5"/>
    <w:rsid w:val="001F6925"/>
    <w:rsid w:val="001F6ACC"/>
    <w:rsid w:val="001F7032"/>
    <w:rsid w:val="00200168"/>
    <w:rsid w:val="00201202"/>
    <w:rsid w:val="00201F75"/>
    <w:rsid w:val="002029D0"/>
    <w:rsid w:val="00202DC0"/>
    <w:rsid w:val="002036AE"/>
    <w:rsid w:val="002037FF"/>
    <w:rsid w:val="002040C9"/>
    <w:rsid w:val="00204382"/>
    <w:rsid w:val="00204E1B"/>
    <w:rsid w:val="002052AD"/>
    <w:rsid w:val="00205977"/>
    <w:rsid w:val="0020611F"/>
    <w:rsid w:val="00206337"/>
    <w:rsid w:val="00213D1A"/>
    <w:rsid w:val="00214065"/>
    <w:rsid w:val="00214225"/>
    <w:rsid w:val="002145F1"/>
    <w:rsid w:val="00214946"/>
    <w:rsid w:val="00215662"/>
    <w:rsid w:val="002159C8"/>
    <w:rsid w:val="00215B89"/>
    <w:rsid w:val="00216837"/>
    <w:rsid w:val="00216CBE"/>
    <w:rsid w:val="00216F96"/>
    <w:rsid w:val="00220A38"/>
    <w:rsid w:val="00220D35"/>
    <w:rsid w:val="00221EC4"/>
    <w:rsid w:val="0022239C"/>
    <w:rsid w:val="00222F80"/>
    <w:rsid w:val="002241F7"/>
    <w:rsid w:val="00224ADF"/>
    <w:rsid w:val="00224BA2"/>
    <w:rsid w:val="002255E0"/>
    <w:rsid w:val="0022578A"/>
    <w:rsid w:val="00225AA8"/>
    <w:rsid w:val="00225EFC"/>
    <w:rsid w:val="002269E2"/>
    <w:rsid w:val="002307B0"/>
    <w:rsid w:val="002310AA"/>
    <w:rsid w:val="00231F86"/>
    <w:rsid w:val="002331FE"/>
    <w:rsid w:val="00234490"/>
    <w:rsid w:val="00234915"/>
    <w:rsid w:val="00235044"/>
    <w:rsid w:val="00235580"/>
    <w:rsid w:val="00235A07"/>
    <w:rsid w:val="00235A61"/>
    <w:rsid w:val="00236183"/>
    <w:rsid w:val="00236B1F"/>
    <w:rsid w:val="0023723A"/>
    <w:rsid w:val="002375CA"/>
    <w:rsid w:val="002402B4"/>
    <w:rsid w:val="00241216"/>
    <w:rsid w:val="002415D7"/>
    <w:rsid w:val="00241F72"/>
    <w:rsid w:val="0024266A"/>
    <w:rsid w:val="00243F62"/>
    <w:rsid w:val="00244DA4"/>
    <w:rsid w:val="0024660D"/>
    <w:rsid w:val="00246B0F"/>
    <w:rsid w:val="002509A1"/>
    <w:rsid w:val="0025150F"/>
    <w:rsid w:val="00251D04"/>
    <w:rsid w:val="002542A3"/>
    <w:rsid w:val="00257216"/>
    <w:rsid w:val="00257540"/>
    <w:rsid w:val="0026037A"/>
    <w:rsid w:val="00260712"/>
    <w:rsid w:val="00261A17"/>
    <w:rsid w:val="0026218A"/>
    <w:rsid w:val="00262213"/>
    <w:rsid w:val="00262384"/>
    <w:rsid w:val="00262D30"/>
    <w:rsid w:val="0026359A"/>
    <w:rsid w:val="00264269"/>
    <w:rsid w:val="0026481D"/>
    <w:rsid w:val="00265575"/>
    <w:rsid w:val="00265655"/>
    <w:rsid w:val="00266CEB"/>
    <w:rsid w:val="00267F3B"/>
    <w:rsid w:val="00270493"/>
    <w:rsid w:val="00270799"/>
    <w:rsid w:val="00271802"/>
    <w:rsid w:val="00272A52"/>
    <w:rsid w:val="002733E2"/>
    <w:rsid w:val="002739AB"/>
    <w:rsid w:val="00273F2D"/>
    <w:rsid w:val="002748FD"/>
    <w:rsid w:val="00274A1C"/>
    <w:rsid w:val="00274A52"/>
    <w:rsid w:val="00274C93"/>
    <w:rsid w:val="002755E9"/>
    <w:rsid w:val="00276401"/>
    <w:rsid w:val="00277B2A"/>
    <w:rsid w:val="00277FD7"/>
    <w:rsid w:val="00282D9C"/>
    <w:rsid w:val="00283BB4"/>
    <w:rsid w:val="002842CD"/>
    <w:rsid w:val="00284615"/>
    <w:rsid w:val="00285B4A"/>
    <w:rsid w:val="00286617"/>
    <w:rsid w:val="00286EF6"/>
    <w:rsid w:val="002876F4"/>
    <w:rsid w:val="00287D2B"/>
    <w:rsid w:val="00292ACA"/>
    <w:rsid w:val="002942AA"/>
    <w:rsid w:val="0029600E"/>
    <w:rsid w:val="0029690F"/>
    <w:rsid w:val="002969C7"/>
    <w:rsid w:val="00297CDB"/>
    <w:rsid w:val="002A087E"/>
    <w:rsid w:val="002A09D5"/>
    <w:rsid w:val="002A1275"/>
    <w:rsid w:val="002A1546"/>
    <w:rsid w:val="002A2C67"/>
    <w:rsid w:val="002A3815"/>
    <w:rsid w:val="002A3EA5"/>
    <w:rsid w:val="002A5242"/>
    <w:rsid w:val="002A5802"/>
    <w:rsid w:val="002A5D9D"/>
    <w:rsid w:val="002A6A8B"/>
    <w:rsid w:val="002A6CF8"/>
    <w:rsid w:val="002A721F"/>
    <w:rsid w:val="002A75A3"/>
    <w:rsid w:val="002A79B6"/>
    <w:rsid w:val="002A79D5"/>
    <w:rsid w:val="002A7C32"/>
    <w:rsid w:val="002A7FCC"/>
    <w:rsid w:val="002B0310"/>
    <w:rsid w:val="002B0509"/>
    <w:rsid w:val="002B0E10"/>
    <w:rsid w:val="002B2A0E"/>
    <w:rsid w:val="002B30D7"/>
    <w:rsid w:val="002B3700"/>
    <w:rsid w:val="002B37EE"/>
    <w:rsid w:val="002B3E9A"/>
    <w:rsid w:val="002B3F58"/>
    <w:rsid w:val="002B6DAC"/>
    <w:rsid w:val="002B6E7E"/>
    <w:rsid w:val="002B730F"/>
    <w:rsid w:val="002B797F"/>
    <w:rsid w:val="002C10CF"/>
    <w:rsid w:val="002C15D1"/>
    <w:rsid w:val="002C561D"/>
    <w:rsid w:val="002C614F"/>
    <w:rsid w:val="002C622C"/>
    <w:rsid w:val="002C690A"/>
    <w:rsid w:val="002C6A30"/>
    <w:rsid w:val="002C6CC0"/>
    <w:rsid w:val="002C6F4E"/>
    <w:rsid w:val="002C7F5A"/>
    <w:rsid w:val="002D0252"/>
    <w:rsid w:val="002D0317"/>
    <w:rsid w:val="002D04CE"/>
    <w:rsid w:val="002D0E47"/>
    <w:rsid w:val="002D1856"/>
    <w:rsid w:val="002D197C"/>
    <w:rsid w:val="002D2762"/>
    <w:rsid w:val="002D2D5C"/>
    <w:rsid w:val="002D3995"/>
    <w:rsid w:val="002D3DF0"/>
    <w:rsid w:val="002D51DC"/>
    <w:rsid w:val="002D5317"/>
    <w:rsid w:val="002D5A63"/>
    <w:rsid w:val="002D7396"/>
    <w:rsid w:val="002E15A7"/>
    <w:rsid w:val="002E16B4"/>
    <w:rsid w:val="002E1CFA"/>
    <w:rsid w:val="002E373A"/>
    <w:rsid w:val="002E39DE"/>
    <w:rsid w:val="002E3A5E"/>
    <w:rsid w:val="002E6249"/>
    <w:rsid w:val="002E65F0"/>
    <w:rsid w:val="002E66DD"/>
    <w:rsid w:val="002E72B4"/>
    <w:rsid w:val="002E7BE3"/>
    <w:rsid w:val="002F08E3"/>
    <w:rsid w:val="002F0947"/>
    <w:rsid w:val="002F15F0"/>
    <w:rsid w:val="002F21CC"/>
    <w:rsid w:val="002F2D23"/>
    <w:rsid w:val="002F6C94"/>
    <w:rsid w:val="002F7B6E"/>
    <w:rsid w:val="003001D8"/>
    <w:rsid w:val="0030086B"/>
    <w:rsid w:val="0030140F"/>
    <w:rsid w:val="003017BC"/>
    <w:rsid w:val="0030187D"/>
    <w:rsid w:val="00302270"/>
    <w:rsid w:val="00303598"/>
    <w:rsid w:val="00305F40"/>
    <w:rsid w:val="00306981"/>
    <w:rsid w:val="00307207"/>
    <w:rsid w:val="00307429"/>
    <w:rsid w:val="00307975"/>
    <w:rsid w:val="00310CB4"/>
    <w:rsid w:val="003131C3"/>
    <w:rsid w:val="00313222"/>
    <w:rsid w:val="0031394F"/>
    <w:rsid w:val="00313E81"/>
    <w:rsid w:val="00313FAB"/>
    <w:rsid w:val="0031415B"/>
    <w:rsid w:val="003152B6"/>
    <w:rsid w:val="003167CC"/>
    <w:rsid w:val="00316825"/>
    <w:rsid w:val="00317129"/>
    <w:rsid w:val="0031753B"/>
    <w:rsid w:val="0031794F"/>
    <w:rsid w:val="00317A1F"/>
    <w:rsid w:val="00317C23"/>
    <w:rsid w:val="003208A8"/>
    <w:rsid w:val="00320EA5"/>
    <w:rsid w:val="00324E04"/>
    <w:rsid w:val="00324E61"/>
    <w:rsid w:val="00325AB9"/>
    <w:rsid w:val="0032642A"/>
    <w:rsid w:val="00332D99"/>
    <w:rsid w:val="00333153"/>
    <w:rsid w:val="00333330"/>
    <w:rsid w:val="00333403"/>
    <w:rsid w:val="00334240"/>
    <w:rsid w:val="00334C83"/>
    <w:rsid w:val="00335D49"/>
    <w:rsid w:val="00335EB6"/>
    <w:rsid w:val="00336BFC"/>
    <w:rsid w:val="00336EA5"/>
    <w:rsid w:val="00337456"/>
    <w:rsid w:val="00337E82"/>
    <w:rsid w:val="00341876"/>
    <w:rsid w:val="0034421A"/>
    <w:rsid w:val="003446AB"/>
    <w:rsid w:val="00345A47"/>
    <w:rsid w:val="003464B6"/>
    <w:rsid w:val="00346A2B"/>
    <w:rsid w:val="00346A62"/>
    <w:rsid w:val="00346DE9"/>
    <w:rsid w:val="003476A2"/>
    <w:rsid w:val="00351303"/>
    <w:rsid w:val="00351580"/>
    <w:rsid w:val="00352561"/>
    <w:rsid w:val="003525B5"/>
    <w:rsid w:val="00352ED4"/>
    <w:rsid w:val="0035560C"/>
    <w:rsid w:val="00355650"/>
    <w:rsid w:val="00355A28"/>
    <w:rsid w:val="00355D34"/>
    <w:rsid w:val="00357700"/>
    <w:rsid w:val="00357FD7"/>
    <w:rsid w:val="0036029D"/>
    <w:rsid w:val="00360430"/>
    <w:rsid w:val="00361CF0"/>
    <w:rsid w:val="00361D91"/>
    <w:rsid w:val="00361DF4"/>
    <w:rsid w:val="00364EA2"/>
    <w:rsid w:val="003662E9"/>
    <w:rsid w:val="00366EB1"/>
    <w:rsid w:val="0036779C"/>
    <w:rsid w:val="00370021"/>
    <w:rsid w:val="00370251"/>
    <w:rsid w:val="00370E5F"/>
    <w:rsid w:val="00371845"/>
    <w:rsid w:val="0037347E"/>
    <w:rsid w:val="0037350F"/>
    <w:rsid w:val="003768D9"/>
    <w:rsid w:val="003770E8"/>
    <w:rsid w:val="00377317"/>
    <w:rsid w:val="00380014"/>
    <w:rsid w:val="003804B3"/>
    <w:rsid w:val="003824AA"/>
    <w:rsid w:val="00383908"/>
    <w:rsid w:val="00384BF4"/>
    <w:rsid w:val="003851F8"/>
    <w:rsid w:val="00385245"/>
    <w:rsid w:val="00385648"/>
    <w:rsid w:val="00385A4C"/>
    <w:rsid w:val="003860C2"/>
    <w:rsid w:val="00386EA5"/>
    <w:rsid w:val="00386F8D"/>
    <w:rsid w:val="00390460"/>
    <w:rsid w:val="00392D9F"/>
    <w:rsid w:val="00394F38"/>
    <w:rsid w:val="00397F70"/>
    <w:rsid w:val="003A2C52"/>
    <w:rsid w:val="003A3663"/>
    <w:rsid w:val="003A3B67"/>
    <w:rsid w:val="003A3C41"/>
    <w:rsid w:val="003A3C7A"/>
    <w:rsid w:val="003A3E5D"/>
    <w:rsid w:val="003A5A11"/>
    <w:rsid w:val="003A5D79"/>
    <w:rsid w:val="003A5EA0"/>
    <w:rsid w:val="003A70E0"/>
    <w:rsid w:val="003A73AC"/>
    <w:rsid w:val="003B1C89"/>
    <w:rsid w:val="003B3287"/>
    <w:rsid w:val="003B4638"/>
    <w:rsid w:val="003B4C16"/>
    <w:rsid w:val="003B58A7"/>
    <w:rsid w:val="003B6233"/>
    <w:rsid w:val="003B6D9E"/>
    <w:rsid w:val="003B78B4"/>
    <w:rsid w:val="003C0500"/>
    <w:rsid w:val="003C064E"/>
    <w:rsid w:val="003C0822"/>
    <w:rsid w:val="003C0BE5"/>
    <w:rsid w:val="003C1981"/>
    <w:rsid w:val="003C36F1"/>
    <w:rsid w:val="003C48E5"/>
    <w:rsid w:val="003C67C1"/>
    <w:rsid w:val="003D04A7"/>
    <w:rsid w:val="003D057D"/>
    <w:rsid w:val="003D0D69"/>
    <w:rsid w:val="003D1FEE"/>
    <w:rsid w:val="003D2BF0"/>
    <w:rsid w:val="003D36CA"/>
    <w:rsid w:val="003D382D"/>
    <w:rsid w:val="003D42F2"/>
    <w:rsid w:val="003D4635"/>
    <w:rsid w:val="003D5010"/>
    <w:rsid w:val="003D5340"/>
    <w:rsid w:val="003D5F98"/>
    <w:rsid w:val="003D65F8"/>
    <w:rsid w:val="003D6601"/>
    <w:rsid w:val="003E02FC"/>
    <w:rsid w:val="003E12DE"/>
    <w:rsid w:val="003E1A4C"/>
    <w:rsid w:val="003E2219"/>
    <w:rsid w:val="003E2681"/>
    <w:rsid w:val="003E3A3E"/>
    <w:rsid w:val="003E3F49"/>
    <w:rsid w:val="003E4F05"/>
    <w:rsid w:val="003E5496"/>
    <w:rsid w:val="003E552A"/>
    <w:rsid w:val="003E6908"/>
    <w:rsid w:val="003E734F"/>
    <w:rsid w:val="003F2E9B"/>
    <w:rsid w:val="003F315C"/>
    <w:rsid w:val="003F396A"/>
    <w:rsid w:val="003F452C"/>
    <w:rsid w:val="003F45DD"/>
    <w:rsid w:val="003F519F"/>
    <w:rsid w:val="003F5C45"/>
    <w:rsid w:val="003F76F6"/>
    <w:rsid w:val="00400910"/>
    <w:rsid w:val="004019AC"/>
    <w:rsid w:val="00406B96"/>
    <w:rsid w:val="004074B1"/>
    <w:rsid w:val="004106C6"/>
    <w:rsid w:val="00411CEB"/>
    <w:rsid w:val="00412035"/>
    <w:rsid w:val="00412712"/>
    <w:rsid w:val="00413077"/>
    <w:rsid w:val="00414449"/>
    <w:rsid w:val="00414C54"/>
    <w:rsid w:val="004150A7"/>
    <w:rsid w:val="00416C32"/>
    <w:rsid w:val="00416D64"/>
    <w:rsid w:val="004176E7"/>
    <w:rsid w:val="00417FAD"/>
    <w:rsid w:val="00420162"/>
    <w:rsid w:val="00420A07"/>
    <w:rsid w:val="0042107F"/>
    <w:rsid w:val="00421C3B"/>
    <w:rsid w:val="00421DB7"/>
    <w:rsid w:val="004221BE"/>
    <w:rsid w:val="00423CC3"/>
    <w:rsid w:val="0042424B"/>
    <w:rsid w:val="00424FD7"/>
    <w:rsid w:val="00426274"/>
    <w:rsid w:val="004263CE"/>
    <w:rsid w:val="00426C89"/>
    <w:rsid w:val="00427CB1"/>
    <w:rsid w:val="0043059C"/>
    <w:rsid w:val="00431DA0"/>
    <w:rsid w:val="004324B9"/>
    <w:rsid w:val="00433219"/>
    <w:rsid w:val="004333A6"/>
    <w:rsid w:val="00433598"/>
    <w:rsid w:val="004337B2"/>
    <w:rsid w:val="00433BD2"/>
    <w:rsid w:val="004343DB"/>
    <w:rsid w:val="00435B10"/>
    <w:rsid w:val="00435F08"/>
    <w:rsid w:val="004364E6"/>
    <w:rsid w:val="0043652E"/>
    <w:rsid w:val="00437109"/>
    <w:rsid w:val="00437657"/>
    <w:rsid w:val="004379E4"/>
    <w:rsid w:val="00440A35"/>
    <w:rsid w:val="00441108"/>
    <w:rsid w:val="00442788"/>
    <w:rsid w:val="004436C5"/>
    <w:rsid w:val="004438BA"/>
    <w:rsid w:val="00445C61"/>
    <w:rsid w:val="00446E43"/>
    <w:rsid w:val="00451070"/>
    <w:rsid w:val="00451998"/>
    <w:rsid w:val="00451AE7"/>
    <w:rsid w:val="00453A62"/>
    <w:rsid w:val="00454869"/>
    <w:rsid w:val="0045525C"/>
    <w:rsid w:val="004558EC"/>
    <w:rsid w:val="00455956"/>
    <w:rsid w:val="00455A05"/>
    <w:rsid w:val="00456036"/>
    <w:rsid w:val="00456DB4"/>
    <w:rsid w:val="004608B4"/>
    <w:rsid w:val="00462F96"/>
    <w:rsid w:val="0046519C"/>
    <w:rsid w:val="00465F64"/>
    <w:rsid w:val="004662BF"/>
    <w:rsid w:val="00466617"/>
    <w:rsid w:val="004668EB"/>
    <w:rsid w:val="00466AE1"/>
    <w:rsid w:val="00466BB1"/>
    <w:rsid w:val="00467CE5"/>
    <w:rsid w:val="00472EEC"/>
    <w:rsid w:val="0047394A"/>
    <w:rsid w:val="004744BA"/>
    <w:rsid w:val="004744CA"/>
    <w:rsid w:val="0047493C"/>
    <w:rsid w:val="004754EB"/>
    <w:rsid w:val="004758B0"/>
    <w:rsid w:val="004758B3"/>
    <w:rsid w:val="00476DAC"/>
    <w:rsid w:val="00477334"/>
    <w:rsid w:val="00477EE8"/>
    <w:rsid w:val="00483939"/>
    <w:rsid w:val="00483AF7"/>
    <w:rsid w:val="00483D72"/>
    <w:rsid w:val="00484ABD"/>
    <w:rsid w:val="00484EF6"/>
    <w:rsid w:val="00485BE1"/>
    <w:rsid w:val="00486018"/>
    <w:rsid w:val="0048643C"/>
    <w:rsid w:val="004866FF"/>
    <w:rsid w:val="00486F5F"/>
    <w:rsid w:val="00490BC8"/>
    <w:rsid w:val="00490FFC"/>
    <w:rsid w:val="00491FB6"/>
    <w:rsid w:val="00492A05"/>
    <w:rsid w:val="00492DEC"/>
    <w:rsid w:val="00495C5A"/>
    <w:rsid w:val="004A1839"/>
    <w:rsid w:val="004A1A9C"/>
    <w:rsid w:val="004A1DBF"/>
    <w:rsid w:val="004A4646"/>
    <w:rsid w:val="004A4C50"/>
    <w:rsid w:val="004A62AB"/>
    <w:rsid w:val="004A6351"/>
    <w:rsid w:val="004A646A"/>
    <w:rsid w:val="004A65CD"/>
    <w:rsid w:val="004A77A7"/>
    <w:rsid w:val="004A7B78"/>
    <w:rsid w:val="004B0FDB"/>
    <w:rsid w:val="004B1DA1"/>
    <w:rsid w:val="004B2DA5"/>
    <w:rsid w:val="004B3F28"/>
    <w:rsid w:val="004B55F4"/>
    <w:rsid w:val="004B5EE4"/>
    <w:rsid w:val="004B6A6B"/>
    <w:rsid w:val="004B6FD7"/>
    <w:rsid w:val="004B7202"/>
    <w:rsid w:val="004C1664"/>
    <w:rsid w:val="004C2146"/>
    <w:rsid w:val="004C2295"/>
    <w:rsid w:val="004C4262"/>
    <w:rsid w:val="004C64E9"/>
    <w:rsid w:val="004C71FB"/>
    <w:rsid w:val="004C7A16"/>
    <w:rsid w:val="004D09F7"/>
    <w:rsid w:val="004D0D41"/>
    <w:rsid w:val="004D1313"/>
    <w:rsid w:val="004D1363"/>
    <w:rsid w:val="004D153E"/>
    <w:rsid w:val="004D1585"/>
    <w:rsid w:val="004D2379"/>
    <w:rsid w:val="004D3284"/>
    <w:rsid w:val="004D5B67"/>
    <w:rsid w:val="004D5F64"/>
    <w:rsid w:val="004D662C"/>
    <w:rsid w:val="004D6E49"/>
    <w:rsid w:val="004D7404"/>
    <w:rsid w:val="004E0204"/>
    <w:rsid w:val="004E326B"/>
    <w:rsid w:val="004E493A"/>
    <w:rsid w:val="004E4AE1"/>
    <w:rsid w:val="004E7F4F"/>
    <w:rsid w:val="004F1370"/>
    <w:rsid w:val="004F2C9F"/>
    <w:rsid w:val="004F4323"/>
    <w:rsid w:val="004F52DC"/>
    <w:rsid w:val="004F5D18"/>
    <w:rsid w:val="004F5E4C"/>
    <w:rsid w:val="004F5F80"/>
    <w:rsid w:val="004F6392"/>
    <w:rsid w:val="00502199"/>
    <w:rsid w:val="00502618"/>
    <w:rsid w:val="0050279E"/>
    <w:rsid w:val="005032B9"/>
    <w:rsid w:val="0050341C"/>
    <w:rsid w:val="00503FBC"/>
    <w:rsid w:val="00504495"/>
    <w:rsid w:val="00505419"/>
    <w:rsid w:val="005059FC"/>
    <w:rsid w:val="005105A7"/>
    <w:rsid w:val="00510E31"/>
    <w:rsid w:val="00510FE0"/>
    <w:rsid w:val="00511026"/>
    <w:rsid w:val="0051218D"/>
    <w:rsid w:val="0051226C"/>
    <w:rsid w:val="00512AE0"/>
    <w:rsid w:val="00516D26"/>
    <w:rsid w:val="005178FA"/>
    <w:rsid w:val="005206DE"/>
    <w:rsid w:val="00520DF1"/>
    <w:rsid w:val="00522D04"/>
    <w:rsid w:val="00523B33"/>
    <w:rsid w:val="0052401C"/>
    <w:rsid w:val="00524478"/>
    <w:rsid w:val="005245E4"/>
    <w:rsid w:val="00524B4B"/>
    <w:rsid w:val="00525207"/>
    <w:rsid w:val="005254AF"/>
    <w:rsid w:val="0053072C"/>
    <w:rsid w:val="0053075D"/>
    <w:rsid w:val="00530A86"/>
    <w:rsid w:val="00531683"/>
    <w:rsid w:val="00532275"/>
    <w:rsid w:val="0053472B"/>
    <w:rsid w:val="00534BD1"/>
    <w:rsid w:val="00535F7F"/>
    <w:rsid w:val="005364AF"/>
    <w:rsid w:val="00537214"/>
    <w:rsid w:val="00537D9D"/>
    <w:rsid w:val="00540267"/>
    <w:rsid w:val="0054042F"/>
    <w:rsid w:val="00540895"/>
    <w:rsid w:val="00540F63"/>
    <w:rsid w:val="005411B5"/>
    <w:rsid w:val="00542270"/>
    <w:rsid w:val="005425CD"/>
    <w:rsid w:val="005439A0"/>
    <w:rsid w:val="00544531"/>
    <w:rsid w:val="00545D92"/>
    <w:rsid w:val="005469D8"/>
    <w:rsid w:val="005477ED"/>
    <w:rsid w:val="00547B3F"/>
    <w:rsid w:val="005504E0"/>
    <w:rsid w:val="00550DE2"/>
    <w:rsid w:val="00550EE4"/>
    <w:rsid w:val="0055131D"/>
    <w:rsid w:val="00551F98"/>
    <w:rsid w:val="00552485"/>
    <w:rsid w:val="0055273C"/>
    <w:rsid w:val="00553442"/>
    <w:rsid w:val="00555F89"/>
    <w:rsid w:val="00555FC2"/>
    <w:rsid w:val="005562E2"/>
    <w:rsid w:val="00556C9D"/>
    <w:rsid w:val="00560CED"/>
    <w:rsid w:val="00562EEC"/>
    <w:rsid w:val="0056344D"/>
    <w:rsid w:val="005658ED"/>
    <w:rsid w:val="00566AB8"/>
    <w:rsid w:val="00566BF4"/>
    <w:rsid w:val="00567B5C"/>
    <w:rsid w:val="00570277"/>
    <w:rsid w:val="005704AC"/>
    <w:rsid w:val="005707DB"/>
    <w:rsid w:val="00571AD1"/>
    <w:rsid w:val="00572288"/>
    <w:rsid w:val="00572372"/>
    <w:rsid w:val="00572513"/>
    <w:rsid w:val="00572572"/>
    <w:rsid w:val="00573472"/>
    <w:rsid w:val="00575ABB"/>
    <w:rsid w:val="00576181"/>
    <w:rsid w:val="005766C0"/>
    <w:rsid w:val="0057671D"/>
    <w:rsid w:val="00576FEA"/>
    <w:rsid w:val="005773D7"/>
    <w:rsid w:val="00577502"/>
    <w:rsid w:val="005821C9"/>
    <w:rsid w:val="0058287F"/>
    <w:rsid w:val="005842F1"/>
    <w:rsid w:val="00584B67"/>
    <w:rsid w:val="00584C7C"/>
    <w:rsid w:val="00584FBC"/>
    <w:rsid w:val="00586607"/>
    <w:rsid w:val="005867B7"/>
    <w:rsid w:val="0058716F"/>
    <w:rsid w:val="00587701"/>
    <w:rsid w:val="005901C0"/>
    <w:rsid w:val="00590B83"/>
    <w:rsid w:val="0059241F"/>
    <w:rsid w:val="005926CF"/>
    <w:rsid w:val="00592ED2"/>
    <w:rsid w:val="00593783"/>
    <w:rsid w:val="005945A1"/>
    <w:rsid w:val="00594D5F"/>
    <w:rsid w:val="0059590E"/>
    <w:rsid w:val="00595CC8"/>
    <w:rsid w:val="00596410"/>
    <w:rsid w:val="005972C6"/>
    <w:rsid w:val="005A0B6E"/>
    <w:rsid w:val="005A152A"/>
    <w:rsid w:val="005A3A09"/>
    <w:rsid w:val="005A416E"/>
    <w:rsid w:val="005A4E32"/>
    <w:rsid w:val="005A4E95"/>
    <w:rsid w:val="005A511F"/>
    <w:rsid w:val="005A6146"/>
    <w:rsid w:val="005A6256"/>
    <w:rsid w:val="005A7A97"/>
    <w:rsid w:val="005B0216"/>
    <w:rsid w:val="005B0D7E"/>
    <w:rsid w:val="005B21B3"/>
    <w:rsid w:val="005B28A3"/>
    <w:rsid w:val="005B325D"/>
    <w:rsid w:val="005B3348"/>
    <w:rsid w:val="005B36D7"/>
    <w:rsid w:val="005B44DD"/>
    <w:rsid w:val="005B4620"/>
    <w:rsid w:val="005B48EB"/>
    <w:rsid w:val="005B54BE"/>
    <w:rsid w:val="005B5637"/>
    <w:rsid w:val="005B56D3"/>
    <w:rsid w:val="005B5EE2"/>
    <w:rsid w:val="005B77A2"/>
    <w:rsid w:val="005C0309"/>
    <w:rsid w:val="005C06EA"/>
    <w:rsid w:val="005C0F80"/>
    <w:rsid w:val="005C15E1"/>
    <w:rsid w:val="005C1E52"/>
    <w:rsid w:val="005C29F3"/>
    <w:rsid w:val="005C44EB"/>
    <w:rsid w:val="005C4EDA"/>
    <w:rsid w:val="005C5501"/>
    <w:rsid w:val="005C5ED2"/>
    <w:rsid w:val="005C7F62"/>
    <w:rsid w:val="005D0049"/>
    <w:rsid w:val="005D092F"/>
    <w:rsid w:val="005D0D8C"/>
    <w:rsid w:val="005D119B"/>
    <w:rsid w:val="005D1328"/>
    <w:rsid w:val="005D2195"/>
    <w:rsid w:val="005D2CB9"/>
    <w:rsid w:val="005D2FC7"/>
    <w:rsid w:val="005D3FBF"/>
    <w:rsid w:val="005D5DDB"/>
    <w:rsid w:val="005D62B2"/>
    <w:rsid w:val="005D6EEC"/>
    <w:rsid w:val="005D7ECF"/>
    <w:rsid w:val="005E0709"/>
    <w:rsid w:val="005E0869"/>
    <w:rsid w:val="005E16E2"/>
    <w:rsid w:val="005E2146"/>
    <w:rsid w:val="005E256E"/>
    <w:rsid w:val="005E35A9"/>
    <w:rsid w:val="005E44C1"/>
    <w:rsid w:val="005E6366"/>
    <w:rsid w:val="005E69F1"/>
    <w:rsid w:val="005E7167"/>
    <w:rsid w:val="005F03DC"/>
    <w:rsid w:val="005F0710"/>
    <w:rsid w:val="005F2232"/>
    <w:rsid w:val="005F499F"/>
    <w:rsid w:val="005F6354"/>
    <w:rsid w:val="005F693B"/>
    <w:rsid w:val="005F7483"/>
    <w:rsid w:val="005F77C4"/>
    <w:rsid w:val="005F7FF8"/>
    <w:rsid w:val="00600860"/>
    <w:rsid w:val="00600913"/>
    <w:rsid w:val="00601CDC"/>
    <w:rsid w:val="006021A9"/>
    <w:rsid w:val="00602381"/>
    <w:rsid w:val="00602A32"/>
    <w:rsid w:val="006035FD"/>
    <w:rsid w:val="00603986"/>
    <w:rsid w:val="00604262"/>
    <w:rsid w:val="0060654C"/>
    <w:rsid w:val="00607A50"/>
    <w:rsid w:val="00610E96"/>
    <w:rsid w:val="0061145B"/>
    <w:rsid w:val="00612DBF"/>
    <w:rsid w:val="006132AA"/>
    <w:rsid w:val="00614A17"/>
    <w:rsid w:val="006156EC"/>
    <w:rsid w:val="00616B83"/>
    <w:rsid w:val="0061768E"/>
    <w:rsid w:val="00620FF0"/>
    <w:rsid w:val="00621CE0"/>
    <w:rsid w:val="0062356C"/>
    <w:rsid w:val="0062378C"/>
    <w:rsid w:val="00623810"/>
    <w:rsid w:val="00624837"/>
    <w:rsid w:val="006266DF"/>
    <w:rsid w:val="0062705C"/>
    <w:rsid w:val="00627697"/>
    <w:rsid w:val="00627C50"/>
    <w:rsid w:val="00627E95"/>
    <w:rsid w:val="00631905"/>
    <w:rsid w:val="00631AAC"/>
    <w:rsid w:val="0063216B"/>
    <w:rsid w:val="006325A8"/>
    <w:rsid w:val="00633176"/>
    <w:rsid w:val="00633C5D"/>
    <w:rsid w:val="00634A39"/>
    <w:rsid w:val="00634F03"/>
    <w:rsid w:val="00635C44"/>
    <w:rsid w:val="00635E6D"/>
    <w:rsid w:val="00635F46"/>
    <w:rsid w:val="006362D3"/>
    <w:rsid w:val="00637690"/>
    <w:rsid w:val="006376EB"/>
    <w:rsid w:val="0064008D"/>
    <w:rsid w:val="006409D5"/>
    <w:rsid w:val="006428D9"/>
    <w:rsid w:val="00642BDF"/>
    <w:rsid w:val="00643EA9"/>
    <w:rsid w:val="00643FAD"/>
    <w:rsid w:val="006447C1"/>
    <w:rsid w:val="00644A31"/>
    <w:rsid w:val="006456A5"/>
    <w:rsid w:val="00645B97"/>
    <w:rsid w:val="0064615C"/>
    <w:rsid w:val="00646DF0"/>
    <w:rsid w:val="00646E12"/>
    <w:rsid w:val="00646E8C"/>
    <w:rsid w:val="0064728F"/>
    <w:rsid w:val="00647EF7"/>
    <w:rsid w:val="00650AE2"/>
    <w:rsid w:val="006513FB"/>
    <w:rsid w:val="00651D8D"/>
    <w:rsid w:val="00652521"/>
    <w:rsid w:val="00652AB2"/>
    <w:rsid w:val="006532EC"/>
    <w:rsid w:val="006557B7"/>
    <w:rsid w:val="006570ED"/>
    <w:rsid w:val="006573AF"/>
    <w:rsid w:val="00657D8F"/>
    <w:rsid w:val="00660024"/>
    <w:rsid w:val="006602D7"/>
    <w:rsid w:val="00660A12"/>
    <w:rsid w:val="006610BD"/>
    <w:rsid w:val="00664BFB"/>
    <w:rsid w:val="00664EC6"/>
    <w:rsid w:val="00665493"/>
    <w:rsid w:val="00666345"/>
    <w:rsid w:val="00666A5E"/>
    <w:rsid w:val="00667B3F"/>
    <w:rsid w:val="00667E6F"/>
    <w:rsid w:val="00667E70"/>
    <w:rsid w:val="00671A48"/>
    <w:rsid w:val="00671F3E"/>
    <w:rsid w:val="006724BC"/>
    <w:rsid w:val="006734FF"/>
    <w:rsid w:val="00674479"/>
    <w:rsid w:val="00674870"/>
    <w:rsid w:val="00675F7A"/>
    <w:rsid w:val="006806FA"/>
    <w:rsid w:val="00681CD3"/>
    <w:rsid w:val="00681FAF"/>
    <w:rsid w:val="00682367"/>
    <w:rsid w:val="00684045"/>
    <w:rsid w:val="006842CD"/>
    <w:rsid w:val="00684358"/>
    <w:rsid w:val="006848B1"/>
    <w:rsid w:val="00684E67"/>
    <w:rsid w:val="00685011"/>
    <w:rsid w:val="0068566C"/>
    <w:rsid w:val="00685D6A"/>
    <w:rsid w:val="00685F41"/>
    <w:rsid w:val="00686C23"/>
    <w:rsid w:val="006917F5"/>
    <w:rsid w:val="00692536"/>
    <w:rsid w:val="00692EB1"/>
    <w:rsid w:val="006938CA"/>
    <w:rsid w:val="00694DE9"/>
    <w:rsid w:val="006955A4"/>
    <w:rsid w:val="006957FC"/>
    <w:rsid w:val="00695F7A"/>
    <w:rsid w:val="00697DA4"/>
    <w:rsid w:val="006A0D58"/>
    <w:rsid w:val="006A1650"/>
    <w:rsid w:val="006A2266"/>
    <w:rsid w:val="006A23A8"/>
    <w:rsid w:val="006A3A32"/>
    <w:rsid w:val="006A43D8"/>
    <w:rsid w:val="006A4F19"/>
    <w:rsid w:val="006A532C"/>
    <w:rsid w:val="006A5A29"/>
    <w:rsid w:val="006A5CC9"/>
    <w:rsid w:val="006A65AF"/>
    <w:rsid w:val="006A72D7"/>
    <w:rsid w:val="006B1224"/>
    <w:rsid w:val="006B23BC"/>
    <w:rsid w:val="006B345D"/>
    <w:rsid w:val="006B35A5"/>
    <w:rsid w:val="006B452F"/>
    <w:rsid w:val="006B4D06"/>
    <w:rsid w:val="006B51E0"/>
    <w:rsid w:val="006B536F"/>
    <w:rsid w:val="006B6993"/>
    <w:rsid w:val="006B6AD6"/>
    <w:rsid w:val="006C0068"/>
    <w:rsid w:val="006C065B"/>
    <w:rsid w:val="006C0A0E"/>
    <w:rsid w:val="006C2CB9"/>
    <w:rsid w:val="006C31A8"/>
    <w:rsid w:val="006C3A7D"/>
    <w:rsid w:val="006C411E"/>
    <w:rsid w:val="006C45C3"/>
    <w:rsid w:val="006C460A"/>
    <w:rsid w:val="006C4691"/>
    <w:rsid w:val="006C54C7"/>
    <w:rsid w:val="006C5D29"/>
    <w:rsid w:val="006C623E"/>
    <w:rsid w:val="006D0848"/>
    <w:rsid w:val="006D19BD"/>
    <w:rsid w:val="006D1D01"/>
    <w:rsid w:val="006D2330"/>
    <w:rsid w:val="006D45D2"/>
    <w:rsid w:val="006D4B95"/>
    <w:rsid w:val="006D55F2"/>
    <w:rsid w:val="006D6261"/>
    <w:rsid w:val="006D6854"/>
    <w:rsid w:val="006D6F10"/>
    <w:rsid w:val="006D7BAC"/>
    <w:rsid w:val="006D7DCC"/>
    <w:rsid w:val="006D7F61"/>
    <w:rsid w:val="006E048E"/>
    <w:rsid w:val="006E0946"/>
    <w:rsid w:val="006E1FB4"/>
    <w:rsid w:val="006E29E0"/>
    <w:rsid w:val="006E2F57"/>
    <w:rsid w:val="006E3515"/>
    <w:rsid w:val="006E4833"/>
    <w:rsid w:val="006E4D9F"/>
    <w:rsid w:val="006E4E5A"/>
    <w:rsid w:val="006E5209"/>
    <w:rsid w:val="006F08DC"/>
    <w:rsid w:val="006F0ABB"/>
    <w:rsid w:val="006F0EAF"/>
    <w:rsid w:val="006F104A"/>
    <w:rsid w:val="006F1753"/>
    <w:rsid w:val="006F303A"/>
    <w:rsid w:val="006F3783"/>
    <w:rsid w:val="006F40D6"/>
    <w:rsid w:val="006F42C4"/>
    <w:rsid w:val="006F4BE6"/>
    <w:rsid w:val="006F5236"/>
    <w:rsid w:val="006F5E9D"/>
    <w:rsid w:val="006F620A"/>
    <w:rsid w:val="006F65A0"/>
    <w:rsid w:val="006F6699"/>
    <w:rsid w:val="006F68C0"/>
    <w:rsid w:val="006F690B"/>
    <w:rsid w:val="00700D60"/>
    <w:rsid w:val="0070163A"/>
    <w:rsid w:val="0070205F"/>
    <w:rsid w:val="007027D0"/>
    <w:rsid w:val="00702AD4"/>
    <w:rsid w:val="00703D4F"/>
    <w:rsid w:val="00703F7A"/>
    <w:rsid w:val="007044A0"/>
    <w:rsid w:val="00704859"/>
    <w:rsid w:val="00705ACC"/>
    <w:rsid w:val="00705C45"/>
    <w:rsid w:val="00705E71"/>
    <w:rsid w:val="0070696F"/>
    <w:rsid w:val="007076FC"/>
    <w:rsid w:val="0071091A"/>
    <w:rsid w:val="00710A5E"/>
    <w:rsid w:val="00710ED3"/>
    <w:rsid w:val="00711006"/>
    <w:rsid w:val="007116DA"/>
    <w:rsid w:val="00711949"/>
    <w:rsid w:val="00711DBA"/>
    <w:rsid w:val="0071245E"/>
    <w:rsid w:val="00712750"/>
    <w:rsid w:val="007127E2"/>
    <w:rsid w:val="007146B2"/>
    <w:rsid w:val="007151C6"/>
    <w:rsid w:val="00715E95"/>
    <w:rsid w:val="00716A42"/>
    <w:rsid w:val="007177E1"/>
    <w:rsid w:val="00717F15"/>
    <w:rsid w:val="00717F8D"/>
    <w:rsid w:val="0072017A"/>
    <w:rsid w:val="007227FE"/>
    <w:rsid w:val="00722DDF"/>
    <w:rsid w:val="007237C5"/>
    <w:rsid w:val="00725D6D"/>
    <w:rsid w:val="00725F88"/>
    <w:rsid w:val="00726225"/>
    <w:rsid w:val="00726C3D"/>
    <w:rsid w:val="007274DC"/>
    <w:rsid w:val="0072778A"/>
    <w:rsid w:val="00727AD5"/>
    <w:rsid w:val="00727F3C"/>
    <w:rsid w:val="00730386"/>
    <w:rsid w:val="00730685"/>
    <w:rsid w:val="00730B77"/>
    <w:rsid w:val="00731D02"/>
    <w:rsid w:val="00732800"/>
    <w:rsid w:val="0073314D"/>
    <w:rsid w:val="00736511"/>
    <w:rsid w:val="0073679D"/>
    <w:rsid w:val="007371C0"/>
    <w:rsid w:val="007377DB"/>
    <w:rsid w:val="00740488"/>
    <w:rsid w:val="00743500"/>
    <w:rsid w:val="00744735"/>
    <w:rsid w:val="00746088"/>
    <w:rsid w:val="00746386"/>
    <w:rsid w:val="0074722A"/>
    <w:rsid w:val="00747FDD"/>
    <w:rsid w:val="00750628"/>
    <w:rsid w:val="00750A18"/>
    <w:rsid w:val="00751CCD"/>
    <w:rsid w:val="00752896"/>
    <w:rsid w:val="00753F45"/>
    <w:rsid w:val="00754094"/>
    <w:rsid w:val="007555DC"/>
    <w:rsid w:val="00756104"/>
    <w:rsid w:val="00756BA6"/>
    <w:rsid w:val="00757A74"/>
    <w:rsid w:val="0076239F"/>
    <w:rsid w:val="007626A6"/>
    <w:rsid w:val="00762E73"/>
    <w:rsid w:val="00763FD6"/>
    <w:rsid w:val="007659CB"/>
    <w:rsid w:val="00765ADB"/>
    <w:rsid w:val="00766A31"/>
    <w:rsid w:val="0076739B"/>
    <w:rsid w:val="00770770"/>
    <w:rsid w:val="00771726"/>
    <w:rsid w:val="00771F72"/>
    <w:rsid w:val="0077335A"/>
    <w:rsid w:val="00774537"/>
    <w:rsid w:val="00776352"/>
    <w:rsid w:val="00776831"/>
    <w:rsid w:val="00777F33"/>
    <w:rsid w:val="00780250"/>
    <w:rsid w:val="007833FD"/>
    <w:rsid w:val="00783C06"/>
    <w:rsid w:val="00784026"/>
    <w:rsid w:val="00784684"/>
    <w:rsid w:val="00785B73"/>
    <w:rsid w:val="00785D04"/>
    <w:rsid w:val="007860D9"/>
    <w:rsid w:val="00786347"/>
    <w:rsid w:val="00791EDA"/>
    <w:rsid w:val="00791FB9"/>
    <w:rsid w:val="00793068"/>
    <w:rsid w:val="00793378"/>
    <w:rsid w:val="00793E19"/>
    <w:rsid w:val="0079423C"/>
    <w:rsid w:val="0079455B"/>
    <w:rsid w:val="0079486B"/>
    <w:rsid w:val="00796707"/>
    <w:rsid w:val="00796D9B"/>
    <w:rsid w:val="007A0717"/>
    <w:rsid w:val="007A07E0"/>
    <w:rsid w:val="007A2098"/>
    <w:rsid w:val="007A4FC5"/>
    <w:rsid w:val="007A7ABD"/>
    <w:rsid w:val="007B0F4B"/>
    <w:rsid w:val="007B15E2"/>
    <w:rsid w:val="007B18BC"/>
    <w:rsid w:val="007B2810"/>
    <w:rsid w:val="007B4A60"/>
    <w:rsid w:val="007B6447"/>
    <w:rsid w:val="007B6BAD"/>
    <w:rsid w:val="007B713E"/>
    <w:rsid w:val="007C0168"/>
    <w:rsid w:val="007C0AC9"/>
    <w:rsid w:val="007C0ADC"/>
    <w:rsid w:val="007C2B49"/>
    <w:rsid w:val="007C2B6B"/>
    <w:rsid w:val="007C3E13"/>
    <w:rsid w:val="007C43D9"/>
    <w:rsid w:val="007C4527"/>
    <w:rsid w:val="007C4F09"/>
    <w:rsid w:val="007C6010"/>
    <w:rsid w:val="007C65DC"/>
    <w:rsid w:val="007D1916"/>
    <w:rsid w:val="007D1B09"/>
    <w:rsid w:val="007D2190"/>
    <w:rsid w:val="007D2994"/>
    <w:rsid w:val="007D29FA"/>
    <w:rsid w:val="007D3F4F"/>
    <w:rsid w:val="007D406A"/>
    <w:rsid w:val="007D4C42"/>
    <w:rsid w:val="007D52B2"/>
    <w:rsid w:val="007D5EFA"/>
    <w:rsid w:val="007D6480"/>
    <w:rsid w:val="007D7140"/>
    <w:rsid w:val="007D78D9"/>
    <w:rsid w:val="007E0154"/>
    <w:rsid w:val="007E220B"/>
    <w:rsid w:val="007E255D"/>
    <w:rsid w:val="007E376F"/>
    <w:rsid w:val="007E40C2"/>
    <w:rsid w:val="007E413B"/>
    <w:rsid w:val="007E4BB5"/>
    <w:rsid w:val="007E5082"/>
    <w:rsid w:val="007E594D"/>
    <w:rsid w:val="007E5ABC"/>
    <w:rsid w:val="007E5E43"/>
    <w:rsid w:val="007E6A48"/>
    <w:rsid w:val="007E6B52"/>
    <w:rsid w:val="007E6DE9"/>
    <w:rsid w:val="007F02AF"/>
    <w:rsid w:val="007F16C6"/>
    <w:rsid w:val="007F200B"/>
    <w:rsid w:val="007F26D7"/>
    <w:rsid w:val="007F2AA8"/>
    <w:rsid w:val="007F2B99"/>
    <w:rsid w:val="007F46DC"/>
    <w:rsid w:val="007F4E36"/>
    <w:rsid w:val="007F58F3"/>
    <w:rsid w:val="00800263"/>
    <w:rsid w:val="00801719"/>
    <w:rsid w:val="00802929"/>
    <w:rsid w:val="00803005"/>
    <w:rsid w:val="00803CAD"/>
    <w:rsid w:val="00804292"/>
    <w:rsid w:val="008058ED"/>
    <w:rsid w:val="00806290"/>
    <w:rsid w:val="0080648F"/>
    <w:rsid w:val="008066CE"/>
    <w:rsid w:val="00806795"/>
    <w:rsid w:val="008073F0"/>
    <w:rsid w:val="00807F11"/>
    <w:rsid w:val="00810711"/>
    <w:rsid w:val="00810A61"/>
    <w:rsid w:val="00811F78"/>
    <w:rsid w:val="008125EA"/>
    <w:rsid w:val="0081266D"/>
    <w:rsid w:val="00812971"/>
    <w:rsid w:val="00812E79"/>
    <w:rsid w:val="0081303E"/>
    <w:rsid w:val="00813993"/>
    <w:rsid w:val="00815478"/>
    <w:rsid w:val="0081571E"/>
    <w:rsid w:val="00815DB7"/>
    <w:rsid w:val="00816823"/>
    <w:rsid w:val="00817F31"/>
    <w:rsid w:val="0082010F"/>
    <w:rsid w:val="00820110"/>
    <w:rsid w:val="00820856"/>
    <w:rsid w:val="00820B39"/>
    <w:rsid w:val="00820C0B"/>
    <w:rsid w:val="008210FA"/>
    <w:rsid w:val="00821556"/>
    <w:rsid w:val="0082161C"/>
    <w:rsid w:val="00821A16"/>
    <w:rsid w:val="00821B80"/>
    <w:rsid w:val="00821C2B"/>
    <w:rsid w:val="00821C87"/>
    <w:rsid w:val="00822AE9"/>
    <w:rsid w:val="00823361"/>
    <w:rsid w:val="008237BB"/>
    <w:rsid w:val="00824AD8"/>
    <w:rsid w:val="00824C51"/>
    <w:rsid w:val="008260CE"/>
    <w:rsid w:val="008267B6"/>
    <w:rsid w:val="00827494"/>
    <w:rsid w:val="008279E2"/>
    <w:rsid w:val="00830A52"/>
    <w:rsid w:val="008311C5"/>
    <w:rsid w:val="00831892"/>
    <w:rsid w:val="00831DD7"/>
    <w:rsid w:val="00832863"/>
    <w:rsid w:val="00832C9F"/>
    <w:rsid w:val="0083534C"/>
    <w:rsid w:val="00835457"/>
    <w:rsid w:val="00837193"/>
    <w:rsid w:val="00837AF5"/>
    <w:rsid w:val="00837D3C"/>
    <w:rsid w:val="00841104"/>
    <w:rsid w:val="0084250C"/>
    <w:rsid w:val="00842F3E"/>
    <w:rsid w:val="008437DF"/>
    <w:rsid w:val="00843A4A"/>
    <w:rsid w:val="00844195"/>
    <w:rsid w:val="0084438A"/>
    <w:rsid w:val="00844957"/>
    <w:rsid w:val="00845B64"/>
    <w:rsid w:val="00845BFD"/>
    <w:rsid w:val="00846D2C"/>
    <w:rsid w:val="00850030"/>
    <w:rsid w:val="00851138"/>
    <w:rsid w:val="0085278C"/>
    <w:rsid w:val="00853A10"/>
    <w:rsid w:val="00853C58"/>
    <w:rsid w:val="00854186"/>
    <w:rsid w:val="00854530"/>
    <w:rsid w:val="00854F52"/>
    <w:rsid w:val="00854F8D"/>
    <w:rsid w:val="008550FC"/>
    <w:rsid w:val="00855109"/>
    <w:rsid w:val="00855D0D"/>
    <w:rsid w:val="00855ED6"/>
    <w:rsid w:val="00856113"/>
    <w:rsid w:val="00856636"/>
    <w:rsid w:val="00861CBD"/>
    <w:rsid w:val="00862335"/>
    <w:rsid w:val="008623F0"/>
    <w:rsid w:val="008627EE"/>
    <w:rsid w:val="0086345C"/>
    <w:rsid w:val="00863B8D"/>
    <w:rsid w:val="00864C34"/>
    <w:rsid w:val="00864D37"/>
    <w:rsid w:val="008661C7"/>
    <w:rsid w:val="00867728"/>
    <w:rsid w:val="008702AA"/>
    <w:rsid w:val="00871B85"/>
    <w:rsid w:val="008730C4"/>
    <w:rsid w:val="0087362A"/>
    <w:rsid w:val="0087374C"/>
    <w:rsid w:val="00874377"/>
    <w:rsid w:val="00874478"/>
    <w:rsid w:val="00874AC1"/>
    <w:rsid w:val="008752F2"/>
    <w:rsid w:val="00875C01"/>
    <w:rsid w:val="00875E51"/>
    <w:rsid w:val="008766BE"/>
    <w:rsid w:val="00876E6C"/>
    <w:rsid w:val="008812B3"/>
    <w:rsid w:val="00881FEF"/>
    <w:rsid w:val="00882CBF"/>
    <w:rsid w:val="008831B7"/>
    <w:rsid w:val="00883E64"/>
    <w:rsid w:val="008840ED"/>
    <w:rsid w:val="00884171"/>
    <w:rsid w:val="008872DA"/>
    <w:rsid w:val="00887453"/>
    <w:rsid w:val="00887732"/>
    <w:rsid w:val="008906F1"/>
    <w:rsid w:val="00891556"/>
    <w:rsid w:val="008918B0"/>
    <w:rsid w:val="008918B8"/>
    <w:rsid w:val="00891EB3"/>
    <w:rsid w:val="008922AF"/>
    <w:rsid w:val="00892696"/>
    <w:rsid w:val="008931A9"/>
    <w:rsid w:val="00894650"/>
    <w:rsid w:val="00895E6F"/>
    <w:rsid w:val="008966B8"/>
    <w:rsid w:val="00896F0B"/>
    <w:rsid w:val="00897787"/>
    <w:rsid w:val="00897A05"/>
    <w:rsid w:val="008A04FB"/>
    <w:rsid w:val="008A0731"/>
    <w:rsid w:val="008A1DC7"/>
    <w:rsid w:val="008A34E5"/>
    <w:rsid w:val="008A352A"/>
    <w:rsid w:val="008A3B3E"/>
    <w:rsid w:val="008A4B26"/>
    <w:rsid w:val="008A4B54"/>
    <w:rsid w:val="008A4CC0"/>
    <w:rsid w:val="008A4E56"/>
    <w:rsid w:val="008A5DF2"/>
    <w:rsid w:val="008A6ADF"/>
    <w:rsid w:val="008A6C12"/>
    <w:rsid w:val="008A6E97"/>
    <w:rsid w:val="008A7EFC"/>
    <w:rsid w:val="008B0E16"/>
    <w:rsid w:val="008B0F1B"/>
    <w:rsid w:val="008B13E0"/>
    <w:rsid w:val="008B1F33"/>
    <w:rsid w:val="008B2253"/>
    <w:rsid w:val="008B24C8"/>
    <w:rsid w:val="008B3512"/>
    <w:rsid w:val="008B364E"/>
    <w:rsid w:val="008B3747"/>
    <w:rsid w:val="008B3EA6"/>
    <w:rsid w:val="008B4238"/>
    <w:rsid w:val="008B5557"/>
    <w:rsid w:val="008B56E7"/>
    <w:rsid w:val="008C0BAC"/>
    <w:rsid w:val="008C2BAB"/>
    <w:rsid w:val="008C4996"/>
    <w:rsid w:val="008C5837"/>
    <w:rsid w:val="008C6077"/>
    <w:rsid w:val="008C608F"/>
    <w:rsid w:val="008C6552"/>
    <w:rsid w:val="008C6A5B"/>
    <w:rsid w:val="008C6E65"/>
    <w:rsid w:val="008C77ED"/>
    <w:rsid w:val="008C7B8A"/>
    <w:rsid w:val="008D151F"/>
    <w:rsid w:val="008D190B"/>
    <w:rsid w:val="008D3560"/>
    <w:rsid w:val="008D417E"/>
    <w:rsid w:val="008D43CF"/>
    <w:rsid w:val="008D4455"/>
    <w:rsid w:val="008D5EB9"/>
    <w:rsid w:val="008D601E"/>
    <w:rsid w:val="008D735F"/>
    <w:rsid w:val="008E04AA"/>
    <w:rsid w:val="008E0839"/>
    <w:rsid w:val="008E0A04"/>
    <w:rsid w:val="008E1894"/>
    <w:rsid w:val="008E241C"/>
    <w:rsid w:val="008E3227"/>
    <w:rsid w:val="008E4898"/>
    <w:rsid w:val="008E5C56"/>
    <w:rsid w:val="008E76BF"/>
    <w:rsid w:val="008F0840"/>
    <w:rsid w:val="008F158B"/>
    <w:rsid w:val="008F33A3"/>
    <w:rsid w:val="008F3CC5"/>
    <w:rsid w:val="008F3F60"/>
    <w:rsid w:val="008F40EC"/>
    <w:rsid w:val="008F4916"/>
    <w:rsid w:val="008F4FF3"/>
    <w:rsid w:val="008F507E"/>
    <w:rsid w:val="008F5846"/>
    <w:rsid w:val="008F6278"/>
    <w:rsid w:val="009001F7"/>
    <w:rsid w:val="009014F4"/>
    <w:rsid w:val="0090208C"/>
    <w:rsid w:val="00902184"/>
    <w:rsid w:val="00903C42"/>
    <w:rsid w:val="00903F22"/>
    <w:rsid w:val="00903FAC"/>
    <w:rsid w:val="009066D4"/>
    <w:rsid w:val="00911625"/>
    <w:rsid w:val="00913248"/>
    <w:rsid w:val="00913519"/>
    <w:rsid w:val="00913A3B"/>
    <w:rsid w:val="00913E41"/>
    <w:rsid w:val="00913FE2"/>
    <w:rsid w:val="009142A1"/>
    <w:rsid w:val="00914368"/>
    <w:rsid w:val="009147C0"/>
    <w:rsid w:val="0091690B"/>
    <w:rsid w:val="00917B1B"/>
    <w:rsid w:val="00917D67"/>
    <w:rsid w:val="009237D0"/>
    <w:rsid w:val="00924F3D"/>
    <w:rsid w:val="009251F3"/>
    <w:rsid w:val="009259D9"/>
    <w:rsid w:val="00927981"/>
    <w:rsid w:val="00927E28"/>
    <w:rsid w:val="00930098"/>
    <w:rsid w:val="00930EBE"/>
    <w:rsid w:val="00931314"/>
    <w:rsid w:val="009314F6"/>
    <w:rsid w:val="0093178F"/>
    <w:rsid w:val="00931B3A"/>
    <w:rsid w:val="00931BF9"/>
    <w:rsid w:val="00931E4A"/>
    <w:rsid w:val="0093241B"/>
    <w:rsid w:val="0093427D"/>
    <w:rsid w:val="009347F9"/>
    <w:rsid w:val="00935E67"/>
    <w:rsid w:val="00937B61"/>
    <w:rsid w:val="009404F1"/>
    <w:rsid w:val="00940CF2"/>
    <w:rsid w:val="00941D96"/>
    <w:rsid w:val="009429A3"/>
    <w:rsid w:val="009437A2"/>
    <w:rsid w:val="00943CFE"/>
    <w:rsid w:val="00943E85"/>
    <w:rsid w:val="00944B43"/>
    <w:rsid w:val="00952275"/>
    <w:rsid w:val="009529A4"/>
    <w:rsid w:val="0095450C"/>
    <w:rsid w:val="00955C6D"/>
    <w:rsid w:val="009573AA"/>
    <w:rsid w:val="0096001C"/>
    <w:rsid w:val="00960728"/>
    <w:rsid w:val="00961738"/>
    <w:rsid w:val="009642BB"/>
    <w:rsid w:val="009646F5"/>
    <w:rsid w:val="00965850"/>
    <w:rsid w:val="009662A6"/>
    <w:rsid w:val="009677B9"/>
    <w:rsid w:val="0097053D"/>
    <w:rsid w:val="00970A28"/>
    <w:rsid w:val="00971668"/>
    <w:rsid w:val="0097181B"/>
    <w:rsid w:val="00971A44"/>
    <w:rsid w:val="009720C9"/>
    <w:rsid w:val="0097262C"/>
    <w:rsid w:val="0097263D"/>
    <w:rsid w:val="009726CC"/>
    <w:rsid w:val="00974C5A"/>
    <w:rsid w:val="00976606"/>
    <w:rsid w:val="00976C4A"/>
    <w:rsid w:val="009778C9"/>
    <w:rsid w:val="00980881"/>
    <w:rsid w:val="009812B1"/>
    <w:rsid w:val="009819D3"/>
    <w:rsid w:val="009823F1"/>
    <w:rsid w:val="00982BFB"/>
    <w:rsid w:val="00982DAA"/>
    <w:rsid w:val="00983689"/>
    <w:rsid w:val="00983BB5"/>
    <w:rsid w:val="0098426F"/>
    <w:rsid w:val="00984EC4"/>
    <w:rsid w:val="009850E7"/>
    <w:rsid w:val="00986897"/>
    <w:rsid w:val="00986A2C"/>
    <w:rsid w:val="00987803"/>
    <w:rsid w:val="00987C47"/>
    <w:rsid w:val="00990458"/>
    <w:rsid w:val="00991E93"/>
    <w:rsid w:val="009922D6"/>
    <w:rsid w:val="00992720"/>
    <w:rsid w:val="00993101"/>
    <w:rsid w:val="009946F2"/>
    <w:rsid w:val="00995491"/>
    <w:rsid w:val="00996C97"/>
    <w:rsid w:val="00996CC1"/>
    <w:rsid w:val="00996D76"/>
    <w:rsid w:val="009976E1"/>
    <w:rsid w:val="00997F2B"/>
    <w:rsid w:val="009A0CA7"/>
    <w:rsid w:val="009A1214"/>
    <w:rsid w:val="009A37C0"/>
    <w:rsid w:val="009A407B"/>
    <w:rsid w:val="009A6689"/>
    <w:rsid w:val="009A751C"/>
    <w:rsid w:val="009A75A3"/>
    <w:rsid w:val="009A7B99"/>
    <w:rsid w:val="009B10B5"/>
    <w:rsid w:val="009B1F07"/>
    <w:rsid w:val="009B2EB0"/>
    <w:rsid w:val="009B46A5"/>
    <w:rsid w:val="009B7B0D"/>
    <w:rsid w:val="009C0BD9"/>
    <w:rsid w:val="009C0C75"/>
    <w:rsid w:val="009C1AC9"/>
    <w:rsid w:val="009C30A4"/>
    <w:rsid w:val="009C45C9"/>
    <w:rsid w:val="009C489C"/>
    <w:rsid w:val="009C4CCD"/>
    <w:rsid w:val="009C699C"/>
    <w:rsid w:val="009C6E3C"/>
    <w:rsid w:val="009C7717"/>
    <w:rsid w:val="009C7E06"/>
    <w:rsid w:val="009D2917"/>
    <w:rsid w:val="009D3922"/>
    <w:rsid w:val="009D39F7"/>
    <w:rsid w:val="009D400D"/>
    <w:rsid w:val="009D456D"/>
    <w:rsid w:val="009D4EE6"/>
    <w:rsid w:val="009D5BF2"/>
    <w:rsid w:val="009D5C6B"/>
    <w:rsid w:val="009D67C5"/>
    <w:rsid w:val="009D6EED"/>
    <w:rsid w:val="009E0CDA"/>
    <w:rsid w:val="009E1062"/>
    <w:rsid w:val="009E2142"/>
    <w:rsid w:val="009E22D7"/>
    <w:rsid w:val="009E258F"/>
    <w:rsid w:val="009E3EC5"/>
    <w:rsid w:val="009E5C08"/>
    <w:rsid w:val="009E6103"/>
    <w:rsid w:val="009E6501"/>
    <w:rsid w:val="009E78EA"/>
    <w:rsid w:val="009F04CB"/>
    <w:rsid w:val="009F128E"/>
    <w:rsid w:val="009F2B2B"/>
    <w:rsid w:val="009F3606"/>
    <w:rsid w:val="009F6B23"/>
    <w:rsid w:val="009F6B53"/>
    <w:rsid w:val="00A006A6"/>
    <w:rsid w:val="00A00A51"/>
    <w:rsid w:val="00A01081"/>
    <w:rsid w:val="00A01727"/>
    <w:rsid w:val="00A019A4"/>
    <w:rsid w:val="00A03C17"/>
    <w:rsid w:val="00A03D9A"/>
    <w:rsid w:val="00A03D9E"/>
    <w:rsid w:val="00A03F30"/>
    <w:rsid w:val="00A04199"/>
    <w:rsid w:val="00A04277"/>
    <w:rsid w:val="00A04B5E"/>
    <w:rsid w:val="00A054C8"/>
    <w:rsid w:val="00A05823"/>
    <w:rsid w:val="00A0611E"/>
    <w:rsid w:val="00A065C8"/>
    <w:rsid w:val="00A06E57"/>
    <w:rsid w:val="00A10C53"/>
    <w:rsid w:val="00A1109C"/>
    <w:rsid w:val="00A12646"/>
    <w:rsid w:val="00A13BFA"/>
    <w:rsid w:val="00A148A0"/>
    <w:rsid w:val="00A14E56"/>
    <w:rsid w:val="00A15672"/>
    <w:rsid w:val="00A15E41"/>
    <w:rsid w:val="00A1617E"/>
    <w:rsid w:val="00A163AE"/>
    <w:rsid w:val="00A1643E"/>
    <w:rsid w:val="00A17F75"/>
    <w:rsid w:val="00A2086D"/>
    <w:rsid w:val="00A20AF2"/>
    <w:rsid w:val="00A20C50"/>
    <w:rsid w:val="00A20CE3"/>
    <w:rsid w:val="00A219F9"/>
    <w:rsid w:val="00A21CA7"/>
    <w:rsid w:val="00A222E3"/>
    <w:rsid w:val="00A22834"/>
    <w:rsid w:val="00A22A0F"/>
    <w:rsid w:val="00A2363C"/>
    <w:rsid w:val="00A24998"/>
    <w:rsid w:val="00A2499D"/>
    <w:rsid w:val="00A2612A"/>
    <w:rsid w:val="00A27AA2"/>
    <w:rsid w:val="00A301D4"/>
    <w:rsid w:val="00A30837"/>
    <w:rsid w:val="00A30A44"/>
    <w:rsid w:val="00A3199D"/>
    <w:rsid w:val="00A32856"/>
    <w:rsid w:val="00A339B9"/>
    <w:rsid w:val="00A346B5"/>
    <w:rsid w:val="00A349D6"/>
    <w:rsid w:val="00A354D4"/>
    <w:rsid w:val="00A36495"/>
    <w:rsid w:val="00A36D21"/>
    <w:rsid w:val="00A37543"/>
    <w:rsid w:val="00A400DB"/>
    <w:rsid w:val="00A40418"/>
    <w:rsid w:val="00A41019"/>
    <w:rsid w:val="00A41B03"/>
    <w:rsid w:val="00A42265"/>
    <w:rsid w:val="00A428CC"/>
    <w:rsid w:val="00A432DF"/>
    <w:rsid w:val="00A43513"/>
    <w:rsid w:val="00A442B7"/>
    <w:rsid w:val="00A44C5A"/>
    <w:rsid w:val="00A45B38"/>
    <w:rsid w:val="00A46123"/>
    <w:rsid w:val="00A50DFE"/>
    <w:rsid w:val="00A516AD"/>
    <w:rsid w:val="00A51877"/>
    <w:rsid w:val="00A52DB5"/>
    <w:rsid w:val="00A531F7"/>
    <w:rsid w:val="00A5418B"/>
    <w:rsid w:val="00A54932"/>
    <w:rsid w:val="00A55C37"/>
    <w:rsid w:val="00A564B1"/>
    <w:rsid w:val="00A574B1"/>
    <w:rsid w:val="00A60BEB"/>
    <w:rsid w:val="00A61027"/>
    <w:rsid w:val="00A61726"/>
    <w:rsid w:val="00A6172B"/>
    <w:rsid w:val="00A61A83"/>
    <w:rsid w:val="00A6239C"/>
    <w:rsid w:val="00A635B9"/>
    <w:rsid w:val="00A63F68"/>
    <w:rsid w:val="00A64684"/>
    <w:rsid w:val="00A65907"/>
    <w:rsid w:val="00A65AC5"/>
    <w:rsid w:val="00A667E9"/>
    <w:rsid w:val="00A6773D"/>
    <w:rsid w:val="00A677F8"/>
    <w:rsid w:val="00A706B2"/>
    <w:rsid w:val="00A70704"/>
    <w:rsid w:val="00A70745"/>
    <w:rsid w:val="00A7084D"/>
    <w:rsid w:val="00A717E4"/>
    <w:rsid w:val="00A71E58"/>
    <w:rsid w:val="00A74482"/>
    <w:rsid w:val="00A744BE"/>
    <w:rsid w:val="00A75423"/>
    <w:rsid w:val="00A755EC"/>
    <w:rsid w:val="00A75F44"/>
    <w:rsid w:val="00A762D6"/>
    <w:rsid w:val="00A7705E"/>
    <w:rsid w:val="00A77D11"/>
    <w:rsid w:val="00A77E35"/>
    <w:rsid w:val="00A81C26"/>
    <w:rsid w:val="00A827EC"/>
    <w:rsid w:val="00A83CC4"/>
    <w:rsid w:val="00A83DD3"/>
    <w:rsid w:val="00A85416"/>
    <w:rsid w:val="00A85740"/>
    <w:rsid w:val="00A85DB8"/>
    <w:rsid w:val="00A86BB2"/>
    <w:rsid w:val="00A8741A"/>
    <w:rsid w:val="00A874F4"/>
    <w:rsid w:val="00A90058"/>
    <w:rsid w:val="00A910F5"/>
    <w:rsid w:val="00A933F7"/>
    <w:rsid w:val="00A93490"/>
    <w:rsid w:val="00A96D39"/>
    <w:rsid w:val="00A97725"/>
    <w:rsid w:val="00A97C4C"/>
    <w:rsid w:val="00AA1837"/>
    <w:rsid w:val="00AA20F3"/>
    <w:rsid w:val="00AA2996"/>
    <w:rsid w:val="00AA3362"/>
    <w:rsid w:val="00AA4A25"/>
    <w:rsid w:val="00AA4E89"/>
    <w:rsid w:val="00AA53B5"/>
    <w:rsid w:val="00AA55E0"/>
    <w:rsid w:val="00AA57A3"/>
    <w:rsid w:val="00AA69C9"/>
    <w:rsid w:val="00AA71E7"/>
    <w:rsid w:val="00AA742D"/>
    <w:rsid w:val="00AA75A2"/>
    <w:rsid w:val="00AB0BC2"/>
    <w:rsid w:val="00AB0FF4"/>
    <w:rsid w:val="00AB199D"/>
    <w:rsid w:val="00AB1B69"/>
    <w:rsid w:val="00AB22BD"/>
    <w:rsid w:val="00AB2EAA"/>
    <w:rsid w:val="00AB3066"/>
    <w:rsid w:val="00AB3555"/>
    <w:rsid w:val="00AB5060"/>
    <w:rsid w:val="00AB5E1A"/>
    <w:rsid w:val="00AB6145"/>
    <w:rsid w:val="00AB7A0A"/>
    <w:rsid w:val="00AB7FB4"/>
    <w:rsid w:val="00AC06F2"/>
    <w:rsid w:val="00AC0BD5"/>
    <w:rsid w:val="00AC3C8B"/>
    <w:rsid w:val="00AC5AEC"/>
    <w:rsid w:val="00AC5E48"/>
    <w:rsid w:val="00AC6B8E"/>
    <w:rsid w:val="00AC7304"/>
    <w:rsid w:val="00AC7D53"/>
    <w:rsid w:val="00AD035C"/>
    <w:rsid w:val="00AD0C7A"/>
    <w:rsid w:val="00AD1147"/>
    <w:rsid w:val="00AD1B22"/>
    <w:rsid w:val="00AD1BF6"/>
    <w:rsid w:val="00AD2335"/>
    <w:rsid w:val="00AD2CAF"/>
    <w:rsid w:val="00AD32E1"/>
    <w:rsid w:val="00AD338A"/>
    <w:rsid w:val="00AD4FFE"/>
    <w:rsid w:val="00AD6724"/>
    <w:rsid w:val="00AD7179"/>
    <w:rsid w:val="00AD7818"/>
    <w:rsid w:val="00AD7CB6"/>
    <w:rsid w:val="00AE07F7"/>
    <w:rsid w:val="00AE0983"/>
    <w:rsid w:val="00AE1147"/>
    <w:rsid w:val="00AE1682"/>
    <w:rsid w:val="00AE25BD"/>
    <w:rsid w:val="00AE279D"/>
    <w:rsid w:val="00AE41F3"/>
    <w:rsid w:val="00AE4CDB"/>
    <w:rsid w:val="00AE4E6B"/>
    <w:rsid w:val="00AE73D2"/>
    <w:rsid w:val="00AE7C62"/>
    <w:rsid w:val="00AE7EF3"/>
    <w:rsid w:val="00AF350F"/>
    <w:rsid w:val="00AF3706"/>
    <w:rsid w:val="00AF4760"/>
    <w:rsid w:val="00AF5E0E"/>
    <w:rsid w:val="00AF73BC"/>
    <w:rsid w:val="00B00A58"/>
    <w:rsid w:val="00B0164A"/>
    <w:rsid w:val="00B01662"/>
    <w:rsid w:val="00B0333C"/>
    <w:rsid w:val="00B03A99"/>
    <w:rsid w:val="00B04329"/>
    <w:rsid w:val="00B05F70"/>
    <w:rsid w:val="00B06433"/>
    <w:rsid w:val="00B0661C"/>
    <w:rsid w:val="00B11BC6"/>
    <w:rsid w:val="00B150E2"/>
    <w:rsid w:val="00B16088"/>
    <w:rsid w:val="00B2090C"/>
    <w:rsid w:val="00B21214"/>
    <w:rsid w:val="00B216A2"/>
    <w:rsid w:val="00B217D0"/>
    <w:rsid w:val="00B223F3"/>
    <w:rsid w:val="00B22D77"/>
    <w:rsid w:val="00B23DC0"/>
    <w:rsid w:val="00B25537"/>
    <w:rsid w:val="00B2748B"/>
    <w:rsid w:val="00B30525"/>
    <w:rsid w:val="00B317DC"/>
    <w:rsid w:val="00B31EE4"/>
    <w:rsid w:val="00B32C5D"/>
    <w:rsid w:val="00B334FD"/>
    <w:rsid w:val="00B34725"/>
    <w:rsid w:val="00B34DDF"/>
    <w:rsid w:val="00B359E7"/>
    <w:rsid w:val="00B371BE"/>
    <w:rsid w:val="00B40A62"/>
    <w:rsid w:val="00B411F3"/>
    <w:rsid w:val="00B41F3B"/>
    <w:rsid w:val="00B42ECB"/>
    <w:rsid w:val="00B43686"/>
    <w:rsid w:val="00B44B46"/>
    <w:rsid w:val="00B45DC1"/>
    <w:rsid w:val="00B47378"/>
    <w:rsid w:val="00B508F3"/>
    <w:rsid w:val="00B50BE3"/>
    <w:rsid w:val="00B50EB4"/>
    <w:rsid w:val="00B51875"/>
    <w:rsid w:val="00B51928"/>
    <w:rsid w:val="00B51DE7"/>
    <w:rsid w:val="00B522D1"/>
    <w:rsid w:val="00B544C9"/>
    <w:rsid w:val="00B55153"/>
    <w:rsid w:val="00B55624"/>
    <w:rsid w:val="00B5759D"/>
    <w:rsid w:val="00B57968"/>
    <w:rsid w:val="00B600CE"/>
    <w:rsid w:val="00B6082E"/>
    <w:rsid w:val="00B60EC2"/>
    <w:rsid w:val="00B6144A"/>
    <w:rsid w:val="00B620BC"/>
    <w:rsid w:val="00B630FB"/>
    <w:rsid w:val="00B640B7"/>
    <w:rsid w:val="00B64163"/>
    <w:rsid w:val="00B6445C"/>
    <w:rsid w:val="00B64EF3"/>
    <w:rsid w:val="00B651F6"/>
    <w:rsid w:val="00B65A60"/>
    <w:rsid w:val="00B66050"/>
    <w:rsid w:val="00B66E1E"/>
    <w:rsid w:val="00B6790F"/>
    <w:rsid w:val="00B67B0D"/>
    <w:rsid w:val="00B70264"/>
    <w:rsid w:val="00B7069F"/>
    <w:rsid w:val="00B71B19"/>
    <w:rsid w:val="00B72A7D"/>
    <w:rsid w:val="00B72BCD"/>
    <w:rsid w:val="00B738B8"/>
    <w:rsid w:val="00B73E52"/>
    <w:rsid w:val="00B73F30"/>
    <w:rsid w:val="00B75CF1"/>
    <w:rsid w:val="00B804DE"/>
    <w:rsid w:val="00B8099D"/>
    <w:rsid w:val="00B81385"/>
    <w:rsid w:val="00B81C3F"/>
    <w:rsid w:val="00B81CE1"/>
    <w:rsid w:val="00B8235F"/>
    <w:rsid w:val="00B82E70"/>
    <w:rsid w:val="00B82F48"/>
    <w:rsid w:val="00B83224"/>
    <w:rsid w:val="00B84024"/>
    <w:rsid w:val="00B8574A"/>
    <w:rsid w:val="00B85A1A"/>
    <w:rsid w:val="00B87AA6"/>
    <w:rsid w:val="00B902C9"/>
    <w:rsid w:val="00B919C8"/>
    <w:rsid w:val="00B91C52"/>
    <w:rsid w:val="00B93213"/>
    <w:rsid w:val="00B93ADD"/>
    <w:rsid w:val="00B96362"/>
    <w:rsid w:val="00BA0E76"/>
    <w:rsid w:val="00BA141A"/>
    <w:rsid w:val="00BA1ED0"/>
    <w:rsid w:val="00BA1F20"/>
    <w:rsid w:val="00BA3827"/>
    <w:rsid w:val="00BA435B"/>
    <w:rsid w:val="00BA4A16"/>
    <w:rsid w:val="00BA506F"/>
    <w:rsid w:val="00BA5170"/>
    <w:rsid w:val="00BA5A29"/>
    <w:rsid w:val="00BA6067"/>
    <w:rsid w:val="00BA70A1"/>
    <w:rsid w:val="00BA75BF"/>
    <w:rsid w:val="00BA7D0A"/>
    <w:rsid w:val="00BA7E53"/>
    <w:rsid w:val="00BB06C0"/>
    <w:rsid w:val="00BB20F4"/>
    <w:rsid w:val="00BB3398"/>
    <w:rsid w:val="00BB3463"/>
    <w:rsid w:val="00BB3EDA"/>
    <w:rsid w:val="00BB4540"/>
    <w:rsid w:val="00BB494B"/>
    <w:rsid w:val="00BB4E80"/>
    <w:rsid w:val="00BB4F20"/>
    <w:rsid w:val="00BB5E52"/>
    <w:rsid w:val="00BB6A48"/>
    <w:rsid w:val="00BB6AF1"/>
    <w:rsid w:val="00BB7051"/>
    <w:rsid w:val="00BB7540"/>
    <w:rsid w:val="00BB7D9E"/>
    <w:rsid w:val="00BB7EE5"/>
    <w:rsid w:val="00BC0F7F"/>
    <w:rsid w:val="00BC263E"/>
    <w:rsid w:val="00BC314B"/>
    <w:rsid w:val="00BC3B19"/>
    <w:rsid w:val="00BC423C"/>
    <w:rsid w:val="00BC4883"/>
    <w:rsid w:val="00BC490E"/>
    <w:rsid w:val="00BC5C69"/>
    <w:rsid w:val="00BC67AF"/>
    <w:rsid w:val="00BC7767"/>
    <w:rsid w:val="00BD0602"/>
    <w:rsid w:val="00BD0785"/>
    <w:rsid w:val="00BD1D7B"/>
    <w:rsid w:val="00BD3E15"/>
    <w:rsid w:val="00BD3F92"/>
    <w:rsid w:val="00BD3FDE"/>
    <w:rsid w:val="00BD45AA"/>
    <w:rsid w:val="00BD5AC9"/>
    <w:rsid w:val="00BE17C7"/>
    <w:rsid w:val="00BE22A1"/>
    <w:rsid w:val="00BE2332"/>
    <w:rsid w:val="00BE464D"/>
    <w:rsid w:val="00BE4743"/>
    <w:rsid w:val="00BE4CF6"/>
    <w:rsid w:val="00BE5010"/>
    <w:rsid w:val="00BE549C"/>
    <w:rsid w:val="00BE64C8"/>
    <w:rsid w:val="00BE6724"/>
    <w:rsid w:val="00BE6DCC"/>
    <w:rsid w:val="00BE7EC5"/>
    <w:rsid w:val="00BF0443"/>
    <w:rsid w:val="00BF079A"/>
    <w:rsid w:val="00BF10F6"/>
    <w:rsid w:val="00BF22BA"/>
    <w:rsid w:val="00BF2E46"/>
    <w:rsid w:val="00BF2EA3"/>
    <w:rsid w:val="00BF2FD9"/>
    <w:rsid w:val="00BF39EC"/>
    <w:rsid w:val="00BF4696"/>
    <w:rsid w:val="00BF5327"/>
    <w:rsid w:val="00BF6195"/>
    <w:rsid w:val="00BF6D05"/>
    <w:rsid w:val="00BF7C2D"/>
    <w:rsid w:val="00C000FD"/>
    <w:rsid w:val="00C0167F"/>
    <w:rsid w:val="00C028DF"/>
    <w:rsid w:val="00C02A8A"/>
    <w:rsid w:val="00C032DF"/>
    <w:rsid w:val="00C03434"/>
    <w:rsid w:val="00C048E5"/>
    <w:rsid w:val="00C04D5A"/>
    <w:rsid w:val="00C056D8"/>
    <w:rsid w:val="00C0590F"/>
    <w:rsid w:val="00C05A41"/>
    <w:rsid w:val="00C06019"/>
    <w:rsid w:val="00C0737B"/>
    <w:rsid w:val="00C104DE"/>
    <w:rsid w:val="00C10D1C"/>
    <w:rsid w:val="00C1177F"/>
    <w:rsid w:val="00C11C12"/>
    <w:rsid w:val="00C125A3"/>
    <w:rsid w:val="00C12F75"/>
    <w:rsid w:val="00C14C57"/>
    <w:rsid w:val="00C15240"/>
    <w:rsid w:val="00C16655"/>
    <w:rsid w:val="00C16730"/>
    <w:rsid w:val="00C174B6"/>
    <w:rsid w:val="00C17B30"/>
    <w:rsid w:val="00C208F3"/>
    <w:rsid w:val="00C20F57"/>
    <w:rsid w:val="00C2180D"/>
    <w:rsid w:val="00C2247A"/>
    <w:rsid w:val="00C22645"/>
    <w:rsid w:val="00C23EE0"/>
    <w:rsid w:val="00C24514"/>
    <w:rsid w:val="00C24FD2"/>
    <w:rsid w:val="00C25D6D"/>
    <w:rsid w:val="00C26431"/>
    <w:rsid w:val="00C271AF"/>
    <w:rsid w:val="00C27EC5"/>
    <w:rsid w:val="00C27F0A"/>
    <w:rsid w:val="00C30DE9"/>
    <w:rsid w:val="00C31CC4"/>
    <w:rsid w:val="00C33223"/>
    <w:rsid w:val="00C33340"/>
    <w:rsid w:val="00C33F83"/>
    <w:rsid w:val="00C341EF"/>
    <w:rsid w:val="00C347E0"/>
    <w:rsid w:val="00C361AD"/>
    <w:rsid w:val="00C36513"/>
    <w:rsid w:val="00C365B9"/>
    <w:rsid w:val="00C36E0A"/>
    <w:rsid w:val="00C373F9"/>
    <w:rsid w:val="00C40C3A"/>
    <w:rsid w:val="00C40EC0"/>
    <w:rsid w:val="00C41D8B"/>
    <w:rsid w:val="00C43E48"/>
    <w:rsid w:val="00C441C0"/>
    <w:rsid w:val="00C44733"/>
    <w:rsid w:val="00C44DEC"/>
    <w:rsid w:val="00C454C5"/>
    <w:rsid w:val="00C45511"/>
    <w:rsid w:val="00C45C38"/>
    <w:rsid w:val="00C465AE"/>
    <w:rsid w:val="00C467FC"/>
    <w:rsid w:val="00C468B8"/>
    <w:rsid w:val="00C46CD1"/>
    <w:rsid w:val="00C47C6F"/>
    <w:rsid w:val="00C47CFA"/>
    <w:rsid w:val="00C50387"/>
    <w:rsid w:val="00C50E9F"/>
    <w:rsid w:val="00C51242"/>
    <w:rsid w:val="00C514EC"/>
    <w:rsid w:val="00C5197B"/>
    <w:rsid w:val="00C523BD"/>
    <w:rsid w:val="00C5325A"/>
    <w:rsid w:val="00C537D0"/>
    <w:rsid w:val="00C54B96"/>
    <w:rsid w:val="00C55609"/>
    <w:rsid w:val="00C557E5"/>
    <w:rsid w:val="00C561E6"/>
    <w:rsid w:val="00C565FA"/>
    <w:rsid w:val="00C567CF"/>
    <w:rsid w:val="00C57131"/>
    <w:rsid w:val="00C574D5"/>
    <w:rsid w:val="00C579FA"/>
    <w:rsid w:val="00C60AAA"/>
    <w:rsid w:val="00C60B35"/>
    <w:rsid w:val="00C610CE"/>
    <w:rsid w:val="00C610E1"/>
    <w:rsid w:val="00C61336"/>
    <w:rsid w:val="00C61BCA"/>
    <w:rsid w:val="00C61D4C"/>
    <w:rsid w:val="00C637CD"/>
    <w:rsid w:val="00C64BD2"/>
    <w:rsid w:val="00C651D9"/>
    <w:rsid w:val="00C65242"/>
    <w:rsid w:val="00C654BA"/>
    <w:rsid w:val="00C65698"/>
    <w:rsid w:val="00C668D8"/>
    <w:rsid w:val="00C67023"/>
    <w:rsid w:val="00C7176D"/>
    <w:rsid w:val="00C71B3D"/>
    <w:rsid w:val="00C71D97"/>
    <w:rsid w:val="00C72141"/>
    <w:rsid w:val="00C722D1"/>
    <w:rsid w:val="00C74065"/>
    <w:rsid w:val="00C74B2B"/>
    <w:rsid w:val="00C74BF3"/>
    <w:rsid w:val="00C75732"/>
    <w:rsid w:val="00C764B2"/>
    <w:rsid w:val="00C76DA7"/>
    <w:rsid w:val="00C77351"/>
    <w:rsid w:val="00C77FA1"/>
    <w:rsid w:val="00C8098C"/>
    <w:rsid w:val="00C828F0"/>
    <w:rsid w:val="00C82DE9"/>
    <w:rsid w:val="00C849D4"/>
    <w:rsid w:val="00C85612"/>
    <w:rsid w:val="00C85E4D"/>
    <w:rsid w:val="00C867BE"/>
    <w:rsid w:val="00C877AE"/>
    <w:rsid w:val="00C87908"/>
    <w:rsid w:val="00C91A4D"/>
    <w:rsid w:val="00C92EEA"/>
    <w:rsid w:val="00C9317E"/>
    <w:rsid w:val="00C948DB"/>
    <w:rsid w:val="00C94F07"/>
    <w:rsid w:val="00C94FD4"/>
    <w:rsid w:val="00C962B5"/>
    <w:rsid w:val="00C97963"/>
    <w:rsid w:val="00CA06FF"/>
    <w:rsid w:val="00CA0856"/>
    <w:rsid w:val="00CA0A65"/>
    <w:rsid w:val="00CA1F42"/>
    <w:rsid w:val="00CA2D16"/>
    <w:rsid w:val="00CA2FEB"/>
    <w:rsid w:val="00CA628C"/>
    <w:rsid w:val="00CA6576"/>
    <w:rsid w:val="00CA6C52"/>
    <w:rsid w:val="00CA6E97"/>
    <w:rsid w:val="00CA6ED5"/>
    <w:rsid w:val="00CB02A7"/>
    <w:rsid w:val="00CB0697"/>
    <w:rsid w:val="00CB072A"/>
    <w:rsid w:val="00CB0B13"/>
    <w:rsid w:val="00CB18E0"/>
    <w:rsid w:val="00CB1C5A"/>
    <w:rsid w:val="00CB1FB9"/>
    <w:rsid w:val="00CB2161"/>
    <w:rsid w:val="00CB2709"/>
    <w:rsid w:val="00CB39E6"/>
    <w:rsid w:val="00CB5196"/>
    <w:rsid w:val="00CB535B"/>
    <w:rsid w:val="00CB53CC"/>
    <w:rsid w:val="00CB54D6"/>
    <w:rsid w:val="00CB5B2E"/>
    <w:rsid w:val="00CB601F"/>
    <w:rsid w:val="00CB60D8"/>
    <w:rsid w:val="00CB6D87"/>
    <w:rsid w:val="00CB7459"/>
    <w:rsid w:val="00CB765D"/>
    <w:rsid w:val="00CC1146"/>
    <w:rsid w:val="00CC16EA"/>
    <w:rsid w:val="00CC29C9"/>
    <w:rsid w:val="00CC2CCF"/>
    <w:rsid w:val="00CC31A6"/>
    <w:rsid w:val="00CC32D1"/>
    <w:rsid w:val="00CC46D8"/>
    <w:rsid w:val="00CC5159"/>
    <w:rsid w:val="00CC5554"/>
    <w:rsid w:val="00CC5BAF"/>
    <w:rsid w:val="00CC5D97"/>
    <w:rsid w:val="00CC60D2"/>
    <w:rsid w:val="00CC640C"/>
    <w:rsid w:val="00CC64EB"/>
    <w:rsid w:val="00CC681C"/>
    <w:rsid w:val="00CC6AA7"/>
    <w:rsid w:val="00CC7814"/>
    <w:rsid w:val="00CC7BB3"/>
    <w:rsid w:val="00CD13E6"/>
    <w:rsid w:val="00CD1E95"/>
    <w:rsid w:val="00CD282A"/>
    <w:rsid w:val="00CD2C06"/>
    <w:rsid w:val="00CD301F"/>
    <w:rsid w:val="00CD35EE"/>
    <w:rsid w:val="00CD3F7E"/>
    <w:rsid w:val="00CD42C5"/>
    <w:rsid w:val="00CD42CC"/>
    <w:rsid w:val="00CD4CA0"/>
    <w:rsid w:val="00CD638E"/>
    <w:rsid w:val="00CD63B0"/>
    <w:rsid w:val="00CD65DD"/>
    <w:rsid w:val="00CD7192"/>
    <w:rsid w:val="00CD725A"/>
    <w:rsid w:val="00CD776C"/>
    <w:rsid w:val="00CD7AFC"/>
    <w:rsid w:val="00CD7B4F"/>
    <w:rsid w:val="00CE05BE"/>
    <w:rsid w:val="00CE0EB3"/>
    <w:rsid w:val="00CE210D"/>
    <w:rsid w:val="00CE435D"/>
    <w:rsid w:val="00CE5945"/>
    <w:rsid w:val="00CE59C8"/>
    <w:rsid w:val="00CE5BF0"/>
    <w:rsid w:val="00CE5D06"/>
    <w:rsid w:val="00CE5FBE"/>
    <w:rsid w:val="00CE68D5"/>
    <w:rsid w:val="00CE7072"/>
    <w:rsid w:val="00CE743E"/>
    <w:rsid w:val="00CE7D1E"/>
    <w:rsid w:val="00CF079E"/>
    <w:rsid w:val="00CF0E81"/>
    <w:rsid w:val="00CF2467"/>
    <w:rsid w:val="00CF2C6A"/>
    <w:rsid w:val="00CF392D"/>
    <w:rsid w:val="00CF435C"/>
    <w:rsid w:val="00CF4423"/>
    <w:rsid w:val="00CF44A3"/>
    <w:rsid w:val="00CF4E12"/>
    <w:rsid w:val="00CF5108"/>
    <w:rsid w:val="00CF54E8"/>
    <w:rsid w:val="00CF65DE"/>
    <w:rsid w:val="00D03AF0"/>
    <w:rsid w:val="00D0561A"/>
    <w:rsid w:val="00D05FE1"/>
    <w:rsid w:val="00D110C5"/>
    <w:rsid w:val="00D114CD"/>
    <w:rsid w:val="00D12C0D"/>
    <w:rsid w:val="00D13394"/>
    <w:rsid w:val="00D15F83"/>
    <w:rsid w:val="00D17D17"/>
    <w:rsid w:val="00D20091"/>
    <w:rsid w:val="00D201CE"/>
    <w:rsid w:val="00D20F3E"/>
    <w:rsid w:val="00D21AAD"/>
    <w:rsid w:val="00D22EF9"/>
    <w:rsid w:val="00D23132"/>
    <w:rsid w:val="00D2355B"/>
    <w:rsid w:val="00D2591C"/>
    <w:rsid w:val="00D25DA9"/>
    <w:rsid w:val="00D2627A"/>
    <w:rsid w:val="00D2702C"/>
    <w:rsid w:val="00D27718"/>
    <w:rsid w:val="00D27FC4"/>
    <w:rsid w:val="00D30621"/>
    <w:rsid w:val="00D3069C"/>
    <w:rsid w:val="00D31060"/>
    <w:rsid w:val="00D33B5D"/>
    <w:rsid w:val="00D342A1"/>
    <w:rsid w:val="00D345DC"/>
    <w:rsid w:val="00D354C7"/>
    <w:rsid w:val="00D3578A"/>
    <w:rsid w:val="00D35D85"/>
    <w:rsid w:val="00D36EAF"/>
    <w:rsid w:val="00D36EC3"/>
    <w:rsid w:val="00D4022E"/>
    <w:rsid w:val="00D40387"/>
    <w:rsid w:val="00D424DC"/>
    <w:rsid w:val="00D4264D"/>
    <w:rsid w:val="00D42909"/>
    <w:rsid w:val="00D42E00"/>
    <w:rsid w:val="00D437C2"/>
    <w:rsid w:val="00D4380E"/>
    <w:rsid w:val="00D448EA"/>
    <w:rsid w:val="00D44A73"/>
    <w:rsid w:val="00D456AA"/>
    <w:rsid w:val="00D45837"/>
    <w:rsid w:val="00D4593A"/>
    <w:rsid w:val="00D476D4"/>
    <w:rsid w:val="00D47D38"/>
    <w:rsid w:val="00D508EC"/>
    <w:rsid w:val="00D5115F"/>
    <w:rsid w:val="00D51BC8"/>
    <w:rsid w:val="00D526D6"/>
    <w:rsid w:val="00D52C88"/>
    <w:rsid w:val="00D53EAA"/>
    <w:rsid w:val="00D566A9"/>
    <w:rsid w:val="00D57159"/>
    <w:rsid w:val="00D575A8"/>
    <w:rsid w:val="00D62709"/>
    <w:rsid w:val="00D641F5"/>
    <w:rsid w:val="00D64BFD"/>
    <w:rsid w:val="00D65A15"/>
    <w:rsid w:val="00D65A4D"/>
    <w:rsid w:val="00D65DD1"/>
    <w:rsid w:val="00D67AB1"/>
    <w:rsid w:val="00D7053F"/>
    <w:rsid w:val="00D719E2"/>
    <w:rsid w:val="00D7213B"/>
    <w:rsid w:val="00D72CC8"/>
    <w:rsid w:val="00D737A3"/>
    <w:rsid w:val="00D73FCF"/>
    <w:rsid w:val="00D757BD"/>
    <w:rsid w:val="00D75EEB"/>
    <w:rsid w:val="00D75F50"/>
    <w:rsid w:val="00D77179"/>
    <w:rsid w:val="00D77729"/>
    <w:rsid w:val="00D77F43"/>
    <w:rsid w:val="00D8064F"/>
    <w:rsid w:val="00D81596"/>
    <w:rsid w:val="00D81B9C"/>
    <w:rsid w:val="00D8298B"/>
    <w:rsid w:val="00D82C97"/>
    <w:rsid w:val="00D831DC"/>
    <w:rsid w:val="00D83649"/>
    <w:rsid w:val="00D836F9"/>
    <w:rsid w:val="00D83C9E"/>
    <w:rsid w:val="00D840D8"/>
    <w:rsid w:val="00D84C66"/>
    <w:rsid w:val="00D85524"/>
    <w:rsid w:val="00D85C51"/>
    <w:rsid w:val="00D87D38"/>
    <w:rsid w:val="00D9018F"/>
    <w:rsid w:val="00D91D86"/>
    <w:rsid w:val="00D926EF"/>
    <w:rsid w:val="00D92B41"/>
    <w:rsid w:val="00D92BB1"/>
    <w:rsid w:val="00D93262"/>
    <w:rsid w:val="00D93708"/>
    <w:rsid w:val="00D938CD"/>
    <w:rsid w:val="00D94680"/>
    <w:rsid w:val="00D95044"/>
    <w:rsid w:val="00D956B4"/>
    <w:rsid w:val="00D961FD"/>
    <w:rsid w:val="00D9730D"/>
    <w:rsid w:val="00DA0089"/>
    <w:rsid w:val="00DA0E63"/>
    <w:rsid w:val="00DA14BA"/>
    <w:rsid w:val="00DA1E60"/>
    <w:rsid w:val="00DA203E"/>
    <w:rsid w:val="00DA2052"/>
    <w:rsid w:val="00DA2290"/>
    <w:rsid w:val="00DA291A"/>
    <w:rsid w:val="00DA34CD"/>
    <w:rsid w:val="00DA355A"/>
    <w:rsid w:val="00DA4E83"/>
    <w:rsid w:val="00DA5EA2"/>
    <w:rsid w:val="00DA6D79"/>
    <w:rsid w:val="00DA72BB"/>
    <w:rsid w:val="00DA7EAB"/>
    <w:rsid w:val="00DB029D"/>
    <w:rsid w:val="00DB050B"/>
    <w:rsid w:val="00DB09BF"/>
    <w:rsid w:val="00DB1298"/>
    <w:rsid w:val="00DB152C"/>
    <w:rsid w:val="00DB153F"/>
    <w:rsid w:val="00DB1ACB"/>
    <w:rsid w:val="00DB2CEA"/>
    <w:rsid w:val="00DB3385"/>
    <w:rsid w:val="00DB4DBE"/>
    <w:rsid w:val="00DB4E1A"/>
    <w:rsid w:val="00DB54D9"/>
    <w:rsid w:val="00DB5A1C"/>
    <w:rsid w:val="00DC000F"/>
    <w:rsid w:val="00DC144F"/>
    <w:rsid w:val="00DC18B5"/>
    <w:rsid w:val="00DC1F47"/>
    <w:rsid w:val="00DC2289"/>
    <w:rsid w:val="00DC34CA"/>
    <w:rsid w:val="00DC3A83"/>
    <w:rsid w:val="00DC4A7D"/>
    <w:rsid w:val="00DC4D15"/>
    <w:rsid w:val="00DC4E49"/>
    <w:rsid w:val="00DC512C"/>
    <w:rsid w:val="00DC64D6"/>
    <w:rsid w:val="00DC6A70"/>
    <w:rsid w:val="00DC79B4"/>
    <w:rsid w:val="00DD0532"/>
    <w:rsid w:val="00DD06E5"/>
    <w:rsid w:val="00DD074A"/>
    <w:rsid w:val="00DD0848"/>
    <w:rsid w:val="00DD0A4D"/>
    <w:rsid w:val="00DD23DB"/>
    <w:rsid w:val="00DD3692"/>
    <w:rsid w:val="00DD654B"/>
    <w:rsid w:val="00DD70C9"/>
    <w:rsid w:val="00DD722F"/>
    <w:rsid w:val="00DD7B94"/>
    <w:rsid w:val="00DE045D"/>
    <w:rsid w:val="00DE0BF3"/>
    <w:rsid w:val="00DE0D44"/>
    <w:rsid w:val="00DE1412"/>
    <w:rsid w:val="00DE2485"/>
    <w:rsid w:val="00DE2689"/>
    <w:rsid w:val="00DE32C0"/>
    <w:rsid w:val="00DE3841"/>
    <w:rsid w:val="00DE47BF"/>
    <w:rsid w:val="00DE47E0"/>
    <w:rsid w:val="00DE5296"/>
    <w:rsid w:val="00DE7728"/>
    <w:rsid w:val="00DE7BFE"/>
    <w:rsid w:val="00DF17EA"/>
    <w:rsid w:val="00DF2217"/>
    <w:rsid w:val="00DF22F9"/>
    <w:rsid w:val="00DF2402"/>
    <w:rsid w:val="00DF2F7F"/>
    <w:rsid w:val="00DF33C3"/>
    <w:rsid w:val="00DF4082"/>
    <w:rsid w:val="00DF4361"/>
    <w:rsid w:val="00DF479A"/>
    <w:rsid w:val="00DF5CDD"/>
    <w:rsid w:val="00DF62BA"/>
    <w:rsid w:val="00DF6948"/>
    <w:rsid w:val="00DF6998"/>
    <w:rsid w:val="00DF6CE8"/>
    <w:rsid w:val="00E01FF4"/>
    <w:rsid w:val="00E03880"/>
    <w:rsid w:val="00E03A78"/>
    <w:rsid w:val="00E03D25"/>
    <w:rsid w:val="00E0426D"/>
    <w:rsid w:val="00E04F01"/>
    <w:rsid w:val="00E062B7"/>
    <w:rsid w:val="00E07EA8"/>
    <w:rsid w:val="00E10969"/>
    <w:rsid w:val="00E10B54"/>
    <w:rsid w:val="00E1109D"/>
    <w:rsid w:val="00E11806"/>
    <w:rsid w:val="00E119FA"/>
    <w:rsid w:val="00E11D14"/>
    <w:rsid w:val="00E121E0"/>
    <w:rsid w:val="00E124DB"/>
    <w:rsid w:val="00E1279D"/>
    <w:rsid w:val="00E13829"/>
    <w:rsid w:val="00E13A5A"/>
    <w:rsid w:val="00E13CDA"/>
    <w:rsid w:val="00E14034"/>
    <w:rsid w:val="00E14A34"/>
    <w:rsid w:val="00E14F3E"/>
    <w:rsid w:val="00E15D54"/>
    <w:rsid w:val="00E17841"/>
    <w:rsid w:val="00E20036"/>
    <w:rsid w:val="00E20672"/>
    <w:rsid w:val="00E21327"/>
    <w:rsid w:val="00E218F7"/>
    <w:rsid w:val="00E2394E"/>
    <w:rsid w:val="00E23E4B"/>
    <w:rsid w:val="00E23F8C"/>
    <w:rsid w:val="00E250DC"/>
    <w:rsid w:val="00E2554B"/>
    <w:rsid w:val="00E256FF"/>
    <w:rsid w:val="00E25853"/>
    <w:rsid w:val="00E25EBD"/>
    <w:rsid w:val="00E27BA9"/>
    <w:rsid w:val="00E30743"/>
    <w:rsid w:val="00E309F4"/>
    <w:rsid w:val="00E30D58"/>
    <w:rsid w:val="00E315F4"/>
    <w:rsid w:val="00E31C01"/>
    <w:rsid w:val="00E33913"/>
    <w:rsid w:val="00E349D0"/>
    <w:rsid w:val="00E35767"/>
    <w:rsid w:val="00E35FBA"/>
    <w:rsid w:val="00E36BAF"/>
    <w:rsid w:val="00E3731F"/>
    <w:rsid w:val="00E37565"/>
    <w:rsid w:val="00E40B1E"/>
    <w:rsid w:val="00E40EE6"/>
    <w:rsid w:val="00E41B5E"/>
    <w:rsid w:val="00E42A70"/>
    <w:rsid w:val="00E4345C"/>
    <w:rsid w:val="00E43522"/>
    <w:rsid w:val="00E43B07"/>
    <w:rsid w:val="00E43C04"/>
    <w:rsid w:val="00E44756"/>
    <w:rsid w:val="00E44D90"/>
    <w:rsid w:val="00E44E2E"/>
    <w:rsid w:val="00E4741D"/>
    <w:rsid w:val="00E476A7"/>
    <w:rsid w:val="00E477AC"/>
    <w:rsid w:val="00E502A5"/>
    <w:rsid w:val="00E50CB8"/>
    <w:rsid w:val="00E53CCD"/>
    <w:rsid w:val="00E5427B"/>
    <w:rsid w:val="00E572AD"/>
    <w:rsid w:val="00E606D1"/>
    <w:rsid w:val="00E60971"/>
    <w:rsid w:val="00E60DC9"/>
    <w:rsid w:val="00E616D4"/>
    <w:rsid w:val="00E631B6"/>
    <w:rsid w:val="00E633A1"/>
    <w:rsid w:val="00E66C90"/>
    <w:rsid w:val="00E66D02"/>
    <w:rsid w:val="00E66F53"/>
    <w:rsid w:val="00E671C5"/>
    <w:rsid w:val="00E6731E"/>
    <w:rsid w:val="00E70A69"/>
    <w:rsid w:val="00E70F67"/>
    <w:rsid w:val="00E71A4D"/>
    <w:rsid w:val="00E735E2"/>
    <w:rsid w:val="00E7482C"/>
    <w:rsid w:val="00E7513E"/>
    <w:rsid w:val="00E75529"/>
    <w:rsid w:val="00E75746"/>
    <w:rsid w:val="00E7581F"/>
    <w:rsid w:val="00E7590A"/>
    <w:rsid w:val="00E76785"/>
    <w:rsid w:val="00E76AB2"/>
    <w:rsid w:val="00E8078A"/>
    <w:rsid w:val="00E809F2"/>
    <w:rsid w:val="00E8319D"/>
    <w:rsid w:val="00E83BE2"/>
    <w:rsid w:val="00E8408D"/>
    <w:rsid w:val="00E84446"/>
    <w:rsid w:val="00E8559E"/>
    <w:rsid w:val="00E85A5D"/>
    <w:rsid w:val="00E86C8D"/>
    <w:rsid w:val="00E876F6"/>
    <w:rsid w:val="00E90569"/>
    <w:rsid w:val="00E90A41"/>
    <w:rsid w:val="00E90C70"/>
    <w:rsid w:val="00E90DCA"/>
    <w:rsid w:val="00E90FCC"/>
    <w:rsid w:val="00E90FD9"/>
    <w:rsid w:val="00E91DE4"/>
    <w:rsid w:val="00E93004"/>
    <w:rsid w:val="00E96257"/>
    <w:rsid w:val="00E962E9"/>
    <w:rsid w:val="00E96AF3"/>
    <w:rsid w:val="00E97463"/>
    <w:rsid w:val="00E97DA9"/>
    <w:rsid w:val="00EA0CEE"/>
    <w:rsid w:val="00EA1458"/>
    <w:rsid w:val="00EA14F2"/>
    <w:rsid w:val="00EA1662"/>
    <w:rsid w:val="00EA17AF"/>
    <w:rsid w:val="00EA2680"/>
    <w:rsid w:val="00EA2AFD"/>
    <w:rsid w:val="00EA3366"/>
    <w:rsid w:val="00EA3A93"/>
    <w:rsid w:val="00EA4593"/>
    <w:rsid w:val="00EA4911"/>
    <w:rsid w:val="00EA5A42"/>
    <w:rsid w:val="00EA5AD8"/>
    <w:rsid w:val="00EA61B1"/>
    <w:rsid w:val="00EA7D58"/>
    <w:rsid w:val="00EA7F31"/>
    <w:rsid w:val="00EB0340"/>
    <w:rsid w:val="00EB14B7"/>
    <w:rsid w:val="00EB17BE"/>
    <w:rsid w:val="00EB197F"/>
    <w:rsid w:val="00EB2D8F"/>
    <w:rsid w:val="00EB3A58"/>
    <w:rsid w:val="00EB3CDF"/>
    <w:rsid w:val="00EB3D82"/>
    <w:rsid w:val="00EB4467"/>
    <w:rsid w:val="00EB45B7"/>
    <w:rsid w:val="00EB5914"/>
    <w:rsid w:val="00EB6161"/>
    <w:rsid w:val="00EB76B0"/>
    <w:rsid w:val="00EB76D1"/>
    <w:rsid w:val="00EB7E11"/>
    <w:rsid w:val="00EC009F"/>
    <w:rsid w:val="00EC0ABE"/>
    <w:rsid w:val="00EC1950"/>
    <w:rsid w:val="00EC1C35"/>
    <w:rsid w:val="00EC2246"/>
    <w:rsid w:val="00EC2C52"/>
    <w:rsid w:val="00EC2D13"/>
    <w:rsid w:val="00EC3D65"/>
    <w:rsid w:val="00EC4179"/>
    <w:rsid w:val="00EC4C0F"/>
    <w:rsid w:val="00EC7645"/>
    <w:rsid w:val="00ED123F"/>
    <w:rsid w:val="00ED18B9"/>
    <w:rsid w:val="00ED2293"/>
    <w:rsid w:val="00ED2346"/>
    <w:rsid w:val="00ED2449"/>
    <w:rsid w:val="00ED3696"/>
    <w:rsid w:val="00ED3948"/>
    <w:rsid w:val="00ED52FB"/>
    <w:rsid w:val="00ED5786"/>
    <w:rsid w:val="00ED5D05"/>
    <w:rsid w:val="00ED6DE4"/>
    <w:rsid w:val="00ED7B51"/>
    <w:rsid w:val="00EE04A2"/>
    <w:rsid w:val="00EE05F5"/>
    <w:rsid w:val="00EE1615"/>
    <w:rsid w:val="00EE1F90"/>
    <w:rsid w:val="00EE21AF"/>
    <w:rsid w:val="00EE259D"/>
    <w:rsid w:val="00EE2F70"/>
    <w:rsid w:val="00EE3761"/>
    <w:rsid w:val="00EE44F0"/>
    <w:rsid w:val="00EE4664"/>
    <w:rsid w:val="00EE569F"/>
    <w:rsid w:val="00EE5817"/>
    <w:rsid w:val="00EE5A37"/>
    <w:rsid w:val="00EE72DD"/>
    <w:rsid w:val="00EE756E"/>
    <w:rsid w:val="00EF0683"/>
    <w:rsid w:val="00EF0763"/>
    <w:rsid w:val="00EF0BC5"/>
    <w:rsid w:val="00EF1002"/>
    <w:rsid w:val="00EF3323"/>
    <w:rsid w:val="00EF4774"/>
    <w:rsid w:val="00EF4C87"/>
    <w:rsid w:val="00EF5830"/>
    <w:rsid w:val="00EF5D98"/>
    <w:rsid w:val="00EF5F4D"/>
    <w:rsid w:val="00EF61B4"/>
    <w:rsid w:val="00EF6EBC"/>
    <w:rsid w:val="00EF7927"/>
    <w:rsid w:val="00EF79B4"/>
    <w:rsid w:val="00EF7DA4"/>
    <w:rsid w:val="00F0159D"/>
    <w:rsid w:val="00F02ACC"/>
    <w:rsid w:val="00F068F4"/>
    <w:rsid w:val="00F06E37"/>
    <w:rsid w:val="00F06F4E"/>
    <w:rsid w:val="00F10596"/>
    <w:rsid w:val="00F11CD3"/>
    <w:rsid w:val="00F134D1"/>
    <w:rsid w:val="00F13AA6"/>
    <w:rsid w:val="00F13B58"/>
    <w:rsid w:val="00F14C49"/>
    <w:rsid w:val="00F14D62"/>
    <w:rsid w:val="00F153DD"/>
    <w:rsid w:val="00F1566D"/>
    <w:rsid w:val="00F1724F"/>
    <w:rsid w:val="00F1770A"/>
    <w:rsid w:val="00F178AE"/>
    <w:rsid w:val="00F2038F"/>
    <w:rsid w:val="00F20CE8"/>
    <w:rsid w:val="00F213FE"/>
    <w:rsid w:val="00F21E95"/>
    <w:rsid w:val="00F23621"/>
    <w:rsid w:val="00F23D43"/>
    <w:rsid w:val="00F23D50"/>
    <w:rsid w:val="00F241CE"/>
    <w:rsid w:val="00F24803"/>
    <w:rsid w:val="00F24EA7"/>
    <w:rsid w:val="00F252FE"/>
    <w:rsid w:val="00F253AB"/>
    <w:rsid w:val="00F258EF"/>
    <w:rsid w:val="00F25F53"/>
    <w:rsid w:val="00F26438"/>
    <w:rsid w:val="00F27D2B"/>
    <w:rsid w:val="00F30778"/>
    <w:rsid w:val="00F31264"/>
    <w:rsid w:val="00F3161B"/>
    <w:rsid w:val="00F316BB"/>
    <w:rsid w:val="00F31B84"/>
    <w:rsid w:val="00F31EAB"/>
    <w:rsid w:val="00F32208"/>
    <w:rsid w:val="00F334A7"/>
    <w:rsid w:val="00F344A0"/>
    <w:rsid w:val="00F346B0"/>
    <w:rsid w:val="00F34AF2"/>
    <w:rsid w:val="00F3629A"/>
    <w:rsid w:val="00F36A26"/>
    <w:rsid w:val="00F37693"/>
    <w:rsid w:val="00F37A9C"/>
    <w:rsid w:val="00F4042E"/>
    <w:rsid w:val="00F40938"/>
    <w:rsid w:val="00F40B07"/>
    <w:rsid w:val="00F42054"/>
    <w:rsid w:val="00F43C08"/>
    <w:rsid w:val="00F44E4C"/>
    <w:rsid w:val="00F44F66"/>
    <w:rsid w:val="00F45285"/>
    <w:rsid w:val="00F45926"/>
    <w:rsid w:val="00F46736"/>
    <w:rsid w:val="00F500C8"/>
    <w:rsid w:val="00F5100B"/>
    <w:rsid w:val="00F516DC"/>
    <w:rsid w:val="00F51DA7"/>
    <w:rsid w:val="00F522E0"/>
    <w:rsid w:val="00F5233D"/>
    <w:rsid w:val="00F53323"/>
    <w:rsid w:val="00F53BA8"/>
    <w:rsid w:val="00F53F85"/>
    <w:rsid w:val="00F54545"/>
    <w:rsid w:val="00F54AC6"/>
    <w:rsid w:val="00F560CE"/>
    <w:rsid w:val="00F57C20"/>
    <w:rsid w:val="00F61604"/>
    <w:rsid w:val="00F62293"/>
    <w:rsid w:val="00F627AE"/>
    <w:rsid w:val="00F6393B"/>
    <w:rsid w:val="00F63A91"/>
    <w:rsid w:val="00F63FCB"/>
    <w:rsid w:val="00F6435F"/>
    <w:rsid w:val="00F6662D"/>
    <w:rsid w:val="00F66AF1"/>
    <w:rsid w:val="00F6701C"/>
    <w:rsid w:val="00F70536"/>
    <w:rsid w:val="00F706AF"/>
    <w:rsid w:val="00F71803"/>
    <w:rsid w:val="00F750B6"/>
    <w:rsid w:val="00F75B30"/>
    <w:rsid w:val="00F7656D"/>
    <w:rsid w:val="00F7745A"/>
    <w:rsid w:val="00F80442"/>
    <w:rsid w:val="00F80EC5"/>
    <w:rsid w:val="00F818D0"/>
    <w:rsid w:val="00F81C6C"/>
    <w:rsid w:val="00F8275A"/>
    <w:rsid w:val="00F82791"/>
    <w:rsid w:val="00F845D7"/>
    <w:rsid w:val="00F8535E"/>
    <w:rsid w:val="00F87267"/>
    <w:rsid w:val="00F87C89"/>
    <w:rsid w:val="00F9130D"/>
    <w:rsid w:val="00F91488"/>
    <w:rsid w:val="00F91DA1"/>
    <w:rsid w:val="00F92318"/>
    <w:rsid w:val="00F928E6"/>
    <w:rsid w:val="00F935BE"/>
    <w:rsid w:val="00F936EF"/>
    <w:rsid w:val="00F95720"/>
    <w:rsid w:val="00F95AF7"/>
    <w:rsid w:val="00F95CEA"/>
    <w:rsid w:val="00F96432"/>
    <w:rsid w:val="00F97909"/>
    <w:rsid w:val="00FA00EA"/>
    <w:rsid w:val="00FA02A7"/>
    <w:rsid w:val="00FA0647"/>
    <w:rsid w:val="00FA0DE4"/>
    <w:rsid w:val="00FA46C0"/>
    <w:rsid w:val="00FA537B"/>
    <w:rsid w:val="00FA66D0"/>
    <w:rsid w:val="00FA7EF0"/>
    <w:rsid w:val="00FB0738"/>
    <w:rsid w:val="00FB28F6"/>
    <w:rsid w:val="00FB3C7B"/>
    <w:rsid w:val="00FB4527"/>
    <w:rsid w:val="00FB50B6"/>
    <w:rsid w:val="00FB51F2"/>
    <w:rsid w:val="00FB5328"/>
    <w:rsid w:val="00FB5B49"/>
    <w:rsid w:val="00FB621C"/>
    <w:rsid w:val="00FB6308"/>
    <w:rsid w:val="00FB6A84"/>
    <w:rsid w:val="00FB6C03"/>
    <w:rsid w:val="00FB6C35"/>
    <w:rsid w:val="00FB7470"/>
    <w:rsid w:val="00FC0037"/>
    <w:rsid w:val="00FC0372"/>
    <w:rsid w:val="00FC19BA"/>
    <w:rsid w:val="00FC217A"/>
    <w:rsid w:val="00FC21EB"/>
    <w:rsid w:val="00FC34CC"/>
    <w:rsid w:val="00FC4DBC"/>
    <w:rsid w:val="00FC5635"/>
    <w:rsid w:val="00FC5794"/>
    <w:rsid w:val="00FC6900"/>
    <w:rsid w:val="00FC69C2"/>
    <w:rsid w:val="00FD0E00"/>
    <w:rsid w:val="00FD0FD6"/>
    <w:rsid w:val="00FD0FDD"/>
    <w:rsid w:val="00FD27FA"/>
    <w:rsid w:val="00FD35DA"/>
    <w:rsid w:val="00FD49FB"/>
    <w:rsid w:val="00FD5145"/>
    <w:rsid w:val="00FD5636"/>
    <w:rsid w:val="00FD606D"/>
    <w:rsid w:val="00FD6D8F"/>
    <w:rsid w:val="00FE03E3"/>
    <w:rsid w:val="00FE11F2"/>
    <w:rsid w:val="00FE12F3"/>
    <w:rsid w:val="00FE1889"/>
    <w:rsid w:val="00FE188A"/>
    <w:rsid w:val="00FE4455"/>
    <w:rsid w:val="00FE4636"/>
    <w:rsid w:val="00FE56AD"/>
    <w:rsid w:val="00FE6860"/>
    <w:rsid w:val="00FE7990"/>
    <w:rsid w:val="00FE7DDC"/>
    <w:rsid w:val="00FE7ED1"/>
    <w:rsid w:val="00FF0F18"/>
    <w:rsid w:val="00FF1D56"/>
    <w:rsid w:val="00FF21AC"/>
    <w:rsid w:val="00FF34D3"/>
    <w:rsid w:val="00FF37C6"/>
    <w:rsid w:val="00FF38B1"/>
    <w:rsid w:val="00FF582B"/>
    <w:rsid w:val="00FF5C4F"/>
    <w:rsid w:val="00FF5EA7"/>
    <w:rsid w:val="00FF5F83"/>
    <w:rsid w:val="00FF6078"/>
    <w:rsid w:val="00FF6898"/>
    <w:rsid w:val="00FF7E13"/>
    <w:rsid w:val="00FF7E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4B"/>
    <w:pPr>
      <w:spacing w:after="200" w:line="276" w:lineRule="auto"/>
    </w:pPr>
    <w:rPr>
      <w:sz w:val="22"/>
      <w:szCs w:val="22"/>
      <w:lang w:eastAsia="en-US"/>
    </w:rPr>
  </w:style>
  <w:style w:type="paragraph" w:styleId="Balk1">
    <w:name w:val="heading 1"/>
    <w:basedOn w:val="Normal"/>
    <w:next w:val="Normal"/>
    <w:link w:val="Balk1Char"/>
    <w:uiPriority w:val="9"/>
    <w:qFormat/>
    <w:rsid w:val="00A51877"/>
    <w:pPr>
      <w:keepNext/>
      <w:keepLines/>
      <w:spacing w:before="240" w:after="0"/>
      <w:outlineLvl w:val="0"/>
    </w:pPr>
    <w:rPr>
      <w:rFonts w:ascii="Times New Roman" w:eastAsia="Times New Roman" w:hAnsi="Times New Roman"/>
      <w:b/>
      <w:color w:val="31849B"/>
      <w:sz w:val="36"/>
      <w:szCs w:val="32"/>
    </w:rPr>
  </w:style>
  <w:style w:type="paragraph" w:styleId="Balk2">
    <w:name w:val="heading 2"/>
    <w:basedOn w:val="Normal"/>
    <w:next w:val="Normal"/>
    <w:link w:val="Balk2Char"/>
    <w:uiPriority w:val="9"/>
    <w:unhideWhenUsed/>
    <w:qFormat/>
    <w:rsid w:val="003D65F8"/>
    <w:pPr>
      <w:keepNext/>
      <w:keepLines/>
      <w:spacing w:before="200" w:after="0"/>
      <w:outlineLvl w:val="1"/>
    </w:pPr>
    <w:rPr>
      <w:rFonts w:ascii="Times New Roman" w:eastAsia="Times New Roman" w:hAnsi="Times New Roman"/>
      <w:b/>
      <w:bCs/>
      <w:color w:val="31849B"/>
      <w:sz w:val="32"/>
      <w:szCs w:val="26"/>
    </w:rPr>
  </w:style>
  <w:style w:type="paragraph" w:styleId="Balk3">
    <w:name w:val="heading 3"/>
    <w:basedOn w:val="Normal"/>
    <w:next w:val="Normal"/>
    <w:link w:val="Balk3Char"/>
    <w:uiPriority w:val="9"/>
    <w:unhideWhenUsed/>
    <w:qFormat/>
    <w:rsid w:val="003D65F8"/>
    <w:pPr>
      <w:keepNext/>
      <w:keepLines/>
      <w:spacing w:before="200" w:after="0"/>
      <w:outlineLvl w:val="2"/>
    </w:pPr>
    <w:rPr>
      <w:rFonts w:ascii="Times New Roman" w:eastAsia="Times New Roman" w:hAnsi="Times New Roman"/>
      <w:b/>
      <w:bCs/>
      <w:color w:val="31849B"/>
      <w:sz w:val="28"/>
    </w:rPr>
  </w:style>
  <w:style w:type="paragraph" w:styleId="Balk4">
    <w:name w:val="heading 4"/>
    <w:basedOn w:val="Normal"/>
    <w:next w:val="Normal"/>
    <w:link w:val="Balk4Char"/>
    <w:uiPriority w:val="9"/>
    <w:unhideWhenUsed/>
    <w:qFormat/>
    <w:rsid w:val="003C0BE5"/>
    <w:pPr>
      <w:keepNext/>
      <w:keepLines/>
      <w:spacing w:before="200" w:after="0"/>
      <w:outlineLvl w:val="3"/>
    </w:pPr>
    <w:rPr>
      <w:rFonts w:ascii="Times New Roman" w:eastAsia="Times New Roman" w:hAnsi="Times New Roman"/>
      <w:b/>
      <w:bCs/>
      <w:iCs/>
      <w:color w:val="31849B"/>
      <w:sz w:val="24"/>
    </w:rPr>
  </w:style>
  <w:style w:type="paragraph" w:styleId="Balk5">
    <w:name w:val="heading 5"/>
    <w:basedOn w:val="Normal"/>
    <w:next w:val="Normal"/>
    <w:link w:val="Balk5Char"/>
    <w:uiPriority w:val="9"/>
    <w:unhideWhenUsed/>
    <w:qFormat/>
    <w:rsid w:val="003C0BE5"/>
    <w:pPr>
      <w:keepNext/>
      <w:keepLines/>
      <w:spacing w:before="200" w:after="0"/>
      <w:outlineLvl w:val="4"/>
    </w:pPr>
    <w:rPr>
      <w:rFonts w:ascii="Times New Roman" w:eastAsia="Times New Roman" w:hAnsi="Times New Roman"/>
      <w:b/>
      <w:color w:val="31849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5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9572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5720"/>
    <w:rPr>
      <w:rFonts w:ascii="Tahoma" w:hAnsi="Tahoma" w:cs="Tahoma"/>
      <w:sz w:val="16"/>
      <w:szCs w:val="16"/>
    </w:rPr>
  </w:style>
  <w:style w:type="paragraph" w:customStyle="1" w:styleId="Style1">
    <w:name w:val="Style1"/>
    <w:basedOn w:val="Normal"/>
    <w:rsid w:val="00F95720"/>
    <w:pPr>
      <w:spacing w:after="0" w:line="280" w:lineRule="exact"/>
      <w:ind w:firstLine="288"/>
      <w:jc w:val="both"/>
    </w:pPr>
    <w:rPr>
      <w:rFonts w:ascii="Sylfaen" w:eastAsia="Times New Roman" w:hAnsi="Sylfaen"/>
      <w:color w:val="000000"/>
      <w:kern w:val="28"/>
      <w:sz w:val="24"/>
      <w:szCs w:val="24"/>
      <w:lang w:eastAsia="tr-TR"/>
    </w:rPr>
  </w:style>
  <w:style w:type="paragraph" w:styleId="ListeParagraf">
    <w:name w:val="List Paragraph"/>
    <w:aliases w:val="içindekiler vb,List Paragraph"/>
    <w:basedOn w:val="Normal"/>
    <w:link w:val="ListeParagrafChar"/>
    <w:uiPriority w:val="34"/>
    <w:qFormat/>
    <w:rsid w:val="00C523BD"/>
    <w:pPr>
      <w:ind w:left="720"/>
      <w:contextualSpacing/>
    </w:pPr>
    <w:rPr>
      <w:rFonts w:ascii="Times New Roman" w:hAnsi="Times New Roman"/>
    </w:rPr>
  </w:style>
  <w:style w:type="paragraph" w:customStyle="1" w:styleId="Default">
    <w:name w:val="Default"/>
    <w:rsid w:val="00F95720"/>
    <w:pPr>
      <w:autoSpaceDE w:val="0"/>
      <w:autoSpaceDN w:val="0"/>
      <w:adjustRightInd w:val="0"/>
    </w:pPr>
    <w:rPr>
      <w:rFonts w:ascii="Nyala" w:hAnsi="Nyala" w:cs="Nyala"/>
      <w:color w:val="000000"/>
      <w:sz w:val="24"/>
      <w:szCs w:val="24"/>
      <w:lang w:eastAsia="en-US"/>
    </w:rPr>
  </w:style>
  <w:style w:type="paragraph" w:customStyle="1" w:styleId="Style11">
    <w:name w:val="Style11"/>
    <w:basedOn w:val="Normal"/>
    <w:uiPriority w:val="99"/>
    <w:rsid w:val="00F95720"/>
    <w:pPr>
      <w:widowControl w:val="0"/>
      <w:autoSpaceDE w:val="0"/>
      <w:autoSpaceDN w:val="0"/>
      <w:adjustRightInd w:val="0"/>
      <w:spacing w:after="0" w:line="414" w:lineRule="exact"/>
      <w:ind w:hanging="283"/>
      <w:jc w:val="both"/>
    </w:pPr>
    <w:rPr>
      <w:rFonts w:ascii="Times New Roman" w:eastAsia="Times New Roman" w:hAnsi="Times New Roman"/>
      <w:sz w:val="24"/>
      <w:szCs w:val="24"/>
      <w:lang w:eastAsia="tr-TR"/>
    </w:rPr>
  </w:style>
  <w:style w:type="paragraph" w:customStyle="1" w:styleId="Style12">
    <w:name w:val="Style12"/>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29">
    <w:name w:val="Font Style29"/>
    <w:uiPriority w:val="99"/>
    <w:rsid w:val="00F95720"/>
    <w:rPr>
      <w:rFonts w:ascii="Times New Roman" w:hAnsi="Times New Roman" w:cs="Times New Roman"/>
      <w:sz w:val="22"/>
      <w:szCs w:val="22"/>
    </w:rPr>
  </w:style>
  <w:style w:type="character" w:customStyle="1" w:styleId="FontStyle30">
    <w:name w:val="Font Style30"/>
    <w:uiPriority w:val="99"/>
    <w:rsid w:val="00F95720"/>
    <w:rPr>
      <w:rFonts w:ascii="Times New Roman" w:hAnsi="Times New Roman" w:cs="Times New Roman"/>
      <w:b/>
      <w:bCs/>
      <w:sz w:val="22"/>
      <w:szCs w:val="22"/>
    </w:rPr>
  </w:style>
  <w:style w:type="paragraph" w:customStyle="1" w:styleId="Style18">
    <w:name w:val="Style18"/>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
    <w:name w:val="Style2"/>
    <w:basedOn w:val="Normal"/>
    <w:uiPriority w:val="99"/>
    <w:rsid w:val="00F95720"/>
    <w:pPr>
      <w:widowControl w:val="0"/>
      <w:autoSpaceDE w:val="0"/>
      <w:autoSpaceDN w:val="0"/>
      <w:adjustRightInd w:val="0"/>
      <w:spacing w:after="0" w:line="414" w:lineRule="exact"/>
      <w:ind w:firstLine="706"/>
      <w:jc w:val="both"/>
    </w:pPr>
    <w:rPr>
      <w:rFonts w:ascii="Times New Roman" w:eastAsia="Times New Roman" w:hAnsi="Times New Roman"/>
      <w:sz w:val="24"/>
      <w:szCs w:val="24"/>
      <w:lang w:eastAsia="tr-TR"/>
    </w:rPr>
  </w:style>
  <w:style w:type="paragraph" w:customStyle="1" w:styleId="paraf">
    <w:name w:val="paraf"/>
    <w:basedOn w:val="Normal"/>
    <w:rsid w:val="00F95720"/>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
    <w:name w:val="Tablo Kılavuzu1"/>
    <w:basedOn w:val="NormalTablo"/>
    <w:next w:val="TabloKlavuzu"/>
    <w:uiPriority w:val="59"/>
    <w:rsid w:val="0003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C36F1"/>
    <w:rPr>
      <w:rFonts w:eastAsia="Times New Roman"/>
      <w:sz w:val="22"/>
      <w:szCs w:val="22"/>
    </w:rPr>
  </w:style>
  <w:style w:type="character" w:customStyle="1" w:styleId="AralkYokChar">
    <w:name w:val="Aralık Yok Char"/>
    <w:link w:val="AralkYok"/>
    <w:uiPriority w:val="99"/>
    <w:rsid w:val="003C36F1"/>
    <w:rPr>
      <w:rFonts w:eastAsia="Times New Roman"/>
      <w:lang w:eastAsia="tr-TR"/>
    </w:rPr>
  </w:style>
  <w:style w:type="paragraph" w:customStyle="1" w:styleId="Char">
    <w:name w:val="Char"/>
    <w:basedOn w:val="Normal"/>
    <w:rsid w:val="00A7705E"/>
    <w:pPr>
      <w:spacing w:after="160" w:line="240" w:lineRule="exact"/>
    </w:pPr>
    <w:rPr>
      <w:rFonts w:ascii="Verdana" w:eastAsia="Times New Roman" w:hAnsi="Verdana"/>
      <w:sz w:val="20"/>
      <w:szCs w:val="20"/>
    </w:rPr>
  </w:style>
  <w:style w:type="paragraph" w:customStyle="1" w:styleId="GvdeMetniGirintisi21">
    <w:name w:val="Gövde Metni Girintisi 21"/>
    <w:basedOn w:val="Normal"/>
    <w:rsid w:val="00A7705E"/>
    <w:pPr>
      <w:spacing w:after="0" w:line="240" w:lineRule="auto"/>
      <w:ind w:firstLine="708"/>
    </w:pPr>
    <w:rPr>
      <w:rFonts w:ascii="Times New Roman" w:eastAsia="Times New Roman" w:hAnsi="Times New Roman"/>
      <w:sz w:val="24"/>
      <w:szCs w:val="20"/>
      <w:lang w:eastAsia="tr-TR"/>
    </w:rPr>
  </w:style>
  <w:style w:type="paragraph" w:styleId="stbilgi">
    <w:name w:val="header"/>
    <w:basedOn w:val="Normal"/>
    <w:link w:val="stbilgiChar"/>
    <w:uiPriority w:val="99"/>
    <w:unhideWhenUsed/>
    <w:rsid w:val="003804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4B3"/>
  </w:style>
  <w:style w:type="paragraph" w:styleId="Altbilgi">
    <w:name w:val="footer"/>
    <w:basedOn w:val="Normal"/>
    <w:link w:val="AltbilgiChar"/>
    <w:uiPriority w:val="99"/>
    <w:unhideWhenUsed/>
    <w:rsid w:val="003804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4B3"/>
  </w:style>
  <w:style w:type="character" w:customStyle="1" w:styleId="Balk2Char">
    <w:name w:val="Başlık 2 Char"/>
    <w:link w:val="Balk2"/>
    <w:uiPriority w:val="9"/>
    <w:rsid w:val="003D65F8"/>
    <w:rPr>
      <w:rFonts w:ascii="Times New Roman" w:eastAsia="Times New Roman" w:hAnsi="Times New Roman" w:cs="Times New Roman"/>
      <w:b/>
      <w:bCs/>
      <w:color w:val="31849B"/>
      <w:sz w:val="32"/>
      <w:szCs w:val="26"/>
    </w:rPr>
  </w:style>
  <w:style w:type="table" w:customStyle="1" w:styleId="AkGlgeleme-Vurgu11">
    <w:name w:val="Açık Gölgeleme - Vurgu 11"/>
    <w:basedOn w:val="NormalTablo"/>
    <w:uiPriority w:val="60"/>
    <w:rsid w:val="003171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1">
    <w:name w:val="Açık Liste - Vurgu 11"/>
    <w:basedOn w:val="NormalTablo"/>
    <w:uiPriority w:val="61"/>
    <w:rsid w:val="003171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5">
    <w:name w:val="Medium Shading 2 Accent 5"/>
    <w:basedOn w:val="NormalTablo"/>
    <w:uiPriority w:val="64"/>
    <w:rsid w:val="00CA0A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CA0A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2">
    <w:name w:val="Light Grid Accent 2"/>
    <w:basedOn w:val="NormalTablo"/>
    <w:uiPriority w:val="62"/>
    <w:rsid w:val="00CA0A6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
    <w:name w:val="Açık Kılavuz - Vurgu 11"/>
    <w:basedOn w:val="NormalTablo"/>
    <w:uiPriority w:val="62"/>
    <w:rsid w:val="00CA0A6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2043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3-Vurgu5">
    <w:name w:val="Medium Grid 3 Accent 5"/>
    <w:basedOn w:val="NormalTablo"/>
    <w:uiPriority w:val="69"/>
    <w:rsid w:val="00C2264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10">
    <w:name w:val="Açık Kılavuz - Vurgu 11"/>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pr">
    <w:name w:val="Hyperlink"/>
    <w:uiPriority w:val="99"/>
    <w:unhideWhenUsed/>
    <w:rsid w:val="00A1617E"/>
    <w:rPr>
      <w:color w:val="0000FF"/>
      <w:u w:val="single"/>
    </w:rPr>
  </w:style>
  <w:style w:type="character" w:styleId="zlenenKpr">
    <w:name w:val="FollowedHyperlink"/>
    <w:uiPriority w:val="99"/>
    <w:semiHidden/>
    <w:unhideWhenUsed/>
    <w:rsid w:val="00A1617E"/>
    <w:rPr>
      <w:color w:val="800080"/>
      <w:u w:val="single"/>
    </w:rPr>
  </w:style>
  <w:style w:type="paragraph" w:customStyle="1" w:styleId="xl65">
    <w:name w:val="xl65"/>
    <w:basedOn w:val="Normal"/>
    <w:rsid w:val="00A1617E"/>
    <w:pP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66">
    <w:name w:val="xl66"/>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7">
    <w:name w:val="xl67"/>
    <w:basedOn w:val="Normal"/>
    <w:rsid w:val="00A1617E"/>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68">
    <w:name w:val="xl68"/>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69">
    <w:name w:val="xl69"/>
    <w:basedOn w:val="Normal"/>
    <w:rsid w:val="00A1617E"/>
    <w:pPr>
      <w:spacing w:before="100" w:beforeAutospacing="1" w:after="100" w:afterAutospacing="1" w:line="240" w:lineRule="auto"/>
      <w:jc w:val="center"/>
      <w:textAlignment w:val="center"/>
    </w:pPr>
    <w:rPr>
      <w:rFonts w:ascii="Times New Roman" w:eastAsia="Times New Roman" w:hAnsi="Times New Roman"/>
      <w:sz w:val="14"/>
      <w:szCs w:val="14"/>
      <w:lang w:eastAsia="tr-TR"/>
    </w:rPr>
  </w:style>
  <w:style w:type="paragraph" w:customStyle="1" w:styleId="xl70">
    <w:name w:val="xl70"/>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textAlignment w:val="center"/>
    </w:pPr>
    <w:rPr>
      <w:rFonts w:ascii="Times New Roman" w:eastAsia="Times New Roman" w:hAnsi="Times New Roman"/>
      <w:b/>
      <w:bCs/>
      <w:color w:val="000000"/>
      <w:sz w:val="20"/>
      <w:szCs w:val="20"/>
      <w:lang w:eastAsia="tr-TR"/>
    </w:rPr>
  </w:style>
  <w:style w:type="paragraph" w:customStyle="1" w:styleId="xl71">
    <w:name w:val="xl71"/>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3">
    <w:name w:val="xl73"/>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4">
    <w:name w:val="xl74"/>
    <w:basedOn w:val="Normal"/>
    <w:rsid w:val="00A1617E"/>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5">
    <w:name w:val="xl75"/>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7">
    <w:name w:val="xl77"/>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8">
    <w:name w:val="xl78"/>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79">
    <w:name w:val="xl79"/>
    <w:basedOn w:val="Normal"/>
    <w:rsid w:val="00A1617E"/>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0">
    <w:name w:val="xl80"/>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table" w:styleId="RenkliKlavuz-Vurgu5">
    <w:name w:val="Colorful Grid Accent 5"/>
    <w:basedOn w:val="NormalTablo"/>
    <w:uiPriority w:val="73"/>
    <w:rsid w:val="00EB197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2-Vurgu3">
    <w:name w:val="Medium Shading 2 Accent 3"/>
    <w:basedOn w:val="NormalTablo"/>
    <w:uiPriority w:val="64"/>
    <w:rsid w:val="00123F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2-Vurgu51">
    <w:name w:val="Kılavuz Tablo 2 - Vurgu 51"/>
    <w:basedOn w:val="NormalTablo"/>
    <w:uiPriority w:val="47"/>
    <w:rsid w:val="0053075D"/>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
    <w:name w:val="Kılavuz Tablo 5 Koyu - Vurgu 51"/>
    <w:basedOn w:val="NormalTablo"/>
    <w:uiPriority w:val="50"/>
    <w:rsid w:val="0053075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styleId="AklamaBavurusu">
    <w:name w:val="annotation reference"/>
    <w:uiPriority w:val="99"/>
    <w:semiHidden/>
    <w:unhideWhenUsed/>
    <w:rsid w:val="00B11BC6"/>
    <w:rPr>
      <w:sz w:val="16"/>
      <w:szCs w:val="16"/>
    </w:rPr>
  </w:style>
  <w:style w:type="paragraph" w:styleId="AklamaMetni">
    <w:name w:val="annotation text"/>
    <w:basedOn w:val="Normal"/>
    <w:link w:val="AklamaMetniChar"/>
    <w:uiPriority w:val="99"/>
    <w:semiHidden/>
    <w:unhideWhenUsed/>
    <w:rsid w:val="00B11BC6"/>
    <w:pPr>
      <w:spacing w:line="240" w:lineRule="auto"/>
    </w:pPr>
    <w:rPr>
      <w:sz w:val="20"/>
      <w:szCs w:val="20"/>
    </w:rPr>
  </w:style>
  <w:style w:type="character" w:customStyle="1" w:styleId="AklamaMetniChar">
    <w:name w:val="Açıklama Metni Char"/>
    <w:link w:val="AklamaMetni"/>
    <w:uiPriority w:val="99"/>
    <w:semiHidden/>
    <w:rsid w:val="00B11BC6"/>
    <w:rPr>
      <w:sz w:val="20"/>
      <w:szCs w:val="20"/>
    </w:rPr>
  </w:style>
  <w:style w:type="paragraph" w:styleId="AklamaKonusu">
    <w:name w:val="annotation subject"/>
    <w:basedOn w:val="AklamaMetni"/>
    <w:next w:val="AklamaMetni"/>
    <w:link w:val="AklamaKonusuChar"/>
    <w:uiPriority w:val="99"/>
    <w:semiHidden/>
    <w:unhideWhenUsed/>
    <w:rsid w:val="00B11BC6"/>
    <w:rPr>
      <w:b/>
      <w:bCs/>
    </w:rPr>
  </w:style>
  <w:style w:type="character" w:customStyle="1" w:styleId="AklamaKonusuChar">
    <w:name w:val="Açıklama Konusu Char"/>
    <w:link w:val="AklamaKonusu"/>
    <w:uiPriority w:val="99"/>
    <w:semiHidden/>
    <w:rsid w:val="00B11BC6"/>
    <w:rPr>
      <w:b/>
      <w:bCs/>
      <w:sz w:val="20"/>
      <w:szCs w:val="20"/>
    </w:rPr>
  </w:style>
  <w:style w:type="character" w:styleId="Gl">
    <w:name w:val="Strong"/>
    <w:uiPriority w:val="22"/>
    <w:qFormat/>
    <w:rsid w:val="00B11BC6"/>
    <w:rPr>
      <w:b/>
      <w:bCs/>
    </w:rPr>
  </w:style>
  <w:style w:type="table" w:customStyle="1" w:styleId="KlavuzTablo2-Vurgu510">
    <w:name w:val="Kılavuz Tablo 2 - Vurgu 51"/>
    <w:basedOn w:val="NormalTablo"/>
    <w:uiPriority w:val="47"/>
    <w:rsid w:val="00DE0D44"/>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0">
    <w:name w:val="Kılavuz Tablo 5 Koyu - Vurgu 51"/>
    <w:basedOn w:val="NormalTablo"/>
    <w:uiPriority w:val="50"/>
    <w:rsid w:val="00DE0D4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uTablo4-Vurgu51">
    <w:name w:val="Kılavuzu Tablo 4 - Vurgu 51"/>
    <w:basedOn w:val="NormalTablo"/>
    <w:uiPriority w:val="49"/>
    <w:rsid w:val="008F4FF3"/>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link w:val="NormalWebChar"/>
    <w:uiPriority w:val="99"/>
    <w:rsid w:val="00DA6D7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uiPriority w:val="99"/>
    <w:rsid w:val="00DA6D79"/>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qFormat/>
    <w:rsid w:val="009D39F7"/>
    <w:pPr>
      <w:tabs>
        <w:tab w:val="right" w:leader="dot" w:pos="9062"/>
      </w:tabs>
      <w:spacing w:before="120" w:after="120"/>
    </w:pPr>
    <w:rPr>
      <w:rFonts w:ascii="Times New Roman" w:hAnsi="Times New Roman"/>
      <w:b/>
      <w:bCs/>
      <w:iCs/>
      <w:sz w:val="24"/>
      <w:szCs w:val="24"/>
    </w:rPr>
  </w:style>
  <w:style w:type="paragraph" w:styleId="T2">
    <w:name w:val="toc 2"/>
    <w:basedOn w:val="Normal"/>
    <w:next w:val="Normal"/>
    <w:autoRedefine/>
    <w:uiPriority w:val="39"/>
    <w:unhideWhenUsed/>
    <w:qFormat/>
    <w:rsid w:val="009D39F7"/>
    <w:pPr>
      <w:tabs>
        <w:tab w:val="right" w:leader="dot" w:pos="9062"/>
      </w:tabs>
      <w:spacing w:before="120" w:after="0"/>
      <w:ind w:left="220"/>
    </w:pPr>
    <w:rPr>
      <w:rFonts w:ascii="Times New Roman" w:hAnsi="Times New Roman"/>
      <w:b/>
      <w:bCs/>
      <w:noProof/>
      <w:sz w:val="24"/>
      <w:szCs w:val="24"/>
    </w:rPr>
  </w:style>
  <w:style w:type="paragraph" w:styleId="T3">
    <w:name w:val="toc 3"/>
    <w:basedOn w:val="Normal"/>
    <w:next w:val="Normal"/>
    <w:autoRedefine/>
    <w:uiPriority w:val="39"/>
    <w:unhideWhenUsed/>
    <w:qFormat/>
    <w:rsid w:val="003E6908"/>
    <w:pPr>
      <w:tabs>
        <w:tab w:val="right" w:leader="dot" w:pos="9062"/>
      </w:tabs>
      <w:spacing w:before="120" w:after="120"/>
      <w:ind w:left="442"/>
    </w:pPr>
    <w:rPr>
      <w:noProof/>
      <w:sz w:val="20"/>
      <w:szCs w:val="20"/>
    </w:rPr>
  </w:style>
  <w:style w:type="character" w:customStyle="1" w:styleId="Balk1Char">
    <w:name w:val="Başlık 1 Char"/>
    <w:link w:val="Balk1"/>
    <w:uiPriority w:val="9"/>
    <w:rsid w:val="00A51877"/>
    <w:rPr>
      <w:rFonts w:ascii="Times New Roman" w:eastAsia="Times New Roman" w:hAnsi="Times New Roman" w:cs="Times New Roman"/>
      <w:b/>
      <w:color w:val="31849B"/>
      <w:sz w:val="36"/>
      <w:szCs w:val="32"/>
    </w:rPr>
  </w:style>
  <w:style w:type="paragraph" w:styleId="TBal">
    <w:name w:val="TOC Heading"/>
    <w:basedOn w:val="Balk1"/>
    <w:next w:val="Normal"/>
    <w:uiPriority w:val="39"/>
    <w:unhideWhenUsed/>
    <w:qFormat/>
    <w:rsid w:val="00E21327"/>
    <w:pPr>
      <w:spacing w:line="259" w:lineRule="auto"/>
      <w:outlineLvl w:val="9"/>
    </w:pPr>
    <w:rPr>
      <w:lang w:eastAsia="tr-TR"/>
    </w:rPr>
  </w:style>
  <w:style w:type="character" w:customStyle="1" w:styleId="Balk3Char">
    <w:name w:val="Başlık 3 Char"/>
    <w:link w:val="Balk3"/>
    <w:uiPriority w:val="9"/>
    <w:rsid w:val="003D65F8"/>
    <w:rPr>
      <w:rFonts w:ascii="Times New Roman" w:eastAsia="Times New Roman" w:hAnsi="Times New Roman" w:cs="Times New Roman"/>
      <w:b/>
      <w:bCs/>
      <w:color w:val="31849B"/>
      <w:sz w:val="28"/>
    </w:rPr>
  </w:style>
  <w:style w:type="paragraph" w:styleId="T4">
    <w:name w:val="toc 4"/>
    <w:basedOn w:val="Normal"/>
    <w:next w:val="Normal"/>
    <w:autoRedefine/>
    <w:uiPriority w:val="39"/>
    <w:unhideWhenUsed/>
    <w:rsid w:val="001302D7"/>
    <w:pPr>
      <w:spacing w:after="0"/>
      <w:ind w:left="660"/>
    </w:pPr>
    <w:rPr>
      <w:sz w:val="20"/>
      <w:szCs w:val="20"/>
    </w:rPr>
  </w:style>
  <w:style w:type="paragraph" w:styleId="T5">
    <w:name w:val="toc 5"/>
    <w:basedOn w:val="Normal"/>
    <w:next w:val="Normal"/>
    <w:autoRedefine/>
    <w:uiPriority w:val="39"/>
    <w:unhideWhenUsed/>
    <w:rsid w:val="001302D7"/>
    <w:pPr>
      <w:spacing w:after="0"/>
      <w:ind w:left="880"/>
    </w:pPr>
    <w:rPr>
      <w:sz w:val="20"/>
      <w:szCs w:val="20"/>
    </w:rPr>
  </w:style>
  <w:style w:type="paragraph" w:styleId="T6">
    <w:name w:val="toc 6"/>
    <w:basedOn w:val="Normal"/>
    <w:next w:val="Normal"/>
    <w:autoRedefine/>
    <w:uiPriority w:val="39"/>
    <w:unhideWhenUsed/>
    <w:rsid w:val="001302D7"/>
    <w:pPr>
      <w:spacing w:after="0"/>
      <w:ind w:left="1100"/>
    </w:pPr>
    <w:rPr>
      <w:sz w:val="20"/>
      <w:szCs w:val="20"/>
    </w:rPr>
  </w:style>
  <w:style w:type="paragraph" w:styleId="T7">
    <w:name w:val="toc 7"/>
    <w:basedOn w:val="Normal"/>
    <w:next w:val="Normal"/>
    <w:autoRedefine/>
    <w:uiPriority w:val="39"/>
    <w:unhideWhenUsed/>
    <w:rsid w:val="001302D7"/>
    <w:pPr>
      <w:spacing w:after="0"/>
      <w:ind w:left="1320"/>
    </w:pPr>
    <w:rPr>
      <w:sz w:val="20"/>
      <w:szCs w:val="20"/>
    </w:rPr>
  </w:style>
  <w:style w:type="paragraph" w:styleId="T8">
    <w:name w:val="toc 8"/>
    <w:basedOn w:val="Normal"/>
    <w:next w:val="Normal"/>
    <w:autoRedefine/>
    <w:uiPriority w:val="39"/>
    <w:unhideWhenUsed/>
    <w:rsid w:val="001302D7"/>
    <w:pPr>
      <w:spacing w:after="0"/>
      <w:ind w:left="1540"/>
    </w:pPr>
    <w:rPr>
      <w:sz w:val="20"/>
      <w:szCs w:val="20"/>
    </w:rPr>
  </w:style>
  <w:style w:type="paragraph" w:styleId="T9">
    <w:name w:val="toc 9"/>
    <w:basedOn w:val="Normal"/>
    <w:next w:val="Normal"/>
    <w:autoRedefine/>
    <w:uiPriority w:val="39"/>
    <w:unhideWhenUsed/>
    <w:rsid w:val="001302D7"/>
    <w:pPr>
      <w:spacing w:after="0"/>
      <w:ind w:left="1760"/>
    </w:pPr>
    <w:rPr>
      <w:sz w:val="20"/>
      <w:szCs w:val="20"/>
    </w:rPr>
  </w:style>
  <w:style w:type="character" w:styleId="Vurgu">
    <w:name w:val="Emphasis"/>
    <w:uiPriority w:val="20"/>
    <w:qFormat/>
    <w:rsid w:val="00556C9D"/>
    <w:rPr>
      <w:i/>
      <w:iCs/>
    </w:rPr>
  </w:style>
  <w:style w:type="paragraph" w:styleId="ekillerTablosu">
    <w:name w:val="table of figures"/>
    <w:basedOn w:val="Normal"/>
    <w:next w:val="Normal"/>
    <w:uiPriority w:val="99"/>
    <w:unhideWhenUsed/>
    <w:rsid w:val="001676AE"/>
    <w:pPr>
      <w:spacing w:after="0"/>
    </w:pPr>
    <w:rPr>
      <w:i/>
    </w:rPr>
  </w:style>
  <w:style w:type="paragraph" w:styleId="ResimYazs">
    <w:name w:val="caption"/>
    <w:basedOn w:val="Normal"/>
    <w:next w:val="Normal"/>
    <w:uiPriority w:val="35"/>
    <w:unhideWhenUsed/>
    <w:qFormat/>
    <w:rsid w:val="00556C9D"/>
    <w:pPr>
      <w:spacing w:line="240" w:lineRule="auto"/>
    </w:pPr>
    <w:rPr>
      <w:bCs/>
      <w:i/>
      <w:color w:val="0D0D0D"/>
      <w:szCs w:val="18"/>
    </w:rPr>
  </w:style>
  <w:style w:type="table" w:styleId="AkKlavuz-Vurgu3">
    <w:name w:val="Light Grid Accent 3"/>
    <w:basedOn w:val="NormalTablo"/>
    <w:uiPriority w:val="62"/>
    <w:rsid w:val="004C214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3-Vurgu6">
    <w:name w:val="Medium Grid 3 Accent 6"/>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2">
    <w:name w:val="Medium Grid 3 Accent 2"/>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Balk4Char">
    <w:name w:val="Başlık 4 Char"/>
    <w:link w:val="Balk4"/>
    <w:uiPriority w:val="9"/>
    <w:rsid w:val="003C0BE5"/>
    <w:rPr>
      <w:rFonts w:ascii="Times New Roman" w:eastAsia="Times New Roman" w:hAnsi="Times New Roman" w:cs="Times New Roman"/>
      <w:b/>
      <w:bCs/>
      <w:iCs/>
      <w:color w:val="31849B"/>
      <w:sz w:val="24"/>
    </w:rPr>
  </w:style>
  <w:style w:type="paragraph" w:styleId="SonnotMetni">
    <w:name w:val="endnote text"/>
    <w:basedOn w:val="Normal"/>
    <w:link w:val="SonnotMetniChar"/>
    <w:uiPriority w:val="99"/>
    <w:semiHidden/>
    <w:unhideWhenUsed/>
    <w:rsid w:val="00C561E6"/>
    <w:pPr>
      <w:spacing w:after="0" w:line="240" w:lineRule="auto"/>
    </w:pPr>
    <w:rPr>
      <w:sz w:val="20"/>
      <w:szCs w:val="20"/>
    </w:rPr>
  </w:style>
  <w:style w:type="character" w:customStyle="1" w:styleId="SonnotMetniChar">
    <w:name w:val="Sonnot Metni Char"/>
    <w:link w:val="SonnotMetni"/>
    <w:uiPriority w:val="99"/>
    <w:semiHidden/>
    <w:rsid w:val="00C561E6"/>
    <w:rPr>
      <w:sz w:val="20"/>
      <w:szCs w:val="20"/>
    </w:rPr>
  </w:style>
  <w:style w:type="character" w:styleId="SonnotBavurusu">
    <w:name w:val="endnote reference"/>
    <w:uiPriority w:val="99"/>
    <w:semiHidden/>
    <w:unhideWhenUsed/>
    <w:rsid w:val="00C561E6"/>
    <w:rPr>
      <w:vertAlign w:val="superscript"/>
    </w:rPr>
  </w:style>
  <w:style w:type="character" w:customStyle="1" w:styleId="ListeParagrafChar">
    <w:name w:val="Liste Paragraf Char"/>
    <w:aliases w:val="içindekiler vb Char,List Paragraph Char"/>
    <w:link w:val="ListeParagraf"/>
    <w:uiPriority w:val="34"/>
    <w:locked/>
    <w:rsid w:val="00C523BD"/>
    <w:rPr>
      <w:rFonts w:ascii="Times New Roman" w:hAnsi="Times New Roman"/>
    </w:rPr>
  </w:style>
  <w:style w:type="paragraph" w:styleId="KonuBal">
    <w:name w:val="Title"/>
    <w:basedOn w:val="Normal"/>
    <w:next w:val="Normal"/>
    <w:link w:val="KonuBalChar"/>
    <w:uiPriority w:val="10"/>
    <w:qFormat/>
    <w:rsid w:val="0098426F"/>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98426F"/>
    <w:rPr>
      <w:rFonts w:ascii="Cambria" w:eastAsia="Times New Roman" w:hAnsi="Cambria" w:cs="Times New Roman"/>
      <w:color w:val="17365D"/>
      <w:spacing w:val="5"/>
      <w:kern w:val="28"/>
      <w:sz w:val="52"/>
      <w:szCs w:val="52"/>
      <w:lang w:eastAsia="tr-TR"/>
    </w:rPr>
  </w:style>
  <w:style w:type="paragraph" w:styleId="AltKonuBal">
    <w:name w:val="Subtitle"/>
    <w:basedOn w:val="Normal"/>
    <w:next w:val="Normal"/>
    <w:link w:val="AltKonuBalChar"/>
    <w:uiPriority w:val="11"/>
    <w:qFormat/>
    <w:rsid w:val="0098426F"/>
    <w:pPr>
      <w:numPr>
        <w:ilvl w:val="1"/>
      </w:numPr>
    </w:pPr>
    <w:rPr>
      <w:rFonts w:ascii="Cambria" w:eastAsia="Times New Roman" w:hAnsi="Cambria"/>
      <w:i/>
      <w:iCs/>
      <w:color w:val="4F81BD"/>
      <w:spacing w:val="15"/>
      <w:sz w:val="24"/>
      <w:szCs w:val="24"/>
      <w:lang w:eastAsia="tr-TR"/>
    </w:rPr>
  </w:style>
  <w:style w:type="character" w:customStyle="1" w:styleId="AltKonuBalChar">
    <w:name w:val="Alt Konu Başlığı Char"/>
    <w:link w:val="AltKonuBal"/>
    <w:uiPriority w:val="11"/>
    <w:rsid w:val="0098426F"/>
    <w:rPr>
      <w:rFonts w:ascii="Cambria" w:eastAsia="Times New Roman" w:hAnsi="Cambria" w:cs="Times New Roman"/>
      <w:i/>
      <w:iCs/>
      <w:color w:val="4F81BD"/>
      <w:spacing w:val="15"/>
      <w:sz w:val="24"/>
      <w:szCs w:val="24"/>
      <w:lang w:eastAsia="tr-TR"/>
    </w:rPr>
  </w:style>
  <w:style w:type="table" w:styleId="AkKlavuz-Vurgu5">
    <w:name w:val="Light Grid Accent 5"/>
    <w:basedOn w:val="NormalTablo"/>
    <w:uiPriority w:val="62"/>
    <w:rsid w:val="004F5E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2">
    <w:name w:val="Light Shading Accent 2"/>
    <w:basedOn w:val="NormalTablo"/>
    <w:uiPriority w:val="60"/>
    <w:rsid w:val="00ED578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6">
    <w:name w:val="Light List Accent 6"/>
    <w:basedOn w:val="NormalTablo"/>
    <w:uiPriority w:val="61"/>
    <w:rsid w:val="00ED57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2-ortabaslk">
    <w:name w:val="2-ortabaslk"/>
    <w:basedOn w:val="Normal"/>
    <w:rsid w:val="00CC2CCF"/>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6A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link w:val="Balk5"/>
    <w:uiPriority w:val="9"/>
    <w:rsid w:val="003C0BE5"/>
    <w:rPr>
      <w:rFonts w:ascii="Times New Roman" w:eastAsia="Times New Roman" w:hAnsi="Times New Roman" w:cs="Times New Roman"/>
      <w:b/>
      <w:color w:val="31849B"/>
      <w:sz w:val="24"/>
    </w:rPr>
  </w:style>
  <w:style w:type="character" w:customStyle="1" w:styleId="apple-converted-space">
    <w:name w:val="apple-converted-space"/>
    <w:basedOn w:val="VarsaylanParagrafYazTipi"/>
    <w:rsid w:val="00163DA0"/>
  </w:style>
  <w:style w:type="table" w:customStyle="1" w:styleId="GridTable4Accent6">
    <w:name w:val="Grid Table 4 Accent 6"/>
    <w:basedOn w:val="NormalTablo"/>
    <w:uiPriority w:val="49"/>
    <w:rsid w:val="00EB76B0"/>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AkGlgeleme-Vurgu5">
    <w:name w:val="Light Shading Accent 5"/>
    <w:basedOn w:val="NormalTablo"/>
    <w:uiPriority w:val="60"/>
    <w:rsid w:val="00AC730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AC730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GlBavuru">
    <w:name w:val="Intense Reference"/>
    <w:basedOn w:val="VarsaylanParagrafYazTipi"/>
    <w:qFormat/>
    <w:rsid w:val="00502199"/>
    <w:rPr>
      <w:b/>
      <w:bCs/>
      <w:smallCaps/>
      <w:color w:val="C0504D"/>
      <w:spacing w:val="5"/>
      <w:u w:val="single"/>
    </w:rPr>
  </w:style>
  <w:style w:type="paragraph" w:customStyle="1" w:styleId="ListeParagraf1">
    <w:name w:val="Liste Paragraf1"/>
    <w:basedOn w:val="Normal"/>
    <w:qFormat/>
    <w:rsid w:val="00502199"/>
    <w:pPr>
      <w:ind w:left="720"/>
    </w:pPr>
    <w:rPr>
      <w:rFonts w:cs="Calibri"/>
    </w:rPr>
  </w:style>
  <w:style w:type="paragraph" w:styleId="GvdeMetni2">
    <w:name w:val="Body Text 2"/>
    <w:basedOn w:val="Normal"/>
    <w:link w:val="GvdeMetni2Char"/>
    <w:uiPriority w:val="99"/>
    <w:unhideWhenUsed/>
    <w:rsid w:val="00057967"/>
    <w:pPr>
      <w:spacing w:after="120" w:line="480" w:lineRule="auto"/>
    </w:pPr>
    <w:rPr>
      <w:rFonts w:ascii="Book Antiqua" w:eastAsia="Times New Roman" w:hAnsi="Book Antiqua"/>
      <w:sz w:val="24"/>
      <w:szCs w:val="21"/>
      <w:lang w:eastAsia="tr-TR"/>
    </w:rPr>
  </w:style>
  <w:style w:type="character" w:customStyle="1" w:styleId="GvdeMetni2Char">
    <w:name w:val="Gövde Metni 2 Char"/>
    <w:basedOn w:val="VarsaylanParagrafYazTipi"/>
    <w:link w:val="GvdeMetni2"/>
    <w:uiPriority w:val="99"/>
    <w:rsid w:val="00057967"/>
    <w:rPr>
      <w:rFonts w:ascii="Book Antiqua" w:eastAsia="Times New Roman"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298">
      <w:bodyDiv w:val="1"/>
      <w:marLeft w:val="0"/>
      <w:marRight w:val="0"/>
      <w:marTop w:val="0"/>
      <w:marBottom w:val="0"/>
      <w:divBdr>
        <w:top w:val="none" w:sz="0" w:space="0" w:color="auto"/>
        <w:left w:val="none" w:sz="0" w:space="0" w:color="auto"/>
        <w:bottom w:val="none" w:sz="0" w:space="0" w:color="auto"/>
        <w:right w:val="none" w:sz="0" w:space="0" w:color="auto"/>
      </w:divBdr>
      <w:divsChild>
        <w:div w:id="819618032">
          <w:marLeft w:val="547"/>
          <w:marRight w:val="0"/>
          <w:marTop w:val="0"/>
          <w:marBottom w:val="0"/>
          <w:divBdr>
            <w:top w:val="none" w:sz="0" w:space="0" w:color="auto"/>
            <w:left w:val="none" w:sz="0" w:space="0" w:color="auto"/>
            <w:bottom w:val="none" w:sz="0" w:space="0" w:color="auto"/>
            <w:right w:val="none" w:sz="0" w:space="0" w:color="auto"/>
          </w:divBdr>
        </w:div>
      </w:divsChild>
    </w:div>
    <w:div w:id="54473469">
      <w:bodyDiv w:val="1"/>
      <w:marLeft w:val="0"/>
      <w:marRight w:val="0"/>
      <w:marTop w:val="0"/>
      <w:marBottom w:val="0"/>
      <w:divBdr>
        <w:top w:val="none" w:sz="0" w:space="0" w:color="auto"/>
        <w:left w:val="none" w:sz="0" w:space="0" w:color="auto"/>
        <w:bottom w:val="none" w:sz="0" w:space="0" w:color="auto"/>
        <w:right w:val="none" w:sz="0" w:space="0" w:color="auto"/>
      </w:divBdr>
    </w:div>
    <w:div w:id="63723615">
      <w:bodyDiv w:val="1"/>
      <w:marLeft w:val="0"/>
      <w:marRight w:val="0"/>
      <w:marTop w:val="0"/>
      <w:marBottom w:val="0"/>
      <w:divBdr>
        <w:top w:val="none" w:sz="0" w:space="0" w:color="auto"/>
        <w:left w:val="none" w:sz="0" w:space="0" w:color="auto"/>
        <w:bottom w:val="none" w:sz="0" w:space="0" w:color="auto"/>
        <w:right w:val="none" w:sz="0" w:space="0" w:color="auto"/>
      </w:divBdr>
      <w:divsChild>
        <w:div w:id="189875531">
          <w:marLeft w:val="720"/>
          <w:marRight w:val="0"/>
          <w:marTop w:val="134"/>
          <w:marBottom w:val="0"/>
          <w:divBdr>
            <w:top w:val="none" w:sz="0" w:space="0" w:color="auto"/>
            <w:left w:val="none" w:sz="0" w:space="0" w:color="auto"/>
            <w:bottom w:val="none" w:sz="0" w:space="0" w:color="auto"/>
            <w:right w:val="none" w:sz="0" w:space="0" w:color="auto"/>
          </w:divBdr>
        </w:div>
        <w:div w:id="644352905">
          <w:marLeft w:val="720"/>
          <w:marRight w:val="0"/>
          <w:marTop w:val="134"/>
          <w:marBottom w:val="0"/>
          <w:divBdr>
            <w:top w:val="none" w:sz="0" w:space="0" w:color="auto"/>
            <w:left w:val="none" w:sz="0" w:space="0" w:color="auto"/>
            <w:bottom w:val="none" w:sz="0" w:space="0" w:color="auto"/>
            <w:right w:val="none" w:sz="0" w:space="0" w:color="auto"/>
          </w:divBdr>
        </w:div>
        <w:div w:id="817577030">
          <w:marLeft w:val="720"/>
          <w:marRight w:val="0"/>
          <w:marTop w:val="134"/>
          <w:marBottom w:val="0"/>
          <w:divBdr>
            <w:top w:val="none" w:sz="0" w:space="0" w:color="auto"/>
            <w:left w:val="none" w:sz="0" w:space="0" w:color="auto"/>
            <w:bottom w:val="none" w:sz="0" w:space="0" w:color="auto"/>
            <w:right w:val="none" w:sz="0" w:space="0" w:color="auto"/>
          </w:divBdr>
        </w:div>
        <w:div w:id="928389238">
          <w:marLeft w:val="720"/>
          <w:marRight w:val="0"/>
          <w:marTop w:val="134"/>
          <w:marBottom w:val="0"/>
          <w:divBdr>
            <w:top w:val="none" w:sz="0" w:space="0" w:color="auto"/>
            <w:left w:val="none" w:sz="0" w:space="0" w:color="auto"/>
            <w:bottom w:val="none" w:sz="0" w:space="0" w:color="auto"/>
            <w:right w:val="none" w:sz="0" w:space="0" w:color="auto"/>
          </w:divBdr>
        </w:div>
        <w:div w:id="1018310723">
          <w:marLeft w:val="720"/>
          <w:marRight w:val="0"/>
          <w:marTop w:val="134"/>
          <w:marBottom w:val="0"/>
          <w:divBdr>
            <w:top w:val="none" w:sz="0" w:space="0" w:color="auto"/>
            <w:left w:val="none" w:sz="0" w:space="0" w:color="auto"/>
            <w:bottom w:val="none" w:sz="0" w:space="0" w:color="auto"/>
            <w:right w:val="none" w:sz="0" w:space="0" w:color="auto"/>
          </w:divBdr>
        </w:div>
        <w:div w:id="1830247683">
          <w:marLeft w:val="720"/>
          <w:marRight w:val="0"/>
          <w:marTop w:val="134"/>
          <w:marBottom w:val="0"/>
          <w:divBdr>
            <w:top w:val="none" w:sz="0" w:space="0" w:color="auto"/>
            <w:left w:val="none" w:sz="0" w:space="0" w:color="auto"/>
            <w:bottom w:val="none" w:sz="0" w:space="0" w:color="auto"/>
            <w:right w:val="none" w:sz="0" w:space="0" w:color="auto"/>
          </w:divBdr>
        </w:div>
        <w:div w:id="2034837490">
          <w:marLeft w:val="720"/>
          <w:marRight w:val="0"/>
          <w:marTop w:val="134"/>
          <w:marBottom w:val="0"/>
          <w:divBdr>
            <w:top w:val="none" w:sz="0" w:space="0" w:color="auto"/>
            <w:left w:val="none" w:sz="0" w:space="0" w:color="auto"/>
            <w:bottom w:val="none" w:sz="0" w:space="0" w:color="auto"/>
            <w:right w:val="none" w:sz="0" w:space="0" w:color="auto"/>
          </w:divBdr>
        </w:div>
      </w:divsChild>
    </w:div>
    <w:div w:id="77022094">
      <w:bodyDiv w:val="1"/>
      <w:marLeft w:val="0"/>
      <w:marRight w:val="0"/>
      <w:marTop w:val="0"/>
      <w:marBottom w:val="0"/>
      <w:divBdr>
        <w:top w:val="none" w:sz="0" w:space="0" w:color="auto"/>
        <w:left w:val="none" w:sz="0" w:space="0" w:color="auto"/>
        <w:bottom w:val="none" w:sz="0" w:space="0" w:color="auto"/>
        <w:right w:val="none" w:sz="0" w:space="0" w:color="auto"/>
      </w:divBdr>
    </w:div>
    <w:div w:id="126551336">
      <w:bodyDiv w:val="1"/>
      <w:marLeft w:val="0"/>
      <w:marRight w:val="0"/>
      <w:marTop w:val="0"/>
      <w:marBottom w:val="0"/>
      <w:divBdr>
        <w:top w:val="none" w:sz="0" w:space="0" w:color="auto"/>
        <w:left w:val="none" w:sz="0" w:space="0" w:color="auto"/>
        <w:bottom w:val="none" w:sz="0" w:space="0" w:color="auto"/>
        <w:right w:val="none" w:sz="0" w:space="0" w:color="auto"/>
      </w:divBdr>
    </w:div>
    <w:div w:id="177165381">
      <w:bodyDiv w:val="1"/>
      <w:marLeft w:val="0"/>
      <w:marRight w:val="0"/>
      <w:marTop w:val="0"/>
      <w:marBottom w:val="0"/>
      <w:divBdr>
        <w:top w:val="none" w:sz="0" w:space="0" w:color="auto"/>
        <w:left w:val="none" w:sz="0" w:space="0" w:color="auto"/>
        <w:bottom w:val="none" w:sz="0" w:space="0" w:color="auto"/>
        <w:right w:val="none" w:sz="0" w:space="0" w:color="auto"/>
      </w:divBdr>
    </w:div>
    <w:div w:id="185560516">
      <w:bodyDiv w:val="1"/>
      <w:marLeft w:val="0"/>
      <w:marRight w:val="0"/>
      <w:marTop w:val="0"/>
      <w:marBottom w:val="0"/>
      <w:divBdr>
        <w:top w:val="none" w:sz="0" w:space="0" w:color="auto"/>
        <w:left w:val="none" w:sz="0" w:space="0" w:color="auto"/>
        <w:bottom w:val="none" w:sz="0" w:space="0" w:color="auto"/>
        <w:right w:val="none" w:sz="0" w:space="0" w:color="auto"/>
      </w:divBdr>
    </w:div>
    <w:div w:id="211431206">
      <w:bodyDiv w:val="1"/>
      <w:marLeft w:val="0"/>
      <w:marRight w:val="0"/>
      <w:marTop w:val="0"/>
      <w:marBottom w:val="0"/>
      <w:divBdr>
        <w:top w:val="none" w:sz="0" w:space="0" w:color="auto"/>
        <w:left w:val="none" w:sz="0" w:space="0" w:color="auto"/>
        <w:bottom w:val="none" w:sz="0" w:space="0" w:color="auto"/>
        <w:right w:val="none" w:sz="0" w:space="0" w:color="auto"/>
      </w:divBdr>
    </w:div>
    <w:div w:id="215551398">
      <w:bodyDiv w:val="1"/>
      <w:marLeft w:val="0"/>
      <w:marRight w:val="0"/>
      <w:marTop w:val="0"/>
      <w:marBottom w:val="0"/>
      <w:divBdr>
        <w:top w:val="none" w:sz="0" w:space="0" w:color="auto"/>
        <w:left w:val="none" w:sz="0" w:space="0" w:color="auto"/>
        <w:bottom w:val="none" w:sz="0" w:space="0" w:color="auto"/>
        <w:right w:val="none" w:sz="0" w:space="0" w:color="auto"/>
      </w:divBdr>
      <w:divsChild>
        <w:div w:id="359941657">
          <w:marLeft w:val="547"/>
          <w:marRight w:val="0"/>
          <w:marTop w:val="0"/>
          <w:marBottom w:val="0"/>
          <w:divBdr>
            <w:top w:val="none" w:sz="0" w:space="0" w:color="auto"/>
            <w:left w:val="none" w:sz="0" w:space="0" w:color="auto"/>
            <w:bottom w:val="none" w:sz="0" w:space="0" w:color="auto"/>
            <w:right w:val="none" w:sz="0" w:space="0" w:color="auto"/>
          </w:divBdr>
        </w:div>
        <w:div w:id="609363621">
          <w:marLeft w:val="547"/>
          <w:marRight w:val="0"/>
          <w:marTop w:val="0"/>
          <w:marBottom w:val="0"/>
          <w:divBdr>
            <w:top w:val="none" w:sz="0" w:space="0" w:color="auto"/>
            <w:left w:val="none" w:sz="0" w:space="0" w:color="auto"/>
            <w:bottom w:val="none" w:sz="0" w:space="0" w:color="auto"/>
            <w:right w:val="none" w:sz="0" w:space="0" w:color="auto"/>
          </w:divBdr>
        </w:div>
        <w:div w:id="1692994073">
          <w:marLeft w:val="547"/>
          <w:marRight w:val="0"/>
          <w:marTop w:val="0"/>
          <w:marBottom w:val="0"/>
          <w:divBdr>
            <w:top w:val="none" w:sz="0" w:space="0" w:color="auto"/>
            <w:left w:val="none" w:sz="0" w:space="0" w:color="auto"/>
            <w:bottom w:val="none" w:sz="0" w:space="0" w:color="auto"/>
            <w:right w:val="none" w:sz="0" w:space="0" w:color="auto"/>
          </w:divBdr>
        </w:div>
        <w:div w:id="1910723410">
          <w:marLeft w:val="547"/>
          <w:marRight w:val="0"/>
          <w:marTop w:val="0"/>
          <w:marBottom w:val="0"/>
          <w:divBdr>
            <w:top w:val="none" w:sz="0" w:space="0" w:color="auto"/>
            <w:left w:val="none" w:sz="0" w:space="0" w:color="auto"/>
            <w:bottom w:val="none" w:sz="0" w:space="0" w:color="auto"/>
            <w:right w:val="none" w:sz="0" w:space="0" w:color="auto"/>
          </w:divBdr>
        </w:div>
      </w:divsChild>
    </w:div>
    <w:div w:id="265576283">
      <w:bodyDiv w:val="1"/>
      <w:marLeft w:val="0"/>
      <w:marRight w:val="0"/>
      <w:marTop w:val="0"/>
      <w:marBottom w:val="0"/>
      <w:divBdr>
        <w:top w:val="none" w:sz="0" w:space="0" w:color="auto"/>
        <w:left w:val="none" w:sz="0" w:space="0" w:color="auto"/>
        <w:bottom w:val="none" w:sz="0" w:space="0" w:color="auto"/>
        <w:right w:val="none" w:sz="0" w:space="0" w:color="auto"/>
      </w:divBdr>
    </w:div>
    <w:div w:id="271742877">
      <w:bodyDiv w:val="1"/>
      <w:marLeft w:val="0"/>
      <w:marRight w:val="0"/>
      <w:marTop w:val="0"/>
      <w:marBottom w:val="0"/>
      <w:divBdr>
        <w:top w:val="none" w:sz="0" w:space="0" w:color="auto"/>
        <w:left w:val="none" w:sz="0" w:space="0" w:color="auto"/>
        <w:bottom w:val="none" w:sz="0" w:space="0" w:color="auto"/>
        <w:right w:val="none" w:sz="0" w:space="0" w:color="auto"/>
      </w:divBdr>
    </w:div>
    <w:div w:id="304896739">
      <w:bodyDiv w:val="1"/>
      <w:marLeft w:val="0"/>
      <w:marRight w:val="0"/>
      <w:marTop w:val="0"/>
      <w:marBottom w:val="0"/>
      <w:divBdr>
        <w:top w:val="none" w:sz="0" w:space="0" w:color="auto"/>
        <w:left w:val="none" w:sz="0" w:space="0" w:color="auto"/>
        <w:bottom w:val="none" w:sz="0" w:space="0" w:color="auto"/>
        <w:right w:val="none" w:sz="0" w:space="0" w:color="auto"/>
      </w:divBdr>
    </w:div>
    <w:div w:id="314384450">
      <w:bodyDiv w:val="1"/>
      <w:marLeft w:val="0"/>
      <w:marRight w:val="0"/>
      <w:marTop w:val="0"/>
      <w:marBottom w:val="0"/>
      <w:divBdr>
        <w:top w:val="none" w:sz="0" w:space="0" w:color="auto"/>
        <w:left w:val="none" w:sz="0" w:space="0" w:color="auto"/>
        <w:bottom w:val="none" w:sz="0" w:space="0" w:color="auto"/>
        <w:right w:val="none" w:sz="0" w:space="0" w:color="auto"/>
      </w:divBdr>
    </w:div>
    <w:div w:id="327363188">
      <w:bodyDiv w:val="1"/>
      <w:marLeft w:val="0"/>
      <w:marRight w:val="0"/>
      <w:marTop w:val="0"/>
      <w:marBottom w:val="0"/>
      <w:divBdr>
        <w:top w:val="none" w:sz="0" w:space="0" w:color="auto"/>
        <w:left w:val="none" w:sz="0" w:space="0" w:color="auto"/>
        <w:bottom w:val="none" w:sz="0" w:space="0" w:color="auto"/>
        <w:right w:val="none" w:sz="0" w:space="0" w:color="auto"/>
      </w:divBdr>
    </w:div>
    <w:div w:id="359404859">
      <w:bodyDiv w:val="1"/>
      <w:marLeft w:val="0"/>
      <w:marRight w:val="0"/>
      <w:marTop w:val="0"/>
      <w:marBottom w:val="0"/>
      <w:divBdr>
        <w:top w:val="none" w:sz="0" w:space="0" w:color="auto"/>
        <w:left w:val="none" w:sz="0" w:space="0" w:color="auto"/>
        <w:bottom w:val="none" w:sz="0" w:space="0" w:color="auto"/>
        <w:right w:val="none" w:sz="0" w:space="0" w:color="auto"/>
      </w:divBdr>
    </w:div>
    <w:div w:id="367875064">
      <w:bodyDiv w:val="1"/>
      <w:marLeft w:val="0"/>
      <w:marRight w:val="0"/>
      <w:marTop w:val="0"/>
      <w:marBottom w:val="0"/>
      <w:divBdr>
        <w:top w:val="none" w:sz="0" w:space="0" w:color="auto"/>
        <w:left w:val="none" w:sz="0" w:space="0" w:color="auto"/>
        <w:bottom w:val="none" w:sz="0" w:space="0" w:color="auto"/>
        <w:right w:val="none" w:sz="0" w:space="0" w:color="auto"/>
      </w:divBdr>
    </w:div>
    <w:div w:id="409618904">
      <w:bodyDiv w:val="1"/>
      <w:marLeft w:val="0"/>
      <w:marRight w:val="0"/>
      <w:marTop w:val="0"/>
      <w:marBottom w:val="0"/>
      <w:divBdr>
        <w:top w:val="none" w:sz="0" w:space="0" w:color="auto"/>
        <w:left w:val="none" w:sz="0" w:space="0" w:color="auto"/>
        <w:bottom w:val="none" w:sz="0" w:space="0" w:color="auto"/>
        <w:right w:val="none" w:sz="0" w:space="0" w:color="auto"/>
      </w:divBdr>
      <w:divsChild>
        <w:div w:id="626475858">
          <w:marLeft w:val="547"/>
          <w:marRight w:val="0"/>
          <w:marTop w:val="144"/>
          <w:marBottom w:val="0"/>
          <w:divBdr>
            <w:top w:val="none" w:sz="0" w:space="0" w:color="auto"/>
            <w:left w:val="none" w:sz="0" w:space="0" w:color="auto"/>
            <w:bottom w:val="none" w:sz="0" w:space="0" w:color="auto"/>
            <w:right w:val="none" w:sz="0" w:space="0" w:color="auto"/>
          </w:divBdr>
        </w:div>
        <w:div w:id="1054810294">
          <w:marLeft w:val="547"/>
          <w:marRight w:val="0"/>
          <w:marTop w:val="144"/>
          <w:marBottom w:val="0"/>
          <w:divBdr>
            <w:top w:val="none" w:sz="0" w:space="0" w:color="auto"/>
            <w:left w:val="none" w:sz="0" w:space="0" w:color="auto"/>
            <w:bottom w:val="none" w:sz="0" w:space="0" w:color="auto"/>
            <w:right w:val="none" w:sz="0" w:space="0" w:color="auto"/>
          </w:divBdr>
        </w:div>
        <w:div w:id="959605545">
          <w:marLeft w:val="547"/>
          <w:marRight w:val="0"/>
          <w:marTop w:val="144"/>
          <w:marBottom w:val="0"/>
          <w:divBdr>
            <w:top w:val="none" w:sz="0" w:space="0" w:color="auto"/>
            <w:left w:val="none" w:sz="0" w:space="0" w:color="auto"/>
            <w:bottom w:val="none" w:sz="0" w:space="0" w:color="auto"/>
            <w:right w:val="none" w:sz="0" w:space="0" w:color="auto"/>
          </w:divBdr>
        </w:div>
        <w:div w:id="850414169">
          <w:marLeft w:val="547"/>
          <w:marRight w:val="0"/>
          <w:marTop w:val="144"/>
          <w:marBottom w:val="0"/>
          <w:divBdr>
            <w:top w:val="none" w:sz="0" w:space="0" w:color="auto"/>
            <w:left w:val="none" w:sz="0" w:space="0" w:color="auto"/>
            <w:bottom w:val="none" w:sz="0" w:space="0" w:color="auto"/>
            <w:right w:val="none" w:sz="0" w:space="0" w:color="auto"/>
          </w:divBdr>
        </w:div>
        <w:div w:id="1172646859">
          <w:marLeft w:val="547"/>
          <w:marRight w:val="0"/>
          <w:marTop w:val="144"/>
          <w:marBottom w:val="0"/>
          <w:divBdr>
            <w:top w:val="none" w:sz="0" w:space="0" w:color="auto"/>
            <w:left w:val="none" w:sz="0" w:space="0" w:color="auto"/>
            <w:bottom w:val="none" w:sz="0" w:space="0" w:color="auto"/>
            <w:right w:val="none" w:sz="0" w:space="0" w:color="auto"/>
          </w:divBdr>
        </w:div>
      </w:divsChild>
    </w:div>
    <w:div w:id="437876064">
      <w:bodyDiv w:val="1"/>
      <w:marLeft w:val="0"/>
      <w:marRight w:val="0"/>
      <w:marTop w:val="0"/>
      <w:marBottom w:val="0"/>
      <w:divBdr>
        <w:top w:val="none" w:sz="0" w:space="0" w:color="auto"/>
        <w:left w:val="none" w:sz="0" w:space="0" w:color="auto"/>
        <w:bottom w:val="none" w:sz="0" w:space="0" w:color="auto"/>
        <w:right w:val="none" w:sz="0" w:space="0" w:color="auto"/>
      </w:divBdr>
    </w:div>
    <w:div w:id="454759617">
      <w:bodyDiv w:val="1"/>
      <w:marLeft w:val="0"/>
      <w:marRight w:val="0"/>
      <w:marTop w:val="0"/>
      <w:marBottom w:val="0"/>
      <w:divBdr>
        <w:top w:val="none" w:sz="0" w:space="0" w:color="auto"/>
        <w:left w:val="none" w:sz="0" w:space="0" w:color="auto"/>
        <w:bottom w:val="none" w:sz="0" w:space="0" w:color="auto"/>
        <w:right w:val="none" w:sz="0" w:space="0" w:color="auto"/>
      </w:divBdr>
    </w:div>
    <w:div w:id="480737728">
      <w:bodyDiv w:val="1"/>
      <w:marLeft w:val="0"/>
      <w:marRight w:val="0"/>
      <w:marTop w:val="0"/>
      <w:marBottom w:val="0"/>
      <w:divBdr>
        <w:top w:val="none" w:sz="0" w:space="0" w:color="auto"/>
        <w:left w:val="none" w:sz="0" w:space="0" w:color="auto"/>
        <w:bottom w:val="none" w:sz="0" w:space="0" w:color="auto"/>
        <w:right w:val="none" w:sz="0" w:space="0" w:color="auto"/>
      </w:divBdr>
    </w:div>
    <w:div w:id="508100836">
      <w:bodyDiv w:val="1"/>
      <w:marLeft w:val="0"/>
      <w:marRight w:val="0"/>
      <w:marTop w:val="0"/>
      <w:marBottom w:val="0"/>
      <w:divBdr>
        <w:top w:val="none" w:sz="0" w:space="0" w:color="auto"/>
        <w:left w:val="none" w:sz="0" w:space="0" w:color="auto"/>
        <w:bottom w:val="none" w:sz="0" w:space="0" w:color="auto"/>
        <w:right w:val="none" w:sz="0" w:space="0" w:color="auto"/>
      </w:divBdr>
    </w:div>
    <w:div w:id="521936991">
      <w:bodyDiv w:val="1"/>
      <w:marLeft w:val="0"/>
      <w:marRight w:val="0"/>
      <w:marTop w:val="0"/>
      <w:marBottom w:val="0"/>
      <w:divBdr>
        <w:top w:val="none" w:sz="0" w:space="0" w:color="auto"/>
        <w:left w:val="none" w:sz="0" w:space="0" w:color="auto"/>
        <w:bottom w:val="none" w:sz="0" w:space="0" w:color="auto"/>
        <w:right w:val="none" w:sz="0" w:space="0" w:color="auto"/>
      </w:divBdr>
      <w:divsChild>
        <w:div w:id="727148575">
          <w:marLeft w:val="547"/>
          <w:marRight w:val="0"/>
          <w:marTop w:val="106"/>
          <w:marBottom w:val="0"/>
          <w:divBdr>
            <w:top w:val="none" w:sz="0" w:space="0" w:color="auto"/>
            <w:left w:val="none" w:sz="0" w:space="0" w:color="auto"/>
            <w:bottom w:val="none" w:sz="0" w:space="0" w:color="auto"/>
            <w:right w:val="none" w:sz="0" w:space="0" w:color="auto"/>
          </w:divBdr>
        </w:div>
        <w:div w:id="1079983226">
          <w:marLeft w:val="547"/>
          <w:marRight w:val="0"/>
          <w:marTop w:val="106"/>
          <w:marBottom w:val="0"/>
          <w:divBdr>
            <w:top w:val="none" w:sz="0" w:space="0" w:color="auto"/>
            <w:left w:val="none" w:sz="0" w:space="0" w:color="auto"/>
            <w:bottom w:val="none" w:sz="0" w:space="0" w:color="auto"/>
            <w:right w:val="none" w:sz="0" w:space="0" w:color="auto"/>
          </w:divBdr>
        </w:div>
      </w:divsChild>
    </w:div>
    <w:div w:id="523203275">
      <w:bodyDiv w:val="1"/>
      <w:marLeft w:val="0"/>
      <w:marRight w:val="0"/>
      <w:marTop w:val="0"/>
      <w:marBottom w:val="0"/>
      <w:divBdr>
        <w:top w:val="none" w:sz="0" w:space="0" w:color="auto"/>
        <w:left w:val="none" w:sz="0" w:space="0" w:color="auto"/>
        <w:bottom w:val="none" w:sz="0" w:space="0" w:color="auto"/>
        <w:right w:val="none" w:sz="0" w:space="0" w:color="auto"/>
      </w:divBdr>
    </w:div>
    <w:div w:id="538274488">
      <w:bodyDiv w:val="1"/>
      <w:marLeft w:val="0"/>
      <w:marRight w:val="0"/>
      <w:marTop w:val="0"/>
      <w:marBottom w:val="0"/>
      <w:divBdr>
        <w:top w:val="none" w:sz="0" w:space="0" w:color="auto"/>
        <w:left w:val="none" w:sz="0" w:space="0" w:color="auto"/>
        <w:bottom w:val="none" w:sz="0" w:space="0" w:color="auto"/>
        <w:right w:val="none" w:sz="0" w:space="0" w:color="auto"/>
      </w:divBdr>
    </w:div>
    <w:div w:id="549998360">
      <w:bodyDiv w:val="1"/>
      <w:marLeft w:val="0"/>
      <w:marRight w:val="0"/>
      <w:marTop w:val="0"/>
      <w:marBottom w:val="0"/>
      <w:divBdr>
        <w:top w:val="none" w:sz="0" w:space="0" w:color="auto"/>
        <w:left w:val="none" w:sz="0" w:space="0" w:color="auto"/>
        <w:bottom w:val="none" w:sz="0" w:space="0" w:color="auto"/>
        <w:right w:val="none" w:sz="0" w:space="0" w:color="auto"/>
      </w:divBdr>
    </w:div>
    <w:div w:id="588776692">
      <w:bodyDiv w:val="1"/>
      <w:marLeft w:val="0"/>
      <w:marRight w:val="0"/>
      <w:marTop w:val="0"/>
      <w:marBottom w:val="0"/>
      <w:divBdr>
        <w:top w:val="none" w:sz="0" w:space="0" w:color="auto"/>
        <w:left w:val="none" w:sz="0" w:space="0" w:color="auto"/>
        <w:bottom w:val="none" w:sz="0" w:space="0" w:color="auto"/>
        <w:right w:val="none" w:sz="0" w:space="0" w:color="auto"/>
      </w:divBdr>
    </w:div>
    <w:div w:id="590626268">
      <w:bodyDiv w:val="1"/>
      <w:marLeft w:val="0"/>
      <w:marRight w:val="0"/>
      <w:marTop w:val="0"/>
      <w:marBottom w:val="0"/>
      <w:divBdr>
        <w:top w:val="none" w:sz="0" w:space="0" w:color="auto"/>
        <w:left w:val="none" w:sz="0" w:space="0" w:color="auto"/>
        <w:bottom w:val="none" w:sz="0" w:space="0" w:color="auto"/>
        <w:right w:val="none" w:sz="0" w:space="0" w:color="auto"/>
      </w:divBdr>
      <w:divsChild>
        <w:div w:id="190804707">
          <w:marLeft w:val="547"/>
          <w:marRight w:val="0"/>
          <w:marTop w:val="115"/>
          <w:marBottom w:val="0"/>
          <w:divBdr>
            <w:top w:val="none" w:sz="0" w:space="0" w:color="auto"/>
            <w:left w:val="none" w:sz="0" w:space="0" w:color="auto"/>
            <w:bottom w:val="none" w:sz="0" w:space="0" w:color="auto"/>
            <w:right w:val="none" w:sz="0" w:space="0" w:color="auto"/>
          </w:divBdr>
        </w:div>
        <w:div w:id="396635534">
          <w:marLeft w:val="547"/>
          <w:marRight w:val="0"/>
          <w:marTop w:val="115"/>
          <w:marBottom w:val="0"/>
          <w:divBdr>
            <w:top w:val="none" w:sz="0" w:space="0" w:color="auto"/>
            <w:left w:val="none" w:sz="0" w:space="0" w:color="auto"/>
            <w:bottom w:val="none" w:sz="0" w:space="0" w:color="auto"/>
            <w:right w:val="none" w:sz="0" w:space="0" w:color="auto"/>
          </w:divBdr>
        </w:div>
        <w:div w:id="643195540">
          <w:marLeft w:val="547"/>
          <w:marRight w:val="0"/>
          <w:marTop w:val="115"/>
          <w:marBottom w:val="0"/>
          <w:divBdr>
            <w:top w:val="none" w:sz="0" w:space="0" w:color="auto"/>
            <w:left w:val="none" w:sz="0" w:space="0" w:color="auto"/>
            <w:bottom w:val="none" w:sz="0" w:space="0" w:color="auto"/>
            <w:right w:val="none" w:sz="0" w:space="0" w:color="auto"/>
          </w:divBdr>
        </w:div>
        <w:div w:id="832060962">
          <w:marLeft w:val="547"/>
          <w:marRight w:val="0"/>
          <w:marTop w:val="115"/>
          <w:marBottom w:val="0"/>
          <w:divBdr>
            <w:top w:val="none" w:sz="0" w:space="0" w:color="auto"/>
            <w:left w:val="none" w:sz="0" w:space="0" w:color="auto"/>
            <w:bottom w:val="none" w:sz="0" w:space="0" w:color="auto"/>
            <w:right w:val="none" w:sz="0" w:space="0" w:color="auto"/>
          </w:divBdr>
        </w:div>
        <w:div w:id="1365210646">
          <w:marLeft w:val="547"/>
          <w:marRight w:val="0"/>
          <w:marTop w:val="115"/>
          <w:marBottom w:val="0"/>
          <w:divBdr>
            <w:top w:val="none" w:sz="0" w:space="0" w:color="auto"/>
            <w:left w:val="none" w:sz="0" w:space="0" w:color="auto"/>
            <w:bottom w:val="none" w:sz="0" w:space="0" w:color="auto"/>
            <w:right w:val="none" w:sz="0" w:space="0" w:color="auto"/>
          </w:divBdr>
        </w:div>
        <w:div w:id="1926184221">
          <w:marLeft w:val="547"/>
          <w:marRight w:val="0"/>
          <w:marTop w:val="115"/>
          <w:marBottom w:val="0"/>
          <w:divBdr>
            <w:top w:val="none" w:sz="0" w:space="0" w:color="auto"/>
            <w:left w:val="none" w:sz="0" w:space="0" w:color="auto"/>
            <w:bottom w:val="none" w:sz="0" w:space="0" w:color="auto"/>
            <w:right w:val="none" w:sz="0" w:space="0" w:color="auto"/>
          </w:divBdr>
        </w:div>
      </w:divsChild>
    </w:div>
    <w:div w:id="623656118">
      <w:bodyDiv w:val="1"/>
      <w:marLeft w:val="0"/>
      <w:marRight w:val="0"/>
      <w:marTop w:val="0"/>
      <w:marBottom w:val="0"/>
      <w:divBdr>
        <w:top w:val="none" w:sz="0" w:space="0" w:color="auto"/>
        <w:left w:val="none" w:sz="0" w:space="0" w:color="auto"/>
        <w:bottom w:val="none" w:sz="0" w:space="0" w:color="auto"/>
        <w:right w:val="none" w:sz="0" w:space="0" w:color="auto"/>
      </w:divBdr>
      <w:divsChild>
        <w:div w:id="1945382506">
          <w:marLeft w:val="547"/>
          <w:marRight w:val="0"/>
          <w:marTop w:val="154"/>
          <w:marBottom w:val="0"/>
          <w:divBdr>
            <w:top w:val="none" w:sz="0" w:space="0" w:color="auto"/>
            <w:left w:val="none" w:sz="0" w:space="0" w:color="auto"/>
            <w:bottom w:val="none" w:sz="0" w:space="0" w:color="auto"/>
            <w:right w:val="none" w:sz="0" w:space="0" w:color="auto"/>
          </w:divBdr>
        </w:div>
      </w:divsChild>
    </w:div>
    <w:div w:id="635573942">
      <w:bodyDiv w:val="1"/>
      <w:marLeft w:val="0"/>
      <w:marRight w:val="0"/>
      <w:marTop w:val="0"/>
      <w:marBottom w:val="0"/>
      <w:divBdr>
        <w:top w:val="none" w:sz="0" w:space="0" w:color="auto"/>
        <w:left w:val="none" w:sz="0" w:space="0" w:color="auto"/>
        <w:bottom w:val="none" w:sz="0" w:space="0" w:color="auto"/>
        <w:right w:val="none" w:sz="0" w:space="0" w:color="auto"/>
      </w:divBdr>
    </w:div>
    <w:div w:id="650599514">
      <w:bodyDiv w:val="1"/>
      <w:marLeft w:val="0"/>
      <w:marRight w:val="0"/>
      <w:marTop w:val="0"/>
      <w:marBottom w:val="0"/>
      <w:divBdr>
        <w:top w:val="none" w:sz="0" w:space="0" w:color="auto"/>
        <w:left w:val="none" w:sz="0" w:space="0" w:color="auto"/>
        <w:bottom w:val="none" w:sz="0" w:space="0" w:color="auto"/>
        <w:right w:val="none" w:sz="0" w:space="0" w:color="auto"/>
      </w:divBdr>
    </w:div>
    <w:div w:id="660930830">
      <w:bodyDiv w:val="1"/>
      <w:marLeft w:val="0"/>
      <w:marRight w:val="0"/>
      <w:marTop w:val="0"/>
      <w:marBottom w:val="0"/>
      <w:divBdr>
        <w:top w:val="none" w:sz="0" w:space="0" w:color="auto"/>
        <w:left w:val="none" w:sz="0" w:space="0" w:color="auto"/>
        <w:bottom w:val="none" w:sz="0" w:space="0" w:color="auto"/>
        <w:right w:val="none" w:sz="0" w:space="0" w:color="auto"/>
      </w:divBdr>
    </w:div>
    <w:div w:id="691103461">
      <w:bodyDiv w:val="1"/>
      <w:marLeft w:val="0"/>
      <w:marRight w:val="0"/>
      <w:marTop w:val="0"/>
      <w:marBottom w:val="0"/>
      <w:divBdr>
        <w:top w:val="none" w:sz="0" w:space="0" w:color="auto"/>
        <w:left w:val="none" w:sz="0" w:space="0" w:color="auto"/>
        <w:bottom w:val="none" w:sz="0" w:space="0" w:color="auto"/>
        <w:right w:val="none" w:sz="0" w:space="0" w:color="auto"/>
      </w:divBdr>
    </w:div>
    <w:div w:id="708188639">
      <w:bodyDiv w:val="1"/>
      <w:marLeft w:val="0"/>
      <w:marRight w:val="0"/>
      <w:marTop w:val="0"/>
      <w:marBottom w:val="0"/>
      <w:divBdr>
        <w:top w:val="none" w:sz="0" w:space="0" w:color="auto"/>
        <w:left w:val="none" w:sz="0" w:space="0" w:color="auto"/>
        <w:bottom w:val="none" w:sz="0" w:space="0" w:color="auto"/>
        <w:right w:val="none" w:sz="0" w:space="0" w:color="auto"/>
      </w:divBdr>
    </w:div>
    <w:div w:id="726496200">
      <w:bodyDiv w:val="1"/>
      <w:marLeft w:val="0"/>
      <w:marRight w:val="0"/>
      <w:marTop w:val="0"/>
      <w:marBottom w:val="0"/>
      <w:divBdr>
        <w:top w:val="none" w:sz="0" w:space="0" w:color="auto"/>
        <w:left w:val="none" w:sz="0" w:space="0" w:color="auto"/>
        <w:bottom w:val="none" w:sz="0" w:space="0" w:color="auto"/>
        <w:right w:val="none" w:sz="0" w:space="0" w:color="auto"/>
      </w:divBdr>
      <w:divsChild>
        <w:div w:id="450981055">
          <w:marLeft w:val="547"/>
          <w:marRight w:val="0"/>
          <w:marTop w:val="120"/>
          <w:marBottom w:val="0"/>
          <w:divBdr>
            <w:top w:val="none" w:sz="0" w:space="0" w:color="auto"/>
            <w:left w:val="none" w:sz="0" w:space="0" w:color="auto"/>
            <w:bottom w:val="none" w:sz="0" w:space="0" w:color="auto"/>
            <w:right w:val="none" w:sz="0" w:space="0" w:color="auto"/>
          </w:divBdr>
        </w:div>
        <w:div w:id="645823079">
          <w:marLeft w:val="547"/>
          <w:marRight w:val="0"/>
          <w:marTop w:val="120"/>
          <w:marBottom w:val="0"/>
          <w:divBdr>
            <w:top w:val="none" w:sz="0" w:space="0" w:color="auto"/>
            <w:left w:val="none" w:sz="0" w:space="0" w:color="auto"/>
            <w:bottom w:val="none" w:sz="0" w:space="0" w:color="auto"/>
            <w:right w:val="none" w:sz="0" w:space="0" w:color="auto"/>
          </w:divBdr>
        </w:div>
        <w:div w:id="823014787">
          <w:marLeft w:val="547"/>
          <w:marRight w:val="0"/>
          <w:marTop w:val="120"/>
          <w:marBottom w:val="0"/>
          <w:divBdr>
            <w:top w:val="none" w:sz="0" w:space="0" w:color="auto"/>
            <w:left w:val="none" w:sz="0" w:space="0" w:color="auto"/>
            <w:bottom w:val="none" w:sz="0" w:space="0" w:color="auto"/>
            <w:right w:val="none" w:sz="0" w:space="0" w:color="auto"/>
          </w:divBdr>
        </w:div>
        <w:div w:id="887960891">
          <w:marLeft w:val="547"/>
          <w:marRight w:val="0"/>
          <w:marTop w:val="120"/>
          <w:marBottom w:val="0"/>
          <w:divBdr>
            <w:top w:val="none" w:sz="0" w:space="0" w:color="auto"/>
            <w:left w:val="none" w:sz="0" w:space="0" w:color="auto"/>
            <w:bottom w:val="none" w:sz="0" w:space="0" w:color="auto"/>
            <w:right w:val="none" w:sz="0" w:space="0" w:color="auto"/>
          </w:divBdr>
        </w:div>
        <w:div w:id="1717196701">
          <w:marLeft w:val="547"/>
          <w:marRight w:val="0"/>
          <w:marTop w:val="120"/>
          <w:marBottom w:val="0"/>
          <w:divBdr>
            <w:top w:val="none" w:sz="0" w:space="0" w:color="auto"/>
            <w:left w:val="none" w:sz="0" w:space="0" w:color="auto"/>
            <w:bottom w:val="none" w:sz="0" w:space="0" w:color="auto"/>
            <w:right w:val="none" w:sz="0" w:space="0" w:color="auto"/>
          </w:divBdr>
        </w:div>
        <w:div w:id="2102752727">
          <w:marLeft w:val="547"/>
          <w:marRight w:val="0"/>
          <w:marTop w:val="120"/>
          <w:marBottom w:val="0"/>
          <w:divBdr>
            <w:top w:val="none" w:sz="0" w:space="0" w:color="auto"/>
            <w:left w:val="none" w:sz="0" w:space="0" w:color="auto"/>
            <w:bottom w:val="none" w:sz="0" w:space="0" w:color="auto"/>
            <w:right w:val="none" w:sz="0" w:space="0" w:color="auto"/>
          </w:divBdr>
        </w:div>
      </w:divsChild>
    </w:div>
    <w:div w:id="734742574">
      <w:bodyDiv w:val="1"/>
      <w:marLeft w:val="0"/>
      <w:marRight w:val="0"/>
      <w:marTop w:val="0"/>
      <w:marBottom w:val="0"/>
      <w:divBdr>
        <w:top w:val="none" w:sz="0" w:space="0" w:color="auto"/>
        <w:left w:val="none" w:sz="0" w:space="0" w:color="auto"/>
        <w:bottom w:val="none" w:sz="0" w:space="0" w:color="auto"/>
        <w:right w:val="none" w:sz="0" w:space="0" w:color="auto"/>
      </w:divBdr>
    </w:div>
    <w:div w:id="736559925">
      <w:bodyDiv w:val="1"/>
      <w:marLeft w:val="0"/>
      <w:marRight w:val="0"/>
      <w:marTop w:val="0"/>
      <w:marBottom w:val="0"/>
      <w:divBdr>
        <w:top w:val="none" w:sz="0" w:space="0" w:color="auto"/>
        <w:left w:val="none" w:sz="0" w:space="0" w:color="auto"/>
        <w:bottom w:val="none" w:sz="0" w:space="0" w:color="auto"/>
        <w:right w:val="none" w:sz="0" w:space="0" w:color="auto"/>
      </w:divBdr>
    </w:div>
    <w:div w:id="793135401">
      <w:bodyDiv w:val="1"/>
      <w:marLeft w:val="0"/>
      <w:marRight w:val="0"/>
      <w:marTop w:val="0"/>
      <w:marBottom w:val="0"/>
      <w:divBdr>
        <w:top w:val="none" w:sz="0" w:space="0" w:color="auto"/>
        <w:left w:val="none" w:sz="0" w:space="0" w:color="auto"/>
        <w:bottom w:val="none" w:sz="0" w:space="0" w:color="auto"/>
        <w:right w:val="none" w:sz="0" w:space="0" w:color="auto"/>
      </w:divBdr>
    </w:div>
    <w:div w:id="820923750">
      <w:bodyDiv w:val="1"/>
      <w:marLeft w:val="0"/>
      <w:marRight w:val="0"/>
      <w:marTop w:val="0"/>
      <w:marBottom w:val="0"/>
      <w:divBdr>
        <w:top w:val="none" w:sz="0" w:space="0" w:color="auto"/>
        <w:left w:val="none" w:sz="0" w:space="0" w:color="auto"/>
        <w:bottom w:val="none" w:sz="0" w:space="0" w:color="auto"/>
        <w:right w:val="none" w:sz="0" w:space="0" w:color="auto"/>
      </w:divBdr>
    </w:div>
    <w:div w:id="834422885">
      <w:bodyDiv w:val="1"/>
      <w:marLeft w:val="0"/>
      <w:marRight w:val="0"/>
      <w:marTop w:val="0"/>
      <w:marBottom w:val="0"/>
      <w:divBdr>
        <w:top w:val="none" w:sz="0" w:space="0" w:color="auto"/>
        <w:left w:val="none" w:sz="0" w:space="0" w:color="auto"/>
        <w:bottom w:val="none" w:sz="0" w:space="0" w:color="auto"/>
        <w:right w:val="none" w:sz="0" w:space="0" w:color="auto"/>
      </w:divBdr>
    </w:div>
    <w:div w:id="845093227">
      <w:bodyDiv w:val="1"/>
      <w:marLeft w:val="0"/>
      <w:marRight w:val="0"/>
      <w:marTop w:val="0"/>
      <w:marBottom w:val="0"/>
      <w:divBdr>
        <w:top w:val="none" w:sz="0" w:space="0" w:color="auto"/>
        <w:left w:val="none" w:sz="0" w:space="0" w:color="auto"/>
        <w:bottom w:val="none" w:sz="0" w:space="0" w:color="auto"/>
        <w:right w:val="none" w:sz="0" w:space="0" w:color="auto"/>
      </w:divBdr>
      <w:divsChild>
        <w:div w:id="474567190">
          <w:marLeft w:val="547"/>
          <w:marRight w:val="0"/>
          <w:marTop w:val="120"/>
          <w:marBottom w:val="0"/>
          <w:divBdr>
            <w:top w:val="none" w:sz="0" w:space="0" w:color="auto"/>
            <w:left w:val="none" w:sz="0" w:space="0" w:color="auto"/>
            <w:bottom w:val="none" w:sz="0" w:space="0" w:color="auto"/>
            <w:right w:val="none" w:sz="0" w:space="0" w:color="auto"/>
          </w:divBdr>
        </w:div>
      </w:divsChild>
    </w:div>
    <w:div w:id="850878833">
      <w:bodyDiv w:val="1"/>
      <w:marLeft w:val="0"/>
      <w:marRight w:val="0"/>
      <w:marTop w:val="0"/>
      <w:marBottom w:val="0"/>
      <w:divBdr>
        <w:top w:val="none" w:sz="0" w:space="0" w:color="auto"/>
        <w:left w:val="none" w:sz="0" w:space="0" w:color="auto"/>
        <w:bottom w:val="none" w:sz="0" w:space="0" w:color="auto"/>
        <w:right w:val="none" w:sz="0" w:space="0" w:color="auto"/>
      </w:divBdr>
    </w:div>
    <w:div w:id="855004298">
      <w:bodyDiv w:val="1"/>
      <w:marLeft w:val="0"/>
      <w:marRight w:val="0"/>
      <w:marTop w:val="0"/>
      <w:marBottom w:val="0"/>
      <w:divBdr>
        <w:top w:val="none" w:sz="0" w:space="0" w:color="auto"/>
        <w:left w:val="none" w:sz="0" w:space="0" w:color="auto"/>
        <w:bottom w:val="none" w:sz="0" w:space="0" w:color="auto"/>
        <w:right w:val="none" w:sz="0" w:space="0" w:color="auto"/>
      </w:divBdr>
    </w:div>
    <w:div w:id="886179756">
      <w:bodyDiv w:val="1"/>
      <w:marLeft w:val="0"/>
      <w:marRight w:val="0"/>
      <w:marTop w:val="0"/>
      <w:marBottom w:val="0"/>
      <w:divBdr>
        <w:top w:val="none" w:sz="0" w:space="0" w:color="auto"/>
        <w:left w:val="none" w:sz="0" w:space="0" w:color="auto"/>
        <w:bottom w:val="none" w:sz="0" w:space="0" w:color="auto"/>
        <w:right w:val="none" w:sz="0" w:space="0" w:color="auto"/>
      </w:divBdr>
    </w:div>
    <w:div w:id="898787611">
      <w:bodyDiv w:val="1"/>
      <w:marLeft w:val="0"/>
      <w:marRight w:val="0"/>
      <w:marTop w:val="0"/>
      <w:marBottom w:val="0"/>
      <w:divBdr>
        <w:top w:val="none" w:sz="0" w:space="0" w:color="auto"/>
        <w:left w:val="none" w:sz="0" w:space="0" w:color="auto"/>
        <w:bottom w:val="none" w:sz="0" w:space="0" w:color="auto"/>
        <w:right w:val="none" w:sz="0" w:space="0" w:color="auto"/>
      </w:divBdr>
    </w:div>
    <w:div w:id="905602991">
      <w:bodyDiv w:val="1"/>
      <w:marLeft w:val="0"/>
      <w:marRight w:val="0"/>
      <w:marTop w:val="0"/>
      <w:marBottom w:val="0"/>
      <w:divBdr>
        <w:top w:val="none" w:sz="0" w:space="0" w:color="auto"/>
        <w:left w:val="none" w:sz="0" w:space="0" w:color="auto"/>
        <w:bottom w:val="none" w:sz="0" w:space="0" w:color="auto"/>
        <w:right w:val="none" w:sz="0" w:space="0" w:color="auto"/>
      </w:divBdr>
    </w:div>
    <w:div w:id="987588482">
      <w:bodyDiv w:val="1"/>
      <w:marLeft w:val="0"/>
      <w:marRight w:val="0"/>
      <w:marTop w:val="0"/>
      <w:marBottom w:val="0"/>
      <w:divBdr>
        <w:top w:val="none" w:sz="0" w:space="0" w:color="auto"/>
        <w:left w:val="none" w:sz="0" w:space="0" w:color="auto"/>
        <w:bottom w:val="none" w:sz="0" w:space="0" w:color="auto"/>
        <w:right w:val="none" w:sz="0" w:space="0" w:color="auto"/>
      </w:divBdr>
    </w:div>
    <w:div w:id="1004552558">
      <w:bodyDiv w:val="1"/>
      <w:marLeft w:val="0"/>
      <w:marRight w:val="0"/>
      <w:marTop w:val="0"/>
      <w:marBottom w:val="0"/>
      <w:divBdr>
        <w:top w:val="none" w:sz="0" w:space="0" w:color="auto"/>
        <w:left w:val="none" w:sz="0" w:space="0" w:color="auto"/>
        <w:bottom w:val="none" w:sz="0" w:space="0" w:color="auto"/>
        <w:right w:val="none" w:sz="0" w:space="0" w:color="auto"/>
      </w:divBdr>
    </w:div>
    <w:div w:id="1051347551">
      <w:bodyDiv w:val="1"/>
      <w:marLeft w:val="0"/>
      <w:marRight w:val="0"/>
      <w:marTop w:val="0"/>
      <w:marBottom w:val="0"/>
      <w:divBdr>
        <w:top w:val="none" w:sz="0" w:space="0" w:color="auto"/>
        <w:left w:val="none" w:sz="0" w:space="0" w:color="auto"/>
        <w:bottom w:val="none" w:sz="0" w:space="0" w:color="auto"/>
        <w:right w:val="none" w:sz="0" w:space="0" w:color="auto"/>
      </w:divBdr>
    </w:div>
    <w:div w:id="1055162075">
      <w:bodyDiv w:val="1"/>
      <w:marLeft w:val="0"/>
      <w:marRight w:val="0"/>
      <w:marTop w:val="0"/>
      <w:marBottom w:val="0"/>
      <w:divBdr>
        <w:top w:val="none" w:sz="0" w:space="0" w:color="auto"/>
        <w:left w:val="none" w:sz="0" w:space="0" w:color="auto"/>
        <w:bottom w:val="none" w:sz="0" w:space="0" w:color="auto"/>
        <w:right w:val="none" w:sz="0" w:space="0" w:color="auto"/>
      </w:divBdr>
    </w:div>
    <w:div w:id="1066029435">
      <w:bodyDiv w:val="1"/>
      <w:marLeft w:val="0"/>
      <w:marRight w:val="0"/>
      <w:marTop w:val="0"/>
      <w:marBottom w:val="0"/>
      <w:divBdr>
        <w:top w:val="none" w:sz="0" w:space="0" w:color="auto"/>
        <w:left w:val="none" w:sz="0" w:space="0" w:color="auto"/>
        <w:bottom w:val="none" w:sz="0" w:space="0" w:color="auto"/>
        <w:right w:val="none" w:sz="0" w:space="0" w:color="auto"/>
      </w:divBdr>
    </w:div>
    <w:div w:id="1068698017">
      <w:bodyDiv w:val="1"/>
      <w:marLeft w:val="0"/>
      <w:marRight w:val="0"/>
      <w:marTop w:val="0"/>
      <w:marBottom w:val="0"/>
      <w:divBdr>
        <w:top w:val="none" w:sz="0" w:space="0" w:color="auto"/>
        <w:left w:val="none" w:sz="0" w:space="0" w:color="auto"/>
        <w:bottom w:val="none" w:sz="0" w:space="0" w:color="auto"/>
        <w:right w:val="none" w:sz="0" w:space="0" w:color="auto"/>
      </w:divBdr>
    </w:div>
    <w:div w:id="1099519102">
      <w:bodyDiv w:val="1"/>
      <w:marLeft w:val="0"/>
      <w:marRight w:val="0"/>
      <w:marTop w:val="0"/>
      <w:marBottom w:val="0"/>
      <w:divBdr>
        <w:top w:val="none" w:sz="0" w:space="0" w:color="auto"/>
        <w:left w:val="none" w:sz="0" w:space="0" w:color="auto"/>
        <w:bottom w:val="none" w:sz="0" w:space="0" w:color="auto"/>
        <w:right w:val="none" w:sz="0" w:space="0" w:color="auto"/>
      </w:divBdr>
    </w:div>
    <w:div w:id="1118720736">
      <w:bodyDiv w:val="1"/>
      <w:marLeft w:val="0"/>
      <w:marRight w:val="0"/>
      <w:marTop w:val="0"/>
      <w:marBottom w:val="0"/>
      <w:divBdr>
        <w:top w:val="none" w:sz="0" w:space="0" w:color="auto"/>
        <w:left w:val="none" w:sz="0" w:space="0" w:color="auto"/>
        <w:bottom w:val="none" w:sz="0" w:space="0" w:color="auto"/>
        <w:right w:val="none" w:sz="0" w:space="0" w:color="auto"/>
      </w:divBdr>
    </w:div>
    <w:div w:id="1120997173">
      <w:bodyDiv w:val="1"/>
      <w:marLeft w:val="0"/>
      <w:marRight w:val="0"/>
      <w:marTop w:val="0"/>
      <w:marBottom w:val="0"/>
      <w:divBdr>
        <w:top w:val="none" w:sz="0" w:space="0" w:color="auto"/>
        <w:left w:val="none" w:sz="0" w:space="0" w:color="auto"/>
        <w:bottom w:val="none" w:sz="0" w:space="0" w:color="auto"/>
        <w:right w:val="none" w:sz="0" w:space="0" w:color="auto"/>
      </w:divBdr>
    </w:div>
    <w:div w:id="1125848310">
      <w:bodyDiv w:val="1"/>
      <w:marLeft w:val="0"/>
      <w:marRight w:val="0"/>
      <w:marTop w:val="0"/>
      <w:marBottom w:val="0"/>
      <w:divBdr>
        <w:top w:val="none" w:sz="0" w:space="0" w:color="auto"/>
        <w:left w:val="none" w:sz="0" w:space="0" w:color="auto"/>
        <w:bottom w:val="none" w:sz="0" w:space="0" w:color="auto"/>
        <w:right w:val="none" w:sz="0" w:space="0" w:color="auto"/>
      </w:divBdr>
    </w:div>
    <w:div w:id="1132363203">
      <w:bodyDiv w:val="1"/>
      <w:marLeft w:val="0"/>
      <w:marRight w:val="0"/>
      <w:marTop w:val="0"/>
      <w:marBottom w:val="0"/>
      <w:divBdr>
        <w:top w:val="none" w:sz="0" w:space="0" w:color="auto"/>
        <w:left w:val="none" w:sz="0" w:space="0" w:color="auto"/>
        <w:bottom w:val="none" w:sz="0" w:space="0" w:color="auto"/>
        <w:right w:val="none" w:sz="0" w:space="0" w:color="auto"/>
      </w:divBdr>
    </w:div>
    <w:div w:id="1159227964">
      <w:bodyDiv w:val="1"/>
      <w:marLeft w:val="0"/>
      <w:marRight w:val="0"/>
      <w:marTop w:val="0"/>
      <w:marBottom w:val="0"/>
      <w:divBdr>
        <w:top w:val="none" w:sz="0" w:space="0" w:color="auto"/>
        <w:left w:val="none" w:sz="0" w:space="0" w:color="auto"/>
        <w:bottom w:val="none" w:sz="0" w:space="0" w:color="auto"/>
        <w:right w:val="none" w:sz="0" w:space="0" w:color="auto"/>
      </w:divBdr>
    </w:div>
    <w:div w:id="1181047088">
      <w:bodyDiv w:val="1"/>
      <w:marLeft w:val="0"/>
      <w:marRight w:val="0"/>
      <w:marTop w:val="0"/>
      <w:marBottom w:val="0"/>
      <w:divBdr>
        <w:top w:val="none" w:sz="0" w:space="0" w:color="auto"/>
        <w:left w:val="none" w:sz="0" w:space="0" w:color="auto"/>
        <w:bottom w:val="none" w:sz="0" w:space="0" w:color="auto"/>
        <w:right w:val="none" w:sz="0" w:space="0" w:color="auto"/>
      </w:divBdr>
    </w:div>
    <w:div w:id="1192184640">
      <w:bodyDiv w:val="1"/>
      <w:marLeft w:val="0"/>
      <w:marRight w:val="0"/>
      <w:marTop w:val="0"/>
      <w:marBottom w:val="0"/>
      <w:divBdr>
        <w:top w:val="none" w:sz="0" w:space="0" w:color="auto"/>
        <w:left w:val="none" w:sz="0" w:space="0" w:color="auto"/>
        <w:bottom w:val="none" w:sz="0" w:space="0" w:color="auto"/>
        <w:right w:val="none" w:sz="0" w:space="0" w:color="auto"/>
      </w:divBdr>
    </w:div>
    <w:div w:id="1210416726">
      <w:bodyDiv w:val="1"/>
      <w:marLeft w:val="0"/>
      <w:marRight w:val="0"/>
      <w:marTop w:val="0"/>
      <w:marBottom w:val="0"/>
      <w:divBdr>
        <w:top w:val="none" w:sz="0" w:space="0" w:color="auto"/>
        <w:left w:val="none" w:sz="0" w:space="0" w:color="auto"/>
        <w:bottom w:val="none" w:sz="0" w:space="0" w:color="auto"/>
        <w:right w:val="none" w:sz="0" w:space="0" w:color="auto"/>
      </w:divBdr>
    </w:div>
    <w:div w:id="1210725528">
      <w:bodyDiv w:val="1"/>
      <w:marLeft w:val="0"/>
      <w:marRight w:val="0"/>
      <w:marTop w:val="0"/>
      <w:marBottom w:val="0"/>
      <w:divBdr>
        <w:top w:val="none" w:sz="0" w:space="0" w:color="auto"/>
        <w:left w:val="none" w:sz="0" w:space="0" w:color="auto"/>
        <w:bottom w:val="none" w:sz="0" w:space="0" w:color="auto"/>
        <w:right w:val="none" w:sz="0" w:space="0" w:color="auto"/>
      </w:divBdr>
    </w:div>
    <w:div w:id="1227644354">
      <w:bodyDiv w:val="1"/>
      <w:marLeft w:val="0"/>
      <w:marRight w:val="0"/>
      <w:marTop w:val="0"/>
      <w:marBottom w:val="0"/>
      <w:divBdr>
        <w:top w:val="none" w:sz="0" w:space="0" w:color="auto"/>
        <w:left w:val="none" w:sz="0" w:space="0" w:color="auto"/>
        <w:bottom w:val="none" w:sz="0" w:space="0" w:color="auto"/>
        <w:right w:val="none" w:sz="0" w:space="0" w:color="auto"/>
      </w:divBdr>
    </w:div>
    <w:div w:id="1233925826">
      <w:bodyDiv w:val="1"/>
      <w:marLeft w:val="0"/>
      <w:marRight w:val="0"/>
      <w:marTop w:val="0"/>
      <w:marBottom w:val="0"/>
      <w:divBdr>
        <w:top w:val="none" w:sz="0" w:space="0" w:color="auto"/>
        <w:left w:val="none" w:sz="0" w:space="0" w:color="auto"/>
        <w:bottom w:val="none" w:sz="0" w:space="0" w:color="auto"/>
        <w:right w:val="none" w:sz="0" w:space="0" w:color="auto"/>
      </w:divBdr>
    </w:div>
    <w:div w:id="1264533538">
      <w:bodyDiv w:val="1"/>
      <w:marLeft w:val="0"/>
      <w:marRight w:val="0"/>
      <w:marTop w:val="0"/>
      <w:marBottom w:val="0"/>
      <w:divBdr>
        <w:top w:val="none" w:sz="0" w:space="0" w:color="auto"/>
        <w:left w:val="none" w:sz="0" w:space="0" w:color="auto"/>
        <w:bottom w:val="none" w:sz="0" w:space="0" w:color="auto"/>
        <w:right w:val="none" w:sz="0" w:space="0" w:color="auto"/>
      </w:divBdr>
    </w:div>
    <w:div w:id="1273586824">
      <w:bodyDiv w:val="1"/>
      <w:marLeft w:val="0"/>
      <w:marRight w:val="0"/>
      <w:marTop w:val="0"/>
      <w:marBottom w:val="0"/>
      <w:divBdr>
        <w:top w:val="none" w:sz="0" w:space="0" w:color="auto"/>
        <w:left w:val="none" w:sz="0" w:space="0" w:color="auto"/>
        <w:bottom w:val="none" w:sz="0" w:space="0" w:color="auto"/>
        <w:right w:val="none" w:sz="0" w:space="0" w:color="auto"/>
      </w:divBdr>
    </w:div>
    <w:div w:id="1283923099">
      <w:bodyDiv w:val="1"/>
      <w:marLeft w:val="0"/>
      <w:marRight w:val="0"/>
      <w:marTop w:val="0"/>
      <w:marBottom w:val="0"/>
      <w:divBdr>
        <w:top w:val="none" w:sz="0" w:space="0" w:color="auto"/>
        <w:left w:val="none" w:sz="0" w:space="0" w:color="auto"/>
        <w:bottom w:val="none" w:sz="0" w:space="0" w:color="auto"/>
        <w:right w:val="none" w:sz="0" w:space="0" w:color="auto"/>
      </w:divBdr>
      <w:divsChild>
        <w:div w:id="1589119979">
          <w:marLeft w:val="547"/>
          <w:marRight w:val="0"/>
          <w:marTop w:val="154"/>
          <w:marBottom w:val="0"/>
          <w:divBdr>
            <w:top w:val="none" w:sz="0" w:space="0" w:color="auto"/>
            <w:left w:val="none" w:sz="0" w:space="0" w:color="auto"/>
            <w:bottom w:val="none" w:sz="0" w:space="0" w:color="auto"/>
            <w:right w:val="none" w:sz="0" w:space="0" w:color="auto"/>
          </w:divBdr>
        </w:div>
      </w:divsChild>
    </w:div>
    <w:div w:id="1357542721">
      <w:bodyDiv w:val="1"/>
      <w:marLeft w:val="0"/>
      <w:marRight w:val="0"/>
      <w:marTop w:val="0"/>
      <w:marBottom w:val="0"/>
      <w:divBdr>
        <w:top w:val="none" w:sz="0" w:space="0" w:color="auto"/>
        <w:left w:val="none" w:sz="0" w:space="0" w:color="auto"/>
        <w:bottom w:val="none" w:sz="0" w:space="0" w:color="auto"/>
        <w:right w:val="none" w:sz="0" w:space="0" w:color="auto"/>
      </w:divBdr>
    </w:div>
    <w:div w:id="1360155775">
      <w:bodyDiv w:val="1"/>
      <w:marLeft w:val="0"/>
      <w:marRight w:val="0"/>
      <w:marTop w:val="0"/>
      <w:marBottom w:val="0"/>
      <w:divBdr>
        <w:top w:val="none" w:sz="0" w:space="0" w:color="auto"/>
        <w:left w:val="none" w:sz="0" w:space="0" w:color="auto"/>
        <w:bottom w:val="none" w:sz="0" w:space="0" w:color="auto"/>
        <w:right w:val="none" w:sz="0" w:space="0" w:color="auto"/>
      </w:divBdr>
    </w:div>
    <w:div w:id="1376538260">
      <w:bodyDiv w:val="1"/>
      <w:marLeft w:val="0"/>
      <w:marRight w:val="0"/>
      <w:marTop w:val="0"/>
      <w:marBottom w:val="0"/>
      <w:divBdr>
        <w:top w:val="none" w:sz="0" w:space="0" w:color="auto"/>
        <w:left w:val="none" w:sz="0" w:space="0" w:color="auto"/>
        <w:bottom w:val="none" w:sz="0" w:space="0" w:color="auto"/>
        <w:right w:val="none" w:sz="0" w:space="0" w:color="auto"/>
      </w:divBdr>
      <w:divsChild>
        <w:div w:id="116147814">
          <w:marLeft w:val="547"/>
          <w:marRight w:val="0"/>
          <w:marTop w:val="120"/>
          <w:marBottom w:val="0"/>
          <w:divBdr>
            <w:top w:val="none" w:sz="0" w:space="0" w:color="auto"/>
            <w:left w:val="none" w:sz="0" w:space="0" w:color="auto"/>
            <w:bottom w:val="none" w:sz="0" w:space="0" w:color="auto"/>
            <w:right w:val="none" w:sz="0" w:space="0" w:color="auto"/>
          </w:divBdr>
        </w:div>
      </w:divsChild>
    </w:div>
    <w:div w:id="1392269890">
      <w:bodyDiv w:val="1"/>
      <w:marLeft w:val="0"/>
      <w:marRight w:val="0"/>
      <w:marTop w:val="0"/>
      <w:marBottom w:val="0"/>
      <w:divBdr>
        <w:top w:val="none" w:sz="0" w:space="0" w:color="auto"/>
        <w:left w:val="none" w:sz="0" w:space="0" w:color="auto"/>
        <w:bottom w:val="none" w:sz="0" w:space="0" w:color="auto"/>
        <w:right w:val="none" w:sz="0" w:space="0" w:color="auto"/>
      </w:divBdr>
      <w:divsChild>
        <w:div w:id="32925751">
          <w:marLeft w:val="547"/>
          <w:marRight w:val="0"/>
          <w:marTop w:val="115"/>
          <w:marBottom w:val="0"/>
          <w:divBdr>
            <w:top w:val="none" w:sz="0" w:space="0" w:color="auto"/>
            <w:left w:val="none" w:sz="0" w:space="0" w:color="auto"/>
            <w:bottom w:val="none" w:sz="0" w:space="0" w:color="auto"/>
            <w:right w:val="none" w:sz="0" w:space="0" w:color="auto"/>
          </w:divBdr>
        </w:div>
        <w:div w:id="98180833">
          <w:marLeft w:val="547"/>
          <w:marRight w:val="0"/>
          <w:marTop w:val="115"/>
          <w:marBottom w:val="0"/>
          <w:divBdr>
            <w:top w:val="none" w:sz="0" w:space="0" w:color="auto"/>
            <w:left w:val="none" w:sz="0" w:space="0" w:color="auto"/>
            <w:bottom w:val="none" w:sz="0" w:space="0" w:color="auto"/>
            <w:right w:val="none" w:sz="0" w:space="0" w:color="auto"/>
          </w:divBdr>
        </w:div>
        <w:div w:id="202865148">
          <w:marLeft w:val="547"/>
          <w:marRight w:val="0"/>
          <w:marTop w:val="115"/>
          <w:marBottom w:val="0"/>
          <w:divBdr>
            <w:top w:val="none" w:sz="0" w:space="0" w:color="auto"/>
            <w:left w:val="none" w:sz="0" w:space="0" w:color="auto"/>
            <w:bottom w:val="none" w:sz="0" w:space="0" w:color="auto"/>
            <w:right w:val="none" w:sz="0" w:space="0" w:color="auto"/>
          </w:divBdr>
        </w:div>
        <w:div w:id="541673636">
          <w:marLeft w:val="547"/>
          <w:marRight w:val="0"/>
          <w:marTop w:val="115"/>
          <w:marBottom w:val="0"/>
          <w:divBdr>
            <w:top w:val="none" w:sz="0" w:space="0" w:color="auto"/>
            <w:left w:val="none" w:sz="0" w:space="0" w:color="auto"/>
            <w:bottom w:val="none" w:sz="0" w:space="0" w:color="auto"/>
            <w:right w:val="none" w:sz="0" w:space="0" w:color="auto"/>
          </w:divBdr>
        </w:div>
      </w:divsChild>
    </w:div>
    <w:div w:id="1483544463">
      <w:bodyDiv w:val="1"/>
      <w:marLeft w:val="0"/>
      <w:marRight w:val="0"/>
      <w:marTop w:val="0"/>
      <w:marBottom w:val="0"/>
      <w:divBdr>
        <w:top w:val="none" w:sz="0" w:space="0" w:color="auto"/>
        <w:left w:val="none" w:sz="0" w:space="0" w:color="auto"/>
        <w:bottom w:val="none" w:sz="0" w:space="0" w:color="auto"/>
        <w:right w:val="none" w:sz="0" w:space="0" w:color="auto"/>
      </w:divBdr>
    </w:div>
    <w:div w:id="1486320102">
      <w:bodyDiv w:val="1"/>
      <w:marLeft w:val="0"/>
      <w:marRight w:val="0"/>
      <w:marTop w:val="0"/>
      <w:marBottom w:val="0"/>
      <w:divBdr>
        <w:top w:val="none" w:sz="0" w:space="0" w:color="auto"/>
        <w:left w:val="none" w:sz="0" w:space="0" w:color="auto"/>
        <w:bottom w:val="none" w:sz="0" w:space="0" w:color="auto"/>
        <w:right w:val="none" w:sz="0" w:space="0" w:color="auto"/>
      </w:divBdr>
      <w:divsChild>
        <w:div w:id="72549694">
          <w:marLeft w:val="547"/>
          <w:marRight w:val="0"/>
          <w:marTop w:val="115"/>
          <w:marBottom w:val="0"/>
          <w:divBdr>
            <w:top w:val="none" w:sz="0" w:space="0" w:color="auto"/>
            <w:left w:val="none" w:sz="0" w:space="0" w:color="auto"/>
            <w:bottom w:val="none" w:sz="0" w:space="0" w:color="auto"/>
            <w:right w:val="none" w:sz="0" w:space="0" w:color="auto"/>
          </w:divBdr>
        </w:div>
        <w:div w:id="560946241">
          <w:marLeft w:val="547"/>
          <w:marRight w:val="0"/>
          <w:marTop w:val="115"/>
          <w:marBottom w:val="0"/>
          <w:divBdr>
            <w:top w:val="none" w:sz="0" w:space="0" w:color="auto"/>
            <w:left w:val="none" w:sz="0" w:space="0" w:color="auto"/>
            <w:bottom w:val="none" w:sz="0" w:space="0" w:color="auto"/>
            <w:right w:val="none" w:sz="0" w:space="0" w:color="auto"/>
          </w:divBdr>
        </w:div>
        <w:div w:id="668755630">
          <w:marLeft w:val="547"/>
          <w:marRight w:val="0"/>
          <w:marTop w:val="115"/>
          <w:marBottom w:val="0"/>
          <w:divBdr>
            <w:top w:val="none" w:sz="0" w:space="0" w:color="auto"/>
            <w:left w:val="none" w:sz="0" w:space="0" w:color="auto"/>
            <w:bottom w:val="none" w:sz="0" w:space="0" w:color="auto"/>
            <w:right w:val="none" w:sz="0" w:space="0" w:color="auto"/>
          </w:divBdr>
        </w:div>
        <w:div w:id="897713105">
          <w:marLeft w:val="547"/>
          <w:marRight w:val="0"/>
          <w:marTop w:val="115"/>
          <w:marBottom w:val="0"/>
          <w:divBdr>
            <w:top w:val="none" w:sz="0" w:space="0" w:color="auto"/>
            <w:left w:val="none" w:sz="0" w:space="0" w:color="auto"/>
            <w:bottom w:val="none" w:sz="0" w:space="0" w:color="auto"/>
            <w:right w:val="none" w:sz="0" w:space="0" w:color="auto"/>
          </w:divBdr>
        </w:div>
        <w:div w:id="1254126303">
          <w:marLeft w:val="547"/>
          <w:marRight w:val="0"/>
          <w:marTop w:val="115"/>
          <w:marBottom w:val="0"/>
          <w:divBdr>
            <w:top w:val="none" w:sz="0" w:space="0" w:color="auto"/>
            <w:left w:val="none" w:sz="0" w:space="0" w:color="auto"/>
            <w:bottom w:val="none" w:sz="0" w:space="0" w:color="auto"/>
            <w:right w:val="none" w:sz="0" w:space="0" w:color="auto"/>
          </w:divBdr>
        </w:div>
        <w:div w:id="1770463303">
          <w:marLeft w:val="547"/>
          <w:marRight w:val="0"/>
          <w:marTop w:val="115"/>
          <w:marBottom w:val="0"/>
          <w:divBdr>
            <w:top w:val="none" w:sz="0" w:space="0" w:color="auto"/>
            <w:left w:val="none" w:sz="0" w:space="0" w:color="auto"/>
            <w:bottom w:val="none" w:sz="0" w:space="0" w:color="auto"/>
            <w:right w:val="none" w:sz="0" w:space="0" w:color="auto"/>
          </w:divBdr>
        </w:div>
        <w:div w:id="1955597726">
          <w:marLeft w:val="547"/>
          <w:marRight w:val="0"/>
          <w:marTop w:val="115"/>
          <w:marBottom w:val="0"/>
          <w:divBdr>
            <w:top w:val="none" w:sz="0" w:space="0" w:color="auto"/>
            <w:left w:val="none" w:sz="0" w:space="0" w:color="auto"/>
            <w:bottom w:val="none" w:sz="0" w:space="0" w:color="auto"/>
            <w:right w:val="none" w:sz="0" w:space="0" w:color="auto"/>
          </w:divBdr>
        </w:div>
      </w:divsChild>
    </w:div>
    <w:div w:id="1502086966">
      <w:bodyDiv w:val="1"/>
      <w:marLeft w:val="0"/>
      <w:marRight w:val="0"/>
      <w:marTop w:val="0"/>
      <w:marBottom w:val="0"/>
      <w:divBdr>
        <w:top w:val="none" w:sz="0" w:space="0" w:color="auto"/>
        <w:left w:val="none" w:sz="0" w:space="0" w:color="auto"/>
        <w:bottom w:val="none" w:sz="0" w:space="0" w:color="auto"/>
        <w:right w:val="none" w:sz="0" w:space="0" w:color="auto"/>
      </w:divBdr>
      <w:divsChild>
        <w:div w:id="177620572">
          <w:marLeft w:val="547"/>
          <w:marRight w:val="0"/>
          <w:marTop w:val="130"/>
          <w:marBottom w:val="0"/>
          <w:divBdr>
            <w:top w:val="none" w:sz="0" w:space="0" w:color="auto"/>
            <w:left w:val="none" w:sz="0" w:space="0" w:color="auto"/>
            <w:bottom w:val="none" w:sz="0" w:space="0" w:color="auto"/>
            <w:right w:val="none" w:sz="0" w:space="0" w:color="auto"/>
          </w:divBdr>
        </w:div>
        <w:div w:id="1834371456">
          <w:marLeft w:val="547"/>
          <w:marRight w:val="0"/>
          <w:marTop w:val="130"/>
          <w:marBottom w:val="0"/>
          <w:divBdr>
            <w:top w:val="none" w:sz="0" w:space="0" w:color="auto"/>
            <w:left w:val="none" w:sz="0" w:space="0" w:color="auto"/>
            <w:bottom w:val="none" w:sz="0" w:space="0" w:color="auto"/>
            <w:right w:val="none" w:sz="0" w:space="0" w:color="auto"/>
          </w:divBdr>
        </w:div>
      </w:divsChild>
    </w:div>
    <w:div w:id="1506094396">
      <w:bodyDiv w:val="1"/>
      <w:marLeft w:val="0"/>
      <w:marRight w:val="0"/>
      <w:marTop w:val="0"/>
      <w:marBottom w:val="0"/>
      <w:divBdr>
        <w:top w:val="none" w:sz="0" w:space="0" w:color="auto"/>
        <w:left w:val="none" w:sz="0" w:space="0" w:color="auto"/>
        <w:bottom w:val="none" w:sz="0" w:space="0" w:color="auto"/>
        <w:right w:val="none" w:sz="0" w:space="0" w:color="auto"/>
      </w:divBdr>
    </w:div>
    <w:div w:id="1511483025">
      <w:bodyDiv w:val="1"/>
      <w:marLeft w:val="0"/>
      <w:marRight w:val="0"/>
      <w:marTop w:val="0"/>
      <w:marBottom w:val="0"/>
      <w:divBdr>
        <w:top w:val="none" w:sz="0" w:space="0" w:color="auto"/>
        <w:left w:val="none" w:sz="0" w:space="0" w:color="auto"/>
        <w:bottom w:val="none" w:sz="0" w:space="0" w:color="auto"/>
        <w:right w:val="none" w:sz="0" w:space="0" w:color="auto"/>
      </w:divBdr>
    </w:div>
    <w:div w:id="1572428232">
      <w:bodyDiv w:val="1"/>
      <w:marLeft w:val="0"/>
      <w:marRight w:val="0"/>
      <w:marTop w:val="0"/>
      <w:marBottom w:val="0"/>
      <w:divBdr>
        <w:top w:val="none" w:sz="0" w:space="0" w:color="auto"/>
        <w:left w:val="none" w:sz="0" w:space="0" w:color="auto"/>
        <w:bottom w:val="none" w:sz="0" w:space="0" w:color="auto"/>
        <w:right w:val="none" w:sz="0" w:space="0" w:color="auto"/>
      </w:divBdr>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613247837">
      <w:bodyDiv w:val="1"/>
      <w:marLeft w:val="0"/>
      <w:marRight w:val="0"/>
      <w:marTop w:val="0"/>
      <w:marBottom w:val="0"/>
      <w:divBdr>
        <w:top w:val="none" w:sz="0" w:space="0" w:color="auto"/>
        <w:left w:val="none" w:sz="0" w:space="0" w:color="auto"/>
        <w:bottom w:val="none" w:sz="0" w:space="0" w:color="auto"/>
        <w:right w:val="none" w:sz="0" w:space="0" w:color="auto"/>
      </w:divBdr>
    </w:div>
    <w:div w:id="1622107518">
      <w:bodyDiv w:val="1"/>
      <w:marLeft w:val="0"/>
      <w:marRight w:val="0"/>
      <w:marTop w:val="0"/>
      <w:marBottom w:val="0"/>
      <w:divBdr>
        <w:top w:val="none" w:sz="0" w:space="0" w:color="auto"/>
        <w:left w:val="none" w:sz="0" w:space="0" w:color="auto"/>
        <w:bottom w:val="none" w:sz="0" w:space="0" w:color="auto"/>
        <w:right w:val="none" w:sz="0" w:space="0" w:color="auto"/>
      </w:divBdr>
    </w:div>
    <w:div w:id="1639677550">
      <w:bodyDiv w:val="1"/>
      <w:marLeft w:val="0"/>
      <w:marRight w:val="0"/>
      <w:marTop w:val="0"/>
      <w:marBottom w:val="0"/>
      <w:divBdr>
        <w:top w:val="none" w:sz="0" w:space="0" w:color="auto"/>
        <w:left w:val="none" w:sz="0" w:space="0" w:color="auto"/>
        <w:bottom w:val="none" w:sz="0" w:space="0" w:color="auto"/>
        <w:right w:val="none" w:sz="0" w:space="0" w:color="auto"/>
      </w:divBdr>
    </w:div>
    <w:div w:id="1673144339">
      <w:bodyDiv w:val="1"/>
      <w:marLeft w:val="0"/>
      <w:marRight w:val="0"/>
      <w:marTop w:val="0"/>
      <w:marBottom w:val="0"/>
      <w:divBdr>
        <w:top w:val="none" w:sz="0" w:space="0" w:color="auto"/>
        <w:left w:val="none" w:sz="0" w:space="0" w:color="auto"/>
        <w:bottom w:val="none" w:sz="0" w:space="0" w:color="auto"/>
        <w:right w:val="none" w:sz="0" w:space="0" w:color="auto"/>
      </w:divBdr>
      <w:divsChild>
        <w:div w:id="2057196646">
          <w:marLeft w:val="547"/>
          <w:marRight w:val="0"/>
          <w:marTop w:val="154"/>
          <w:marBottom w:val="0"/>
          <w:divBdr>
            <w:top w:val="none" w:sz="0" w:space="0" w:color="auto"/>
            <w:left w:val="none" w:sz="0" w:space="0" w:color="auto"/>
            <w:bottom w:val="none" w:sz="0" w:space="0" w:color="auto"/>
            <w:right w:val="none" w:sz="0" w:space="0" w:color="auto"/>
          </w:divBdr>
        </w:div>
      </w:divsChild>
    </w:div>
    <w:div w:id="1679111681">
      <w:bodyDiv w:val="1"/>
      <w:marLeft w:val="0"/>
      <w:marRight w:val="0"/>
      <w:marTop w:val="0"/>
      <w:marBottom w:val="0"/>
      <w:divBdr>
        <w:top w:val="none" w:sz="0" w:space="0" w:color="auto"/>
        <w:left w:val="none" w:sz="0" w:space="0" w:color="auto"/>
        <w:bottom w:val="none" w:sz="0" w:space="0" w:color="auto"/>
        <w:right w:val="none" w:sz="0" w:space="0" w:color="auto"/>
      </w:divBdr>
    </w:div>
    <w:div w:id="1694499733">
      <w:bodyDiv w:val="1"/>
      <w:marLeft w:val="0"/>
      <w:marRight w:val="0"/>
      <w:marTop w:val="0"/>
      <w:marBottom w:val="0"/>
      <w:divBdr>
        <w:top w:val="none" w:sz="0" w:space="0" w:color="auto"/>
        <w:left w:val="none" w:sz="0" w:space="0" w:color="auto"/>
        <w:bottom w:val="none" w:sz="0" w:space="0" w:color="auto"/>
        <w:right w:val="none" w:sz="0" w:space="0" w:color="auto"/>
      </w:divBdr>
    </w:div>
    <w:div w:id="1719888249">
      <w:bodyDiv w:val="1"/>
      <w:marLeft w:val="0"/>
      <w:marRight w:val="0"/>
      <w:marTop w:val="0"/>
      <w:marBottom w:val="0"/>
      <w:divBdr>
        <w:top w:val="none" w:sz="0" w:space="0" w:color="auto"/>
        <w:left w:val="none" w:sz="0" w:space="0" w:color="auto"/>
        <w:bottom w:val="none" w:sz="0" w:space="0" w:color="auto"/>
        <w:right w:val="none" w:sz="0" w:space="0" w:color="auto"/>
      </w:divBdr>
    </w:div>
    <w:div w:id="1744180912">
      <w:bodyDiv w:val="1"/>
      <w:marLeft w:val="0"/>
      <w:marRight w:val="0"/>
      <w:marTop w:val="0"/>
      <w:marBottom w:val="0"/>
      <w:divBdr>
        <w:top w:val="none" w:sz="0" w:space="0" w:color="auto"/>
        <w:left w:val="none" w:sz="0" w:space="0" w:color="auto"/>
        <w:bottom w:val="none" w:sz="0" w:space="0" w:color="auto"/>
        <w:right w:val="none" w:sz="0" w:space="0" w:color="auto"/>
      </w:divBdr>
    </w:div>
    <w:div w:id="1747534715">
      <w:bodyDiv w:val="1"/>
      <w:marLeft w:val="0"/>
      <w:marRight w:val="0"/>
      <w:marTop w:val="0"/>
      <w:marBottom w:val="0"/>
      <w:divBdr>
        <w:top w:val="none" w:sz="0" w:space="0" w:color="auto"/>
        <w:left w:val="none" w:sz="0" w:space="0" w:color="auto"/>
        <w:bottom w:val="none" w:sz="0" w:space="0" w:color="auto"/>
        <w:right w:val="none" w:sz="0" w:space="0" w:color="auto"/>
      </w:divBdr>
    </w:div>
    <w:div w:id="1774519821">
      <w:bodyDiv w:val="1"/>
      <w:marLeft w:val="0"/>
      <w:marRight w:val="0"/>
      <w:marTop w:val="0"/>
      <w:marBottom w:val="0"/>
      <w:divBdr>
        <w:top w:val="none" w:sz="0" w:space="0" w:color="auto"/>
        <w:left w:val="none" w:sz="0" w:space="0" w:color="auto"/>
        <w:bottom w:val="none" w:sz="0" w:space="0" w:color="auto"/>
        <w:right w:val="none" w:sz="0" w:space="0" w:color="auto"/>
      </w:divBdr>
    </w:div>
    <w:div w:id="1833372793">
      <w:bodyDiv w:val="1"/>
      <w:marLeft w:val="0"/>
      <w:marRight w:val="0"/>
      <w:marTop w:val="0"/>
      <w:marBottom w:val="0"/>
      <w:divBdr>
        <w:top w:val="none" w:sz="0" w:space="0" w:color="auto"/>
        <w:left w:val="none" w:sz="0" w:space="0" w:color="auto"/>
        <w:bottom w:val="none" w:sz="0" w:space="0" w:color="auto"/>
        <w:right w:val="none" w:sz="0" w:space="0" w:color="auto"/>
      </w:divBdr>
    </w:div>
    <w:div w:id="1854373485">
      <w:bodyDiv w:val="1"/>
      <w:marLeft w:val="0"/>
      <w:marRight w:val="0"/>
      <w:marTop w:val="0"/>
      <w:marBottom w:val="0"/>
      <w:divBdr>
        <w:top w:val="none" w:sz="0" w:space="0" w:color="auto"/>
        <w:left w:val="none" w:sz="0" w:space="0" w:color="auto"/>
        <w:bottom w:val="none" w:sz="0" w:space="0" w:color="auto"/>
        <w:right w:val="none" w:sz="0" w:space="0" w:color="auto"/>
      </w:divBdr>
    </w:div>
    <w:div w:id="1868174382">
      <w:bodyDiv w:val="1"/>
      <w:marLeft w:val="0"/>
      <w:marRight w:val="0"/>
      <w:marTop w:val="0"/>
      <w:marBottom w:val="0"/>
      <w:divBdr>
        <w:top w:val="none" w:sz="0" w:space="0" w:color="auto"/>
        <w:left w:val="none" w:sz="0" w:space="0" w:color="auto"/>
        <w:bottom w:val="none" w:sz="0" w:space="0" w:color="auto"/>
        <w:right w:val="none" w:sz="0" w:space="0" w:color="auto"/>
      </w:divBdr>
    </w:div>
    <w:div w:id="1892618663">
      <w:bodyDiv w:val="1"/>
      <w:marLeft w:val="0"/>
      <w:marRight w:val="0"/>
      <w:marTop w:val="0"/>
      <w:marBottom w:val="0"/>
      <w:divBdr>
        <w:top w:val="none" w:sz="0" w:space="0" w:color="auto"/>
        <w:left w:val="none" w:sz="0" w:space="0" w:color="auto"/>
        <w:bottom w:val="none" w:sz="0" w:space="0" w:color="auto"/>
        <w:right w:val="none" w:sz="0" w:space="0" w:color="auto"/>
      </w:divBdr>
    </w:div>
    <w:div w:id="1893350792">
      <w:bodyDiv w:val="1"/>
      <w:marLeft w:val="0"/>
      <w:marRight w:val="0"/>
      <w:marTop w:val="0"/>
      <w:marBottom w:val="0"/>
      <w:divBdr>
        <w:top w:val="none" w:sz="0" w:space="0" w:color="auto"/>
        <w:left w:val="none" w:sz="0" w:space="0" w:color="auto"/>
        <w:bottom w:val="none" w:sz="0" w:space="0" w:color="auto"/>
        <w:right w:val="none" w:sz="0" w:space="0" w:color="auto"/>
      </w:divBdr>
    </w:div>
    <w:div w:id="1907495593">
      <w:bodyDiv w:val="1"/>
      <w:marLeft w:val="0"/>
      <w:marRight w:val="0"/>
      <w:marTop w:val="0"/>
      <w:marBottom w:val="0"/>
      <w:divBdr>
        <w:top w:val="none" w:sz="0" w:space="0" w:color="auto"/>
        <w:left w:val="none" w:sz="0" w:space="0" w:color="auto"/>
        <w:bottom w:val="none" w:sz="0" w:space="0" w:color="auto"/>
        <w:right w:val="none" w:sz="0" w:space="0" w:color="auto"/>
      </w:divBdr>
    </w:div>
    <w:div w:id="1926525365">
      <w:bodyDiv w:val="1"/>
      <w:marLeft w:val="0"/>
      <w:marRight w:val="0"/>
      <w:marTop w:val="0"/>
      <w:marBottom w:val="0"/>
      <w:divBdr>
        <w:top w:val="none" w:sz="0" w:space="0" w:color="auto"/>
        <w:left w:val="none" w:sz="0" w:space="0" w:color="auto"/>
        <w:bottom w:val="none" w:sz="0" w:space="0" w:color="auto"/>
        <w:right w:val="none" w:sz="0" w:space="0" w:color="auto"/>
      </w:divBdr>
      <w:divsChild>
        <w:div w:id="201751751">
          <w:marLeft w:val="547"/>
          <w:marRight w:val="0"/>
          <w:marTop w:val="130"/>
          <w:marBottom w:val="0"/>
          <w:divBdr>
            <w:top w:val="none" w:sz="0" w:space="0" w:color="auto"/>
            <w:left w:val="none" w:sz="0" w:space="0" w:color="auto"/>
            <w:bottom w:val="none" w:sz="0" w:space="0" w:color="auto"/>
            <w:right w:val="none" w:sz="0" w:space="0" w:color="auto"/>
          </w:divBdr>
        </w:div>
        <w:div w:id="684871051">
          <w:marLeft w:val="547"/>
          <w:marRight w:val="0"/>
          <w:marTop w:val="130"/>
          <w:marBottom w:val="0"/>
          <w:divBdr>
            <w:top w:val="none" w:sz="0" w:space="0" w:color="auto"/>
            <w:left w:val="none" w:sz="0" w:space="0" w:color="auto"/>
            <w:bottom w:val="none" w:sz="0" w:space="0" w:color="auto"/>
            <w:right w:val="none" w:sz="0" w:space="0" w:color="auto"/>
          </w:divBdr>
        </w:div>
      </w:divsChild>
    </w:div>
    <w:div w:id="1927380216">
      <w:bodyDiv w:val="1"/>
      <w:marLeft w:val="0"/>
      <w:marRight w:val="0"/>
      <w:marTop w:val="0"/>
      <w:marBottom w:val="0"/>
      <w:divBdr>
        <w:top w:val="none" w:sz="0" w:space="0" w:color="auto"/>
        <w:left w:val="none" w:sz="0" w:space="0" w:color="auto"/>
        <w:bottom w:val="none" w:sz="0" w:space="0" w:color="auto"/>
        <w:right w:val="none" w:sz="0" w:space="0" w:color="auto"/>
      </w:divBdr>
    </w:div>
    <w:div w:id="1934508091">
      <w:bodyDiv w:val="1"/>
      <w:marLeft w:val="0"/>
      <w:marRight w:val="0"/>
      <w:marTop w:val="0"/>
      <w:marBottom w:val="0"/>
      <w:divBdr>
        <w:top w:val="none" w:sz="0" w:space="0" w:color="auto"/>
        <w:left w:val="none" w:sz="0" w:space="0" w:color="auto"/>
        <w:bottom w:val="none" w:sz="0" w:space="0" w:color="auto"/>
        <w:right w:val="none" w:sz="0" w:space="0" w:color="auto"/>
      </w:divBdr>
    </w:div>
    <w:div w:id="1934583415">
      <w:bodyDiv w:val="1"/>
      <w:marLeft w:val="0"/>
      <w:marRight w:val="0"/>
      <w:marTop w:val="0"/>
      <w:marBottom w:val="0"/>
      <w:divBdr>
        <w:top w:val="none" w:sz="0" w:space="0" w:color="auto"/>
        <w:left w:val="none" w:sz="0" w:space="0" w:color="auto"/>
        <w:bottom w:val="none" w:sz="0" w:space="0" w:color="auto"/>
        <w:right w:val="none" w:sz="0" w:space="0" w:color="auto"/>
      </w:divBdr>
    </w:div>
    <w:div w:id="1938052242">
      <w:bodyDiv w:val="1"/>
      <w:marLeft w:val="0"/>
      <w:marRight w:val="0"/>
      <w:marTop w:val="0"/>
      <w:marBottom w:val="0"/>
      <w:divBdr>
        <w:top w:val="none" w:sz="0" w:space="0" w:color="auto"/>
        <w:left w:val="none" w:sz="0" w:space="0" w:color="auto"/>
        <w:bottom w:val="none" w:sz="0" w:space="0" w:color="auto"/>
        <w:right w:val="none" w:sz="0" w:space="0" w:color="auto"/>
      </w:divBdr>
    </w:div>
    <w:div w:id="1953198369">
      <w:bodyDiv w:val="1"/>
      <w:marLeft w:val="0"/>
      <w:marRight w:val="0"/>
      <w:marTop w:val="0"/>
      <w:marBottom w:val="0"/>
      <w:divBdr>
        <w:top w:val="none" w:sz="0" w:space="0" w:color="auto"/>
        <w:left w:val="none" w:sz="0" w:space="0" w:color="auto"/>
        <w:bottom w:val="none" w:sz="0" w:space="0" w:color="auto"/>
        <w:right w:val="none" w:sz="0" w:space="0" w:color="auto"/>
      </w:divBdr>
    </w:div>
    <w:div w:id="1984312970">
      <w:bodyDiv w:val="1"/>
      <w:marLeft w:val="0"/>
      <w:marRight w:val="0"/>
      <w:marTop w:val="0"/>
      <w:marBottom w:val="0"/>
      <w:divBdr>
        <w:top w:val="none" w:sz="0" w:space="0" w:color="auto"/>
        <w:left w:val="none" w:sz="0" w:space="0" w:color="auto"/>
        <w:bottom w:val="none" w:sz="0" w:space="0" w:color="auto"/>
        <w:right w:val="none" w:sz="0" w:space="0" w:color="auto"/>
      </w:divBdr>
    </w:div>
    <w:div w:id="1995597591">
      <w:bodyDiv w:val="1"/>
      <w:marLeft w:val="0"/>
      <w:marRight w:val="0"/>
      <w:marTop w:val="0"/>
      <w:marBottom w:val="0"/>
      <w:divBdr>
        <w:top w:val="none" w:sz="0" w:space="0" w:color="auto"/>
        <w:left w:val="none" w:sz="0" w:space="0" w:color="auto"/>
        <w:bottom w:val="none" w:sz="0" w:space="0" w:color="auto"/>
        <w:right w:val="none" w:sz="0" w:space="0" w:color="auto"/>
      </w:divBdr>
    </w:div>
    <w:div w:id="2008701511">
      <w:bodyDiv w:val="1"/>
      <w:marLeft w:val="0"/>
      <w:marRight w:val="0"/>
      <w:marTop w:val="0"/>
      <w:marBottom w:val="0"/>
      <w:divBdr>
        <w:top w:val="none" w:sz="0" w:space="0" w:color="auto"/>
        <w:left w:val="none" w:sz="0" w:space="0" w:color="auto"/>
        <w:bottom w:val="none" w:sz="0" w:space="0" w:color="auto"/>
        <w:right w:val="none" w:sz="0" w:space="0" w:color="auto"/>
      </w:divBdr>
    </w:div>
    <w:div w:id="2013994507">
      <w:bodyDiv w:val="1"/>
      <w:marLeft w:val="0"/>
      <w:marRight w:val="0"/>
      <w:marTop w:val="0"/>
      <w:marBottom w:val="0"/>
      <w:divBdr>
        <w:top w:val="none" w:sz="0" w:space="0" w:color="auto"/>
        <w:left w:val="none" w:sz="0" w:space="0" w:color="auto"/>
        <w:bottom w:val="none" w:sz="0" w:space="0" w:color="auto"/>
        <w:right w:val="none" w:sz="0" w:space="0" w:color="auto"/>
      </w:divBdr>
    </w:div>
    <w:div w:id="2019968413">
      <w:bodyDiv w:val="1"/>
      <w:marLeft w:val="0"/>
      <w:marRight w:val="0"/>
      <w:marTop w:val="0"/>
      <w:marBottom w:val="0"/>
      <w:divBdr>
        <w:top w:val="none" w:sz="0" w:space="0" w:color="auto"/>
        <w:left w:val="none" w:sz="0" w:space="0" w:color="auto"/>
        <w:bottom w:val="none" w:sz="0" w:space="0" w:color="auto"/>
        <w:right w:val="none" w:sz="0" w:space="0" w:color="auto"/>
      </w:divBdr>
    </w:div>
    <w:div w:id="2042853295">
      <w:bodyDiv w:val="1"/>
      <w:marLeft w:val="0"/>
      <w:marRight w:val="0"/>
      <w:marTop w:val="0"/>
      <w:marBottom w:val="0"/>
      <w:divBdr>
        <w:top w:val="none" w:sz="0" w:space="0" w:color="auto"/>
        <w:left w:val="none" w:sz="0" w:space="0" w:color="auto"/>
        <w:bottom w:val="none" w:sz="0" w:space="0" w:color="auto"/>
        <w:right w:val="none" w:sz="0" w:space="0" w:color="auto"/>
      </w:divBdr>
    </w:div>
    <w:div w:id="2045673351">
      <w:bodyDiv w:val="1"/>
      <w:marLeft w:val="0"/>
      <w:marRight w:val="0"/>
      <w:marTop w:val="0"/>
      <w:marBottom w:val="0"/>
      <w:divBdr>
        <w:top w:val="none" w:sz="0" w:space="0" w:color="auto"/>
        <w:left w:val="none" w:sz="0" w:space="0" w:color="auto"/>
        <w:bottom w:val="none" w:sz="0" w:space="0" w:color="auto"/>
        <w:right w:val="none" w:sz="0" w:space="0" w:color="auto"/>
      </w:divBdr>
      <w:divsChild>
        <w:div w:id="1572733468">
          <w:marLeft w:val="547"/>
          <w:marRight w:val="0"/>
          <w:marTop w:val="0"/>
          <w:marBottom w:val="0"/>
          <w:divBdr>
            <w:top w:val="none" w:sz="0" w:space="0" w:color="auto"/>
            <w:left w:val="none" w:sz="0" w:space="0" w:color="auto"/>
            <w:bottom w:val="none" w:sz="0" w:space="0" w:color="auto"/>
            <w:right w:val="none" w:sz="0" w:space="0" w:color="auto"/>
          </w:divBdr>
        </w:div>
      </w:divsChild>
    </w:div>
    <w:div w:id="2099249265">
      <w:bodyDiv w:val="1"/>
      <w:marLeft w:val="0"/>
      <w:marRight w:val="0"/>
      <w:marTop w:val="0"/>
      <w:marBottom w:val="0"/>
      <w:divBdr>
        <w:top w:val="none" w:sz="0" w:space="0" w:color="auto"/>
        <w:left w:val="none" w:sz="0" w:space="0" w:color="auto"/>
        <w:bottom w:val="none" w:sz="0" w:space="0" w:color="auto"/>
        <w:right w:val="none" w:sz="0" w:space="0" w:color="auto"/>
      </w:divBdr>
    </w:div>
    <w:div w:id="2118866503">
      <w:bodyDiv w:val="1"/>
      <w:marLeft w:val="0"/>
      <w:marRight w:val="0"/>
      <w:marTop w:val="0"/>
      <w:marBottom w:val="0"/>
      <w:divBdr>
        <w:top w:val="none" w:sz="0" w:space="0" w:color="auto"/>
        <w:left w:val="none" w:sz="0" w:space="0" w:color="auto"/>
        <w:bottom w:val="none" w:sz="0" w:space="0" w:color="auto"/>
        <w:right w:val="none" w:sz="0" w:space="0" w:color="auto"/>
      </w:divBdr>
      <w:divsChild>
        <w:div w:id="467942217">
          <w:marLeft w:val="432"/>
          <w:marRight w:val="0"/>
          <w:marTop w:val="120"/>
          <w:marBottom w:val="0"/>
          <w:divBdr>
            <w:top w:val="none" w:sz="0" w:space="0" w:color="auto"/>
            <w:left w:val="none" w:sz="0" w:space="0" w:color="auto"/>
            <w:bottom w:val="none" w:sz="0" w:space="0" w:color="auto"/>
            <w:right w:val="none" w:sz="0" w:space="0" w:color="auto"/>
          </w:divBdr>
        </w:div>
      </w:divsChild>
    </w:div>
    <w:div w:id="21443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305B346-DFC5-47A7-9120-D945C42E5CED}" type="presOf" srcId="{D87EEC32-D642-4C15-8C65-E323814D2A3A}" destId="{100A08BA-E811-4584-A13C-228AF0A8A454}" srcOrd="0" destOrd="0" presId="urn:microsoft.com/office/officeart/2005/8/layout/cycle8"/>
    <dgm:cxn modelId="{4B0EC4B3-D548-45CC-AF43-3BFE71CB47CE}" type="presOf" srcId="{D87EEC32-D642-4C15-8C65-E323814D2A3A}" destId="{0670A7F0-9DCA-427C-8C0A-B4C908BAC054}" srcOrd="1" destOrd="0" presId="urn:microsoft.com/office/officeart/2005/8/layout/cycle8"/>
    <dgm:cxn modelId="{5DA643FE-90D2-46E6-AC83-40CF7CF4D1B4}"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74F61E7-C58A-4CBA-86E4-BBDF1DE4ECD4}" type="presOf" srcId="{F83FC750-7CDE-46AB-A0BA-DBC4B9D44BE3}" destId="{7C1AB41B-5598-4485-A44D-C347A61B4CBC}" srcOrd="1" destOrd="0" presId="urn:microsoft.com/office/officeart/2005/8/layout/cycle8"/>
    <dgm:cxn modelId="{5D38B05C-BB56-4815-A237-53A97F5240E9}"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8FB6C18C-DE05-4B05-8642-5AD97488D35A}" type="presOf" srcId="{9AF66792-BEEB-4FEB-B68B-FC30221BAEDC}" destId="{A1BFAE48-9AEF-4CE2-881C-145A2B40B699}" srcOrd="1" destOrd="0" presId="urn:microsoft.com/office/officeart/2005/8/layout/cycle8"/>
    <dgm:cxn modelId="{CEC1D735-CCB4-441A-BBE5-428109203107}" type="presOf" srcId="{E4BEFF6F-FFC7-417B-9255-F71095EEBEA8}" destId="{373A7CE9-2D8B-48FF-A7E7-FD1818748C0E}" srcOrd="0" destOrd="0" presId="urn:microsoft.com/office/officeart/2005/8/layout/cycle8"/>
    <dgm:cxn modelId="{9A40E058-B4D4-4A75-9E98-548147C063F7}" type="presOf" srcId="{9AF66792-BEEB-4FEB-B68B-FC30221BAEDC}" destId="{C5494AC2-E33F-4DD2-9D4B-315106DC9766}" srcOrd="0" destOrd="0" presId="urn:microsoft.com/office/officeart/2005/8/layout/cycle8"/>
    <dgm:cxn modelId="{E7EC29D1-1E5E-4801-B63C-C47D4EFDE3C5}"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A8A23ECC-7985-4BE9-B3CF-AA5B70B65F97}"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A98EC07-7CC4-45AA-99CD-C5DA6B686229}"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9423B8A-2B9F-4E5E-8232-CB42DA32DBEB}" type="presOf" srcId="{5F865183-0FED-4482-8550-87B2A8C2AA82}" destId="{BA526683-F383-411A-BD21-A957D08B123F}" srcOrd="0" destOrd="0" presId="urn:microsoft.com/office/officeart/2005/8/layout/cycle8"/>
    <dgm:cxn modelId="{D03CBD03-F3EB-4C22-A0FD-71BC12CA9238}" type="presOf" srcId="{9D338396-06AA-489D-A885-57821F5608AF}" destId="{8960C805-F742-4752-A3B8-A7047D0574FA}" srcOrd="0" destOrd="0" presId="urn:microsoft.com/office/officeart/2005/8/layout/cycle8"/>
    <dgm:cxn modelId="{63A54705-3AAA-4B73-B883-5AFD9C7263D2}" type="presParOf" srcId="{BA526683-F383-411A-BD21-A957D08B123F}" destId="{267B72DD-396A-4206-8F4C-85D79C74CCAD}" srcOrd="0" destOrd="0" presId="urn:microsoft.com/office/officeart/2005/8/layout/cycle8"/>
    <dgm:cxn modelId="{E08F3BE1-7514-4C78-B724-A78238437940}" type="presParOf" srcId="{BA526683-F383-411A-BD21-A957D08B123F}" destId="{76741CD6-A839-4282-8258-5C7E678D3A5F}" srcOrd="1" destOrd="0" presId="urn:microsoft.com/office/officeart/2005/8/layout/cycle8"/>
    <dgm:cxn modelId="{CAED7555-6664-4EF9-ABDC-D49D59BE1AF5}" type="presParOf" srcId="{BA526683-F383-411A-BD21-A957D08B123F}" destId="{0161085C-00D5-4CA7-B7B4-7072D5C40C1D}" srcOrd="2" destOrd="0" presId="urn:microsoft.com/office/officeart/2005/8/layout/cycle8"/>
    <dgm:cxn modelId="{2CA8DFA8-35C9-46A5-B0FD-91D4D0BBE95B}" type="presParOf" srcId="{BA526683-F383-411A-BD21-A957D08B123F}" destId="{E9FBB2A5-3CF1-4CA9-AA14-6E5ECC6DD6B0}" srcOrd="3" destOrd="0" presId="urn:microsoft.com/office/officeart/2005/8/layout/cycle8"/>
    <dgm:cxn modelId="{A6D2C30D-2BA0-44DB-AF74-D063726C52D0}" type="presParOf" srcId="{BA526683-F383-411A-BD21-A957D08B123F}" destId="{8960C805-F742-4752-A3B8-A7047D0574FA}" srcOrd="4" destOrd="0" presId="urn:microsoft.com/office/officeart/2005/8/layout/cycle8"/>
    <dgm:cxn modelId="{31FB8D0D-D5A7-457B-8447-A4113D930397}" type="presParOf" srcId="{BA526683-F383-411A-BD21-A957D08B123F}" destId="{F9BAE066-5F77-4D2A-8EBB-3E2B5ED5B8F6}" srcOrd="5" destOrd="0" presId="urn:microsoft.com/office/officeart/2005/8/layout/cycle8"/>
    <dgm:cxn modelId="{AA81DD4A-1D2E-48F5-8E81-BCF39507D2B4}" type="presParOf" srcId="{BA526683-F383-411A-BD21-A957D08B123F}" destId="{724342BE-275A-4C17-8746-BB3F74C86E9A}" srcOrd="6" destOrd="0" presId="urn:microsoft.com/office/officeart/2005/8/layout/cycle8"/>
    <dgm:cxn modelId="{A3273B8E-70D8-4CE3-BD85-A7D0A738A8C8}" type="presParOf" srcId="{BA526683-F383-411A-BD21-A957D08B123F}" destId="{74328851-9D17-4B33-B14E-5ED6C473319D}" srcOrd="7" destOrd="0" presId="urn:microsoft.com/office/officeart/2005/8/layout/cycle8"/>
    <dgm:cxn modelId="{E0A5D4CA-FB36-4118-896D-7D334B82A3F6}" type="presParOf" srcId="{BA526683-F383-411A-BD21-A957D08B123F}" destId="{100A08BA-E811-4584-A13C-228AF0A8A454}" srcOrd="8" destOrd="0" presId="urn:microsoft.com/office/officeart/2005/8/layout/cycle8"/>
    <dgm:cxn modelId="{26C594B2-1146-4011-BEC2-1EBCFF2B7B24}" type="presParOf" srcId="{BA526683-F383-411A-BD21-A957D08B123F}" destId="{10C6BB2E-F0EC-4195-A687-1B651A3EFA76}" srcOrd="9" destOrd="0" presId="urn:microsoft.com/office/officeart/2005/8/layout/cycle8"/>
    <dgm:cxn modelId="{0B0632FA-7A52-4B48-8092-85CB365D2E25}" type="presParOf" srcId="{BA526683-F383-411A-BD21-A957D08B123F}" destId="{8F326C79-01EA-49A9-93CF-B76D99523F6F}" srcOrd="10" destOrd="0" presId="urn:microsoft.com/office/officeart/2005/8/layout/cycle8"/>
    <dgm:cxn modelId="{3445BBE3-FE20-44CD-975F-67FE88AFEA73}" type="presParOf" srcId="{BA526683-F383-411A-BD21-A957D08B123F}" destId="{0670A7F0-9DCA-427C-8C0A-B4C908BAC054}" srcOrd="11" destOrd="0" presId="urn:microsoft.com/office/officeart/2005/8/layout/cycle8"/>
    <dgm:cxn modelId="{6885F255-C9AB-4163-9830-E8331F726124}" type="presParOf" srcId="{BA526683-F383-411A-BD21-A957D08B123F}" destId="{C5494AC2-E33F-4DD2-9D4B-315106DC9766}" srcOrd="12" destOrd="0" presId="urn:microsoft.com/office/officeart/2005/8/layout/cycle8"/>
    <dgm:cxn modelId="{31190EF2-CD41-4096-8D75-0B9E977A86FB}" type="presParOf" srcId="{BA526683-F383-411A-BD21-A957D08B123F}" destId="{DCE20721-BDA9-4878-B677-ECD404A96052}" srcOrd="13" destOrd="0" presId="urn:microsoft.com/office/officeart/2005/8/layout/cycle8"/>
    <dgm:cxn modelId="{49B2962A-4F88-4303-95CD-6D993E38945A}" type="presParOf" srcId="{BA526683-F383-411A-BD21-A957D08B123F}" destId="{05E765BB-BC5C-4A33-B523-B9E8DE4B5339}" srcOrd="14" destOrd="0" presId="urn:microsoft.com/office/officeart/2005/8/layout/cycle8"/>
    <dgm:cxn modelId="{78228E5B-8825-4561-BE6A-C7B0E5B76D5C}" type="presParOf" srcId="{BA526683-F383-411A-BD21-A957D08B123F}" destId="{A1BFAE48-9AEF-4CE2-881C-145A2B40B699}" srcOrd="15" destOrd="0" presId="urn:microsoft.com/office/officeart/2005/8/layout/cycle8"/>
    <dgm:cxn modelId="{59AEAB46-C6D8-4B98-936B-93A336A6C40F}" type="presParOf" srcId="{BA526683-F383-411A-BD21-A957D08B123F}" destId="{373A7CE9-2D8B-48FF-A7E7-FD1818748C0E}" srcOrd="16" destOrd="0" presId="urn:microsoft.com/office/officeart/2005/8/layout/cycle8"/>
    <dgm:cxn modelId="{32D57605-A1A1-4D83-B6EA-77FE360AFE51}" type="presParOf" srcId="{BA526683-F383-411A-BD21-A957D08B123F}" destId="{3F64E8A9-68A0-49A0-9836-9DC0636C5308}" srcOrd="17" destOrd="0" presId="urn:microsoft.com/office/officeart/2005/8/layout/cycle8"/>
    <dgm:cxn modelId="{6B7FB6C7-9BD7-4A82-AF6C-1F77875802EB}" type="presParOf" srcId="{BA526683-F383-411A-BD21-A957D08B123F}" destId="{219E29F9-B39D-4D14-B51F-12F5FC91D16A}" srcOrd="18" destOrd="0" presId="urn:microsoft.com/office/officeart/2005/8/layout/cycle8"/>
    <dgm:cxn modelId="{77C72265-8BC9-43ED-94F9-DA1D7E6CEE4B}" type="presParOf" srcId="{BA526683-F383-411A-BD21-A957D08B123F}" destId="{A1403B5E-13CE-4459-8B64-0B1573A1231F}" srcOrd="19" destOrd="0" presId="urn:microsoft.com/office/officeart/2005/8/layout/cycle8"/>
    <dgm:cxn modelId="{86BC4201-C7AA-4096-9C42-BE6831502FAD}" type="presParOf" srcId="{BA526683-F383-411A-BD21-A957D08B123F}" destId="{A8D1F0D5-26EB-48DA-960D-825E6FE928B2}" srcOrd="20" destOrd="0" presId="urn:microsoft.com/office/officeart/2005/8/layout/cycle8"/>
    <dgm:cxn modelId="{B1048B1D-4817-4C8A-B82B-40A1EA671AEB}" type="presParOf" srcId="{BA526683-F383-411A-BD21-A957D08B123F}" destId="{00CD3B3C-3082-4805-826B-376EF526FEE2}" srcOrd="21" destOrd="0" presId="urn:microsoft.com/office/officeart/2005/8/layout/cycle8"/>
    <dgm:cxn modelId="{093D4370-A63B-42C0-8E29-9AF50B93DBB4}" type="presParOf" srcId="{BA526683-F383-411A-BD21-A957D08B123F}" destId="{2FD8AE9A-C7EC-49F2-9050-CD7F86110061}" srcOrd="22" destOrd="0" presId="urn:microsoft.com/office/officeart/2005/8/layout/cycle8"/>
    <dgm:cxn modelId="{684F497F-0C51-448B-AA29-EC5A0B4690AF}" type="presParOf" srcId="{BA526683-F383-411A-BD21-A957D08B123F}" destId="{7C1AB41B-5598-4485-A44D-C347A61B4CBC}" srcOrd="23" destOrd="0" presId="urn:microsoft.com/office/officeart/2005/8/layout/cycle8"/>
    <dgm:cxn modelId="{552BEE9E-8B96-4C45-B6AC-B23CC6E49FBE}" type="presParOf" srcId="{BA526683-F383-411A-BD21-A957D08B123F}" destId="{601CF880-1EA8-49BA-A98C-3E771E83102C}" srcOrd="24" destOrd="0" presId="urn:microsoft.com/office/officeart/2005/8/layout/cycle8"/>
    <dgm:cxn modelId="{7E085C25-B1A0-4CC6-BC8F-CA3BA4D63A39}" type="presParOf" srcId="{BA526683-F383-411A-BD21-A957D08B123F}" destId="{ECF12B94-746D-4140-9C29-523F028781F4}" srcOrd="25" destOrd="0" presId="urn:microsoft.com/office/officeart/2005/8/layout/cycle8"/>
    <dgm:cxn modelId="{880AEA4A-7A15-47B7-A9FA-B832D79C55C1}" type="presParOf" srcId="{BA526683-F383-411A-BD21-A957D08B123F}" destId="{AA1D771B-54D6-4293-AFCF-8FD4851F902B}" srcOrd="26" destOrd="0" presId="urn:microsoft.com/office/officeart/2005/8/layout/cycle8"/>
    <dgm:cxn modelId="{7250F42D-5163-4C3C-91F6-2008313F9D80}" type="presParOf" srcId="{BA526683-F383-411A-BD21-A957D08B123F}" destId="{A12A4E20-5E81-4B37-8861-95D5A02D88F6}" srcOrd="27" destOrd="0" presId="urn:microsoft.com/office/officeart/2005/8/layout/cycle8"/>
    <dgm:cxn modelId="{384A84F3-8339-428B-A5CD-0AA0A0555E87}" type="presParOf" srcId="{BA526683-F383-411A-BD21-A957D08B123F}" destId="{B88E6692-EF45-4A23-AE28-DC438D3CCFE6}" srcOrd="28" destOrd="0" presId="urn:microsoft.com/office/officeart/2005/8/layout/cycle8"/>
    <dgm:cxn modelId="{3DA8E7E0-6340-42A6-B97F-04FAAEF78FE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8481" y="143328"/>
          <a:ext cx="2161336" cy="21613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0610" y="419413"/>
        <a:ext cx="566064" cy="437413"/>
      </dsp:txXfrm>
    </dsp:sp>
    <dsp:sp modelId="{8960C805-F742-4752-A3B8-A7047D0574FA}">
      <dsp:nvSpPr>
        <dsp:cNvPr id="0" name=""/>
        <dsp:cNvSpPr/>
      </dsp:nvSpPr>
      <dsp:spPr>
        <a:xfrm>
          <a:off x="934211" y="187841"/>
          <a:ext cx="2161336" cy="21613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0833" y="1062668"/>
        <a:ext cx="591794" cy="424548"/>
      </dsp:txXfrm>
    </dsp:sp>
    <dsp:sp modelId="{100A08BA-E811-4584-A13C-228AF0A8A454}">
      <dsp:nvSpPr>
        <dsp:cNvPr id="0" name=""/>
        <dsp:cNvSpPr/>
      </dsp:nvSpPr>
      <dsp:spPr>
        <a:xfrm>
          <a:off x="908481" y="232354"/>
          <a:ext cx="2161336" cy="21613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0610" y="1693058"/>
        <a:ext cx="566064" cy="437413"/>
      </dsp:txXfrm>
    </dsp:sp>
    <dsp:sp modelId="{C5494AC2-E33F-4DD2-9D4B-315106DC9766}">
      <dsp:nvSpPr>
        <dsp:cNvPr id="0" name=""/>
        <dsp:cNvSpPr/>
      </dsp:nvSpPr>
      <dsp:spPr>
        <a:xfrm>
          <a:off x="857021" y="232354"/>
          <a:ext cx="2161336" cy="21613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164" y="1693058"/>
        <a:ext cx="566064" cy="437413"/>
      </dsp:txXfrm>
    </dsp:sp>
    <dsp:sp modelId="{373A7CE9-2D8B-48FF-A7E7-FD1818748C0E}">
      <dsp:nvSpPr>
        <dsp:cNvPr id="0" name=""/>
        <dsp:cNvSpPr/>
      </dsp:nvSpPr>
      <dsp:spPr>
        <a:xfrm>
          <a:off x="831291" y="187841"/>
          <a:ext cx="2161336" cy="21613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212" y="1062668"/>
        <a:ext cx="591794" cy="424548"/>
      </dsp:txXfrm>
    </dsp:sp>
    <dsp:sp modelId="{A8D1F0D5-26EB-48DA-960D-825E6FE928B2}">
      <dsp:nvSpPr>
        <dsp:cNvPr id="0" name=""/>
        <dsp:cNvSpPr/>
      </dsp:nvSpPr>
      <dsp:spPr>
        <a:xfrm>
          <a:off x="857021" y="143328"/>
          <a:ext cx="2161336" cy="21613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164" y="419413"/>
        <a:ext cx="566064" cy="437413"/>
      </dsp:txXfrm>
    </dsp:sp>
    <dsp:sp modelId="{601CF880-1EA8-49BA-A98C-3E771E83102C}">
      <dsp:nvSpPr>
        <dsp:cNvPr id="0" name=""/>
        <dsp:cNvSpPr/>
      </dsp:nvSpPr>
      <dsp:spPr>
        <a:xfrm>
          <a:off x="774605" y="9531"/>
          <a:ext cx="2428930" cy="24289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0336" y="54044"/>
          <a:ext cx="2428930" cy="24289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4605" y="98557"/>
          <a:ext cx="2428930" cy="24289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3303" y="98557"/>
          <a:ext cx="2428930" cy="24289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7573" y="54044"/>
          <a:ext cx="2428930" cy="24289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3303" y="9531"/>
          <a:ext cx="2428930" cy="24289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MAYIS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8DE728-7D72-465E-876C-3433EA5C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Pages>
  <Words>4527</Words>
  <Characters>25807</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BURSA İL MİLLİ EĞİTİM MÜDÜRLÜĞÜ</vt:lpstr>
    </vt:vector>
  </TitlesOfParts>
  <Company>Katilimsiz.Com @ necooy</Company>
  <LinksUpToDate>false</LinksUpToDate>
  <CharactersWithSpaces>30274</CharactersWithSpaces>
  <SharedDoc>false</SharedDoc>
  <HLinks>
    <vt:vector size="624" baseType="variant">
      <vt:variant>
        <vt:i4>7143465</vt:i4>
      </vt:variant>
      <vt:variant>
        <vt:i4>642</vt:i4>
      </vt:variant>
      <vt:variant>
        <vt:i4>0</vt:i4>
      </vt:variant>
      <vt:variant>
        <vt:i4>5</vt:i4>
      </vt:variant>
      <vt:variant>
        <vt:lpwstr>http://tr.wikipedia.org/wiki/Bilim</vt:lpwstr>
      </vt:variant>
      <vt:variant>
        <vt:lpwstr/>
      </vt:variant>
      <vt:variant>
        <vt:i4>1769555</vt:i4>
      </vt:variant>
      <vt:variant>
        <vt:i4>639</vt:i4>
      </vt:variant>
      <vt:variant>
        <vt:i4>0</vt:i4>
      </vt:variant>
      <vt:variant>
        <vt:i4>5</vt:i4>
      </vt:variant>
      <vt:variant>
        <vt:lpwstr>http://tr.wikipedia.org/w/index.php?title=Norm&amp;action=edit&amp;redlink=1</vt:lpwstr>
      </vt:variant>
      <vt:variant>
        <vt:lpwstr/>
      </vt:variant>
      <vt:variant>
        <vt:i4>7929888</vt:i4>
      </vt:variant>
      <vt:variant>
        <vt:i4>636</vt:i4>
      </vt:variant>
      <vt:variant>
        <vt:i4>0</vt:i4>
      </vt:variant>
      <vt:variant>
        <vt:i4>5</vt:i4>
      </vt:variant>
      <vt:variant>
        <vt:lpwstr>http://tr.wikipedia.org/wiki/Devlet</vt:lpwstr>
      </vt:variant>
      <vt:variant>
        <vt:lpwstr/>
      </vt:variant>
      <vt:variant>
        <vt:i4>8323114</vt:i4>
      </vt:variant>
      <vt:variant>
        <vt:i4>633</vt:i4>
      </vt:variant>
      <vt:variant>
        <vt:i4>0</vt:i4>
      </vt:variant>
      <vt:variant>
        <vt:i4>5</vt:i4>
      </vt:variant>
      <vt:variant>
        <vt:lpwstr>http://tr.wikipedia.org/wiki/Toplum</vt:lpwstr>
      </vt:variant>
      <vt:variant>
        <vt:lpwstr/>
      </vt:variant>
      <vt:variant>
        <vt:i4>6750245</vt:i4>
      </vt:variant>
      <vt:variant>
        <vt:i4>630</vt:i4>
      </vt:variant>
      <vt:variant>
        <vt:i4>0</vt:i4>
      </vt:variant>
      <vt:variant>
        <vt:i4>5</vt:i4>
      </vt:variant>
      <vt:variant>
        <vt:lpwstr>http://tr.wikipedia.org/wiki/Birey</vt:lpwstr>
      </vt:variant>
      <vt:variant>
        <vt:lpwstr/>
      </vt:variant>
      <vt:variant>
        <vt:i4>6881319</vt:i4>
      </vt:variant>
      <vt:variant>
        <vt:i4>627</vt:i4>
      </vt:variant>
      <vt:variant>
        <vt:i4>0</vt:i4>
      </vt:variant>
      <vt:variant>
        <vt:i4>5</vt:i4>
      </vt:variant>
      <vt:variant>
        <vt:lpwstr>http://tr.wikipedia.org/wiki/Bilgi</vt:lpwstr>
      </vt:variant>
      <vt:variant>
        <vt:lpwstr/>
      </vt:variant>
      <vt:variant>
        <vt:i4>8323116</vt:i4>
      </vt:variant>
      <vt:variant>
        <vt:i4>624</vt:i4>
      </vt:variant>
      <vt:variant>
        <vt:i4>0</vt:i4>
      </vt:variant>
      <vt:variant>
        <vt:i4>5</vt:i4>
      </vt:variant>
      <vt:variant>
        <vt:lpwstr>http://tr.wikipedia.org/wiki/Ara%C3%A7</vt:lpwstr>
      </vt:variant>
      <vt:variant>
        <vt:lpwstr/>
      </vt:variant>
      <vt:variant>
        <vt:i4>655429</vt:i4>
      </vt:variant>
      <vt:variant>
        <vt:i4>621</vt:i4>
      </vt:variant>
      <vt:variant>
        <vt:i4>0</vt:i4>
      </vt:variant>
      <vt:variant>
        <vt:i4>5</vt:i4>
      </vt:variant>
      <vt:variant>
        <vt:lpwstr>http://tr.wikipedia.org/wiki/Alet</vt:lpwstr>
      </vt:variant>
      <vt:variant>
        <vt:lpwstr/>
      </vt:variant>
      <vt:variant>
        <vt:i4>7012453</vt:i4>
      </vt:variant>
      <vt:variant>
        <vt:i4>597</vt:i4>
      </vt:variant>
      <vt:variant>
        <vt:i4>0</vt:i4>
      </vt:variant>
      <vt:variant>
        <vt:i4>5</vt:i4>
      </vt:variant>
      <vt:variant>
        <vt:lpwstr/>
      </vt:variant>
      <vt:variant>
        <vt:lpwstr>ek2</vt:lpwstr>
      </vt:variant>
      <vt:variant>
        <vt:i4>7012453</vt:i4>
      </vt:variant>
      <vt:variant>
        <vt:i4>582</vt:i4>
      </vt:variant>
      <vt:variant>
        <vt:i4>0</vt:i4>
      </vt:variant>
      <vt:variant>
        <vt:i4>5</vt:i4>
      </vt:variant>
      <vt:variant>
        <vt:lpwstr/>
      </vt:variant>
      <vt:variant>
        <vt:lpwstr>ek1</vt:lpwstr>
      </vt:variant>
      <vt:variant>
        <vt:i4>1310768</vt:i4>
      </vt:variant>
      <vt:variant>
        <vt:i4>575</vt:i4>
      </vt:variant>
      <vt:variant>
        <vt:i4>0</vt:i4>
      </vt:variant>
      <vt:variant>
        <vt:i4>5</vt:i4>
      </vt:variant>
      <vt:variant>
        <vt:lpwstr/>
      </vt:variant>
      <vt:variant>
        <vt:lpwstr>_Toc416265454</vt:lpwstr>
      </vt:variant>
      <vt:variant>
        <vt:i4>1310768</vt:i4>
      </vt:variant>
      <vt:variant>
        <vt:i4>569</vt:i4>
      </vt:variant>
      <vt:variant>
        <vt:i4>0</vt:i4>
      </vt:variant>
      <vt:variant>
        <vt:i4>5</vt:i4>
      </vt:variant>
      <vt:variant>
        <vt:lpwstr/>
      </vt:variant>
      <vt:variant>
        <vt:lpwstr>_Toc416265453</vt:lpwstr>
      </vt:variant>
      <vt:variant>
        <vt:i4>1310768</vt:i4>
      </vt:variant>
      <vt:variant>
        <vt:i4>563</vt:i4>
      </vt:variant>
      <vt:variant>
        <vt:i4>0</vt:i4>
      </vt:variant>
      <vt:variant>
        <vt:i4>5</vt:i4>
      </vt:variant>
      <vt:variant>
        <vt:lpwstr/>
      </vt:variant>
      <vt:variant>
        <vt:lpwstr>_Toc416265452</vt:lpwstr>
      </vt:variant>
      <vt:variant>
        <vt:i4>1310768</vt:i4>
      </vt:variant>
      <vt:variant>
        <vt:i4>557</vt:i4>
      </vt:variant>
      <vt:variant>
        <vt:i4>0</vt:i4>
      </vt:variant>
      <vt:variant>
        <vt:i4>5</vt:i4>
      </vt:variant>
      <vt:variant>
        <vt:lpwstr/>
      </vt:variant>
      <vt:variant>
        <vt:lpwstr>_Toc416265451</vt:lpwstr>
      </vt:variant>
      <vt:variant>
        <vt:i4>1310768</vt:i4>
      </vt:variant>
      <vt:variant>
        <vt:i4>551</vt:i4>
      </vt:variant>
      <vt:variant>
        <vt:i4>0</vt:i4>
      </vt:variant>
      <vt:variant>
        <vt:i4>5</vt:i4>
      </vt:variant>
      <vt:variant>
        <vt:lpwstr/>
      </vt:variant>
      <vt:variant>
        <vt:lpwstr>_Toc416265450</vt:lpwstr>
      </vt:variant>
      <vt:variant>
        <vt:i4>1376304</vt:i4>
      </vt:variant>
      <vt:variant>
        <vt:i4>545</vt:i4>
      </vt:variant>
      <vt:variant>
        <vt:i4>0</vt:i4>
      </vt:variant>
      <vt:variant>
        <vt:i4>5</vt:i4>
      </vt:variant>
      <vt:variant>
        <vt:lpwstr/>
      </vt:variant>
      <vt:variant>
        <vt:lpwstr>_Toc416265449</vt:lpwstr>
      </vt:variant>
      <vt:variant>
        <vt:i4>1376304</vt:i4>
      </vt:variant>
      <vt:variant>
        <vt:i4>539</vt:i4>
      </vt:variant>
      <vt:variant>
        <vt:i4>0</vt:i4>
      </vt:variant>
      <vt:variant>
        <vt:i4>5</vt:i4>
      </vt:variant>
      <vt:variant>
        <vt:lpwstr/>
      </vt:variant>
      <vt:variant>
        <vt:lpwstr>_Toc416265448</vt:lpwstr>
      </vt:variant>
      <vt:variant>
        <vt:i4>1376304</vt:i4>
      </vt:variant>
      <vt:variant>
        <vt:i4>533</vt:i4>
      </vt:variant>
      <vt:variant>
        <vt:i4>0</vt:i4>
      </vt:variant>
      <vt:variant>
        <vt:i4>5</vt:i4>
      </vt:variant>
      <vt:variant>
        <vt:lpwstr/>
      </vt:variant>
      <vt:variant>
        <vt:lpwstr>_Toc416265447</vt:lpwstr>
      </vt:variant>
      <vt:variant>
        <vt:i4>1376304</vt:i4>
      </vt:variant>
      <vt:variant>
        <vt:i4>527</vt:i4>
      </vt:variant>
      <vt:variant>
        <vt:i4>0</vt:i4>
      </vt:variant>
      <vt:variant>
        <vt:i4>5</vt:i4>
      </vt:variant>
      <vt:variant>
        <vt:lpwstr/>
      </vt:variant>
      <vt:variant>
        <vt:lpwstr>_Toc416265446</vt:lpwstr>
      </vt:variant>
      <vt:variant>
        <vt:i4>1376304</vt:i4>
      </vt:variant>
      <vt:variant>
        <vt:i4>521</vt:i4>
      </vt:variant>
      <vt:variant>
        <vt:i4>0</vt:i4>
      </vt:variant>
      <vt:variant>
        <vt:i4>5</vt:i4>
      </vt:variant>
      <vt:variant>
        <vt:lpwstr/>
      </vt:variant>
      <vt:variant>
        <vt:lpwstr>_Toc416265445</vt:lpwstr>
      </vt:variant>
      <vt:variant>
        <vt:i4>1310778</vt:i4>
      </vt:variant>
      <vt:variant>
        <vt:i4>512</vt:i4>
      </vt:variant>
      <vt:variant>
        <vt:i4>0</vt:i4>
      </vt:variant>
      <vt:variant>
        <vt:i4>5</vt:i4>
      </vt:variant>
      <vt:variant>
        <vt:lpwstr/>
      </vt:variant>
      <vt:variant>
        <vt:lpwstr>_Toc414281213</vt:lpwstr>
      </vt:variant>
      <vt:variant>
        <vt:i4>1310778</vt:i4>
      </vt:variant>
      <vt:variant>
        <vt:i4>506</vt:i4>
      </vt:variant>
      <vt:variant>
        <vt:i4>0</vt:i4>
      </vt:variant>
      <vt:variant>
        <vt:i4>5</vt:i4>
      </vt:variant>
      <vt:variant>
        <vt:lpwstr/>
      </vt:variant>
      <vt:variant>
        <vt:lpwstr>_Toc414281212</vt:lpwstr>
      </vt:variant>
      <vt:variant>
        <vt:i4>1310778</vt:i4>
      </vt:variant>
      <vt:variant>
        <vt:i4>500</vt:i4>
      </vt:variant>
      <vt:variant>
        <vt:i4>0</vt:i4>
      </vt:variant>
      <vt:variant>
        <vt:i4>5</vt:i4>
      </vt:variant>
      <vt:variant>
        <vt:lpwstr/>
      </vt:variant>
      <vt:variant>
        <vt:lpwstr>_Toc414281211</vt:lpwstr>
      </vt:variant>
      <vt:variant>
        <vt:i4>1310778</vt:i4>
      </vt:variant>
      <vt:variant>
        <vt:i4>494</vt:i4>
      </vt:variant>
      <vt:variant>
        <vt:i4>0</vt:i4>
      </vt:variant>
      <vt:variant>
        <vt:i4>5</vt:i4>
      </vt:variant>
      <vt:variant>
        <vt:lpwstr/>
      </vt:variant>
      <vt:variant>
        <vt:lpwstr>_Toc414281210</vt:lpwstr>
      </vt:variant>
      <vt:variant>
        <vt:i4>1376318</vt:i4>
      </vt:variant>
      <vt:variant>
        <vt:i4>485</vt:i4>
      </vt:variant>
      <vt:variant>
        <vt:i4>0</vt:i4>
      </vt:variant>
      <vt:variant>
        <vt:i4>5</vt:i4>
      </vt:variant>
      <vt:variant>
        <vt:lpwstr/>
      </vt:variant>
      <vt:variant>
        <vt:lpwstr>_Toc413015865</vt:lpwstr>
      </vt:variant>
      <vt:variant>
        <vt:i4>1376318</vt:i4>
      </vt:variant>
      <vt:variant>
        <vt:i4>479</vt:i4>
      </vt:variant>
      <vt:variant>
        <vt:i4>0</vt:i4>
      </vt:variant>
      <vt:variant>
        <vt:i4>5</vt:i4>
      </vt:variant>
      <vt:variant>
        <vt:lpwstr/>
      </vt:variant>
      <vt:variant>
        <vt:lpwstr>_Toc413015864</vt:lpwstr>
      </vt:variant>
      <vt:variant>
        <vt:i4>1310779</vt:i4>
      </vt:variant>
      <vt:variant>
        <vt:i4>470</vt:i4>
      </vt:variant>
      <vt:variant>
        <vt:i4>0</vt:i4>
      </vt:variant>
      <vt:variant>
        <vt:i4>5</vt:i4>
      </vt:variant>
      <vt:variant>
        <vt:lpwstr/>
      </vt:variant>
      <vt:variant>
        <vt:lpwstr>_Toc414281316</vt:lpwstr>
      </vt:variant>
      <vt:variant>
        <vt:i4>1310779</vt:i4>
      </vt:variant>
      <vt:variant>
        <vt:i4>464</vt:i4>
      </vt:variant>
      <vt:variant>
        <vt:i4>0</vt:i4>
      </vt:variant>
      <vt:variant>
        <vt:i4>5</vt:i4>
      </vt:variant>
      <vt:variant>
        <vt:lpwstr/>
      </vt:variant>
      <vt:variant>
        <vt:lpwstr>_Toc414281315</vt:lpwstr>
      </vt:variant>
      <vt:variant>
        <vt:i4>1769522</vt:i4>
      </vt:variant>
      <vt:variant>
        <vt:i4>455</vt:i4>
      </vt:variant>
      <vt:variant>
        <vt:i4>0</vt:i4>
      </vt:variant>
      <vt:variant>
        <vt:i4>5</vt:i4>
      </vt:variant>
      <vt:variant>
        <vt:lpwstr/>
      </vt:variant>
      <vt:variant>
        <vt:lpwstr>_Toc417995810</vt:lpwstr>
      </vt:variant>
      <vt:variant>
        <vt:i4>1703986</vt:i4>
      </vt:variant>
      <vt:variant>
        <vt:i4>449</vt:i4>
      </vt:variant>
      <vt:variant>
        <vt:i4>0</vt:i4>
      </vt:variant>
      <vt:variant>
        <vt:i4>5</vt:i4>
      </vt:variant>
      <vt:variant>
        <vt:lpwstr/>
      </vt:variant>
      <vt:variant>
        <vt:lpwstr>_Toc417995809</vt:lpwstr>
      </vt:variant>
      <vt:variant>
        <vt:i4>1703986</vt:i4>
      </vt:variant>
      <vt:variant>
        <vt:i4>443</vt:i4>
      </vt:variant>
      <vt:variant>
        <vt:i4>0</vt:i4>
      </vt:variant>
      <vt:variant>
        <vt:i4>5</vt:i4>
      </vt:variant>
      <vt:variant>
        <vt:lpwstr/>
      </vt:variant>
      <vt:variant>
        <vt:lpwstr>_Toc417995808</vt:lpwstr>
      </vt:variant>
      <vt:variant>
        <vt:i4>1703986</vt:i4>
      </vt:variant>
      <vt:variant>
        <vt:i4>437</vt:i4>
      </vt:variant>
      <vt:variant>
        <vt:i4>0</vt:i4>
      </vt:variant>
      <vt:variant>
        <vt:i4>5</vt:i4>
      </vt:variant>
      <vt:variant>
        <vt:lpwstr/>
      </vt:variant>
      <vt:variant>
        <vt:lpwstr>_Toc417995807</vt:lpwstr>
      </vt:variant>
      <vt:variant>
        <vt:i4>1703986</vt:i4>
      </vt:variant>
      <vt:variant>
        <vt:i4>431</vt:i4>
      </vt:variant>
      <vt:variant>
        <vt:i4>0</vt:i4>
      </vt:variant>
      <vt:variant>
        <vt:i4>5</vt:i4>
      </vt:variant>
      <vt:variant>
        <vt:lpwstr/>
      </vt:variant>
      <vt:variant>
        <vt:lpwstr>_Toc417995806</vt:lpwstr>
      </vt:variant>
      <vt:variant>
        <vt:i4>1703986</vt:i4>
      </vt:variant>
      <vt:variant>
        <vt:i4>425</vt:i4>
      </vt:variant>
      <vt:variant>
        <vt:i4>0</vt:i4>
      </vt:variant>
      <vt:variant>
        <vt:i4>5</vt:i4>
      </vt:variant>
      <vt:variant>
        <vt:lpwstr/>
      </vt:variant>
      <vt:variant>
        <vt:lpwstr>_Toc417995805</vt:lpwstr>
      </vt:variant>
      <vt:variant>
        <vt:i4>1179698</vt:i4>
      </vt:variant>
      <vt:variant>
        <vt:i4>416</vt:i4>
      </vt:variant>
      <vt:variant>
        <vt:i4>0</vt:i4>
      </vt:variant>
      <vt:variant>
        <vt:i4>5</vt:i4>
      </vt:variant>
      <vt:variant>
        <vt:lpwstr/>
      </vt:variant>
      <vt:variant>
        <vt:lpwstr>_Toc416356513</vt:lpwstr>
      </vt:variant>
      <vt:variant>
        <vt:i4>25100733</vt:i4>
      </vt:variant>
      <vt:variant>
        <vt:i4>410</vt:i4>
      </vt:variant>
      <vt:variant>
        <vt:i4>0</vt:i4>
      </vt:variant>
      <vt:variant>
        <vt:i4>5</vt:i4>
      </vt:variant>
      <vt:variant>
        <vt:lpwstr>../../BURSA ARGE/Desktop/10.04.2015 İlçe SP Ekipleri Sunu/10.04.2015 İL MEM STRATEJİK PLAN  TASLAĞI.docx</vt:lpwstr>
      </vt:variant>
      <vt:variant>
        <vt:lpwstr>_Toc416356512</vt:lpwstr>
      </vt:variant>
      <vt:variant>
        <vt:i4>1179698</vt:i4>
      </vt:variant>
      <vt:variant>
        <vt:i4>404</vt:i4>
      </vt:variant>
      <vt:variant>
        <vt:i4>0</vt:i4>
      </vt:variant>
      <vt:variant>
        <vt:i4>5</vt:i4>
      </vt:variant>
      <vt:variant>
        <vt:lpwstr/>
      </vt:variant>
      <vt:variant>
        <vt:lpwstr>_Toc416356511</vt:lpwstr>
      </vt:variant>
      <vt:variant>
        <vt:i4>1179698</vt:i4>
      </vt:variant>
      <vt:variant>
        <vt:i4>398</vt:i4>
      </vt:variant>
      <vt:variant>
        <vt:i4>0</vt:i4>
      </vt:variant>
      <vt:variant>
        <vt:i4>5</vt:i4>
      </vt:variant>
      <vt:variant>
        <vt:lpwstr/>
      </vt:variant>
      <vt:variant>
        <vt:lpwstr>_Toc416356510</vt:lpwstr>
      </vt:variant>
      <vt:variant>
        <vt:i4>25035197</vt:i4>
      </vt:variant>
      <vt:variant>
        <vt:i4>392</vt:i4>
      </vt:variant>
      <vt:variant>
        <vt:i4>0</vt:i4>
      </vt:variant>
      <vt:variant>
        <vt:i4>5</vt:i4>
      </vt:variant>
      <vt:variant>
        <vt:lpwstr>../../BURSA ARGE/Desktop/10.04.2015 İlçe SP Ekipleri Sunu/10.04.2015 İL MEM STRATEJİK PLAN  TASLAĞI.docx</vt:lpwstr>
      </vt:variant>
      <vt:variant>
        <vt:lpwstr>_Toc416356509</vt:lpwstr>
      </vt:variant>
      <vt:variant>
        <vt:i4>1245234</vt:i4>
      </vt:variant>
      <vt:variant>
        <vt:i4>386</vt:i4>
      </vt:variant>
      <vt:variant>
        <vt:i4>0</vt:i4>
      </vt:variant>
      <vt:variant>
        <vt:i4>5</vt:i4>
      </vt:variant>
      <vt:variant>
        <vt:lpwstr/>
      </vt:variant>
      <vt:variant>
        <vt:lpwstr>_Toc416356508</vt:lpwstr>
      </vt:variant>
      <vt:variant>
        <vt:i4>1245234</vt:i4>
      </vt:variant>
      <vt:variant>
        <vt:i4>380</vt:i4>
      </vt:variant>
      <vt:variant>
        <vt:i4>0</vt:i4>
      </vt:variant>
      <vt:variant>
        <vt:i4>5</vt:i4>
      </vt:variant>
      <vt:variant>
        <vt:lpwstr/>
      </vt:variant>
      <vt:variant>
        <vt:lpwstr>_Toc416356507</vt:lpwstr>
      </vt:variant>
      <vt:variant>
        <vt:i4>1245234</vt:i4>
      </vt:variant>
      <vt:variant>
        <vt:i4>374</vt:i4>
      </vt:variant>
      <vt:variant>
        <vt:i4>0</vt:i4>
      </vt:variant>
      <vt:variant>
        <vt:i4>5</vt:i4>
      </vt:variant>
      <vt:variant>
        <vt:lpwstr/>
      </vt:variant>
      <vt:variant>
        <vt:lpwstr>_Toc416356506</vt:lpwstr>
      </vt:variant>
      <vt:variant>
        <vt:i4>1245234</vt:i4>
      </vt:variant>
      <vt:variant>
        <vt:i4>368</vt:i4>
      </vt:variant>
      <vt:variant>
        <vt:i4>0</vt:i4>
      </vt:variant>
      <vt:variant>
        <vt:i4>5</vt:i4>
      </vt:variant>
      <vt:variant>
        <vt:lpwstr/>
      </vt:variant>
      <vt:variant>
        <vt:lpwstr>_Toc416356505</vt:lpwstr>
      </vt:variant>
      <vt:variant>
        <vt:i4>1245234</vt:i4>
      </vt:variant>
      <vt:variant>
        <vt:i4>362</vt:i4>
      </vt:variant>
      <vt:variant>
        <vt:i4>0</vt:i4>
      </vt:variant>
      <vt:variant>
        <vt:i4>5</vt:i4>
      </vt:variant>
      <vt:variant>
        <vt:lpwstr/>
      </vt:variant>
      <vt:variant>
        <vt:lpwstr>_Toc416356504</vt:lpwstr>
      </vt:variant>
      <vt:variant>
        <vt:i4>1245234</vt:i4>
      </vt:variant>
      <vt:variant>
        <vt:i4>356</vt:i4>
      </vt:variant>
      <vt:variant>
        <vt:i4>0</vt:i4>
      </vt:variant>
      <vt:variant>
        <vt:i4>5</vt:i4>
      </vt:variant>
      <vt:variant>
        <vt:lpwstr/>
      </vt:variant>
      <vt:variant>
        <vt:lpwstr>_Toc416356503</vt:lpwstr>
      </vt:variant>
      <vt:variant>
        <vt:i4>1245234</vt:i4>
      </vt:variant>
      <vt:variant>
        <vt:i4>350</vt:i4>
      </vt:variant>
      <vt:variant>
        <vt:i4>0</vt:i4>
      </vt:variant>
      <vt:variant>
        <vt:i4>5</vt:i4>
      </vt:variant>
      <vt:variant>
        <vt:lpwstr/>
      </vt:variant>
      <vt:variant>
        <vt:lpwstr>_Toc416356502</vt:lpwstr>
      </vt:variant>
      <vt:variant>
        <vt:i4>1245234</vt:i4>
      </vt:variant>
      <vt:variant>
        <vt:i4>344</vt:i4>
      </vt:variant>
      <vt:variant>
        <vt:i4>0</vt:i4>
      </vt:variant>
      <vt:variant>
        <vt:i4>5</vt:i4>
      </vt:variant>
      <vt:variant>
        <vt:lpwstr/>
      </vt:variant>
      <vt:variant>
        <vt:lpwstr>_Toc416356501</vt:lpwstr>
      </vt:variant>
      <vt:variant>
        <vt:i4>1245234</vt:i4>
      </vt:variant>
      <vt:variant>
        <vt:i4>338</vt:i4>
      </vt:variant>
      <vt:variant>
        <vt:i4>0</vt:i4>
      </vt:variant>
      <vt:variant>
        <vt:i4>5</vt:i4>
      </vt:variant>
      <vt:variant>
        <vt:lpwstr/>
      </vt:variant>
      <vt:variant>
        <vt:lpwstr>_Toc416356500</vt:lpwstr>
      </vt:variant>
      <vt:variant>
        <vt:i4>1703987</vt:i4>
      </vt:variant>
      <vt:variant>
        <vt:i4>332</vt:i4>
      </vt:variant>
      <vt:variant>
        <vt:i4>0</vt:i4>
      </vt:variant>
      <vt:variant>
        <vt:i4>5</vt:i4>
      </vt:variant>
      <vt:variant>
        <vt:lpwstr/>
      </vt:variant>
      <vt:variant>
        <vt:lpwstr>_Toc416356499</vt:lpwstr>
      </vt:variant>
      <vt:variant>
        <vt:i4>1703987</vt:i4>
      </vt:variant>
      <vt:variant>
        <vt:i4>326</vt:i4>
      </vt:variant>
      <vt:variant>
        <vt:i4>0</vt:i4>
      </vt:variant>
      <vt:variant>
        <vt:i4>5</vt:i4>
      </vt:variant>
      <vt:variant>
        <vt:lpwstr/>
      </vt:variant>
      <vt:variant>
        <vt:lpwstr>_Toc416356498</vt:lpwstr>
      </vt:variant>
      <vt:variant>
        <vt:i4>1703987</vt:i4>
      </vt:variant>
      <vt:variant>
        <vt:i4>320</vt:i4>
      </vt:variant>
      <vt:variant>
        <vt:i4>0</vt:i4>
      </vt:variant>
      <vt:variant>
        <vt:i4>5</vt:i4>
      </vt:variant>
      <vt:variant>
        <vt:lpwstr/>
      </vt:variant>
      <vt:variant>
        <vt:lpwstr>_Toc416356497</vt:lpwstr>
      </vt:variant>
      <vt:variant>
        <vt:i4>1703987</vt:i4>
      </vt:variant>
      <vt:variant>
        <vt:i4>314</vt:i4>
      </vt:variant>
      <vt:variant>
        <vt:i4>0</vt:i4>
      </vt:variant>
      <vt:variant>
        <vt:i4>5</vt:i4>
      </vt:variant>
      <vt:variant>
        <vt:lpwstr/>
      </vt:variant>
      <vt:variant>
        <vt:lpwstr>_Toc416356496</vt:lpwstr>
      </vt:variant>
      <vt:variant>
        <vt:i4>1703987</vt:i4>
      </vt:variant>
      <vt:variant>
        <vt:i4>308</vt:i4>
      </vt:variant>
      <vt:variant>
        <vt:i4>0</vt:i4>
      </vt:variant>
      <vt:variant>
        <vt:i4>5</vt:i4>
      </vt:variant>
      <vt:variant>
        <vt:lpwstr/>
      </vt:variant>
      <vt:variant>
        <vt:lpwstr>_Toc416356495</vt:lpwstr>
      </vt:variant>
      <vt:variant>
        <vt:i4>1703987</vt:i4>
      </vt:variant>
      <vt:variant>
        <vt:i4>302</vt:i4>
      </vt:variant>
      <vt:variant>
        <vt:i4>0</vt:i4>
      </vt:variant>
      <vt:variant>
        <vt:i4>5</vt:i4>
      </vt:variant>
      <vt:variant>
        <vt:lpwstr/>
      </vt:variant>
      <vt:variant>
        <vt:lpwstr>_Toc416356494</vt:lpwstr>
      </vt:variant>
      <vt:variant>
        <vt:i4>1703987</vt:i4>
      </vt:variant>
      <vt:variant>
        <vt:i4>296</vt:i4>
      </vt:variant>
      <vt:variant>
        <vt:i4>0</vt:i4>
      </vt:variant>
      <vt:variant>
        <vt:i4>5</vt:i4>
      </vt:variant>
      <vt:variant>
        <vt:lpwstr/>
      </vt:variant>
      <vt:variant>
        <vt:lpwstr>_Toc416356493</vt:lpwstr>
      </vt:variant>
      <vt:variant>
        <vt:i4>1703987</vt:i4>
      </vt:variant>
      <vt:variant>
        <vt:i4>290</vt:i4>
      </vt:variant>
      <vt:variant>
        <vt:i4>0</vt:i4>
      </vt:variant>
      <vt:variant>
        <vt:i4>5</vt:i4>
      </vt:variant>
      <vt:variant>
        <vt:lpwstr/>
      </vt:variant>
      <vt:variant>
        <vt:lpwstr>_Toc416356492</vt:lpwstr>
      </vt:variant>
      <vt:variant>
        <vt:i4>1703987</vt:i4>
      </vt:variant>
      <vt:variant>
        <vt:i4>284</vt:i4>
      </vt:variant>
      <vt:variant>
        <vt:i4>0</vt:i4>
      </vt:variant>
      <vt:variant>
        <vt:i4>5</vt:i4>
      </vt:variant>
      <vt:variant>
        <vt:lpwstr/>
      </vt:variant>
      <vt:variant>
        <vt:lpwstr>_Toc416356491</vt:lpwstr>
      </vt:variant>
      <vt:variant>
        <vt:i4>1703987</vt:i4>
      </vt:variant>
      <vt:variant>
        <vt:i4>278</vt:i4>
      </vt:variant>
      <vt:variant>
        <vt:i4>0</vt:i4>
      </vt:variant>
      <vt:variant>
        <vt:i4>5</vt:i4>
      </vt:variant>
      <vt:variant>
        <vt:lpwstr/>
      </vt:variant>
      <vt:variant>
        <vt:lpwstr>_Toc416356490</vt:lpwstr>
      </vt:variant>
      <vt:variant>
        <vt:i4>1769523</vt:i4>
      </vt:variant>
      <vt:variant>
        <vt:i4>272</vt:i4>
      </vt:variant>
      <vt:variant>
        <vt:i4>0</vt:i4>
      </vt:variant>
      <vt:variant>
        <vt:i4>5</vt:i4>
      </vt:variant>
      <vt:variant>
        <vt:lpwstr/>
      </vt:variant>
      <vt:variant>
        <vt:lpwstr>_Toc416356489</vt:lpwstr>
      </vt:variant>
      <vt:variant>
        <vt:i4>1769523</vt:i4>
      </vt:variant>
      <vt:variant>
        <vt:i4>266</vt:i4>
      </vt:variant>
      <vt:variant>
        <vt:i4>0</vt:i4>
      </vt:variant>
      <vt:variant>
        <vt:i4>5</vt:i4>
      </vt:variant>
      <vt:variant>
        <vt:lpwstr/>
      </vt:variant>
      <vt:variant>
        <vt:lpwstr>_Toc416356488</vt:lpwstr>
      </vt:variant>
      <vt:variant>
        <vt:i4>1769523</vt:i4>
      </vt:variant>
      <vt:variant>
        <vt:i4>260</vt:i4>
      </vt:variant>
      <vt:variant>
        <vt:i4>0</vt:i4>
      </vt:variant>
      <vt:variant>
        <vt:i4>5</vt:i4>
      </vt:variant>
      <vt:variant>
        <vt:lpwstr/>
      </vt:variant>
      <vt:variant>
        <vt:lpwstr>_Toc416356487</vt:lpwstr>
      </vt:variant>
      <vt:variant>
        <vt:i4>1769523</vt:i4>
      </vt:variant>
      <vt:variant>
        <vt:i4>254</vt:i4>
      </vt:variant>
      <vt:variant>
        <vt:i4>0</vt:i4>
      </vt:variant>
      <vt:variant>
        <vt:i4>5</vt:i4>
      </vt:variant>
      <vt:variant>
        <vt:lpwstr/>
      </vt:variant>
      <vt:variant>
        <vt:lpwstr>_Toc416356486</vt:lpwstr>
      </vt:variant>
      <vt:variant>
        <vt:i4>1769523</vt:i4>
      </vt:variant>
      <vt:variant>
        <vt:i4>248</vt:i4>
      </vt:variant>
      <vt:variant>
        <vt:i4>0</vt:i4>
      </vt:variant>
      <vt:variant>
        <vt:i4>5</vt:i4>
      </vt:variant>
      <vt:variant>
        <vt:lpwstr/>
      </vt:variant>
      <vt:variant>
        <vt:lpwstr>_Toc416356485</vt:lpwstr>
      </vt:variant>
      <vt:variant>
        <vt:i4>1769523</vt:i4>
      </vt:variant>
      <vt:variant>
        <vt:i4>242</vt:i4>
      </vt:variant>
      <vt:variant>
        <vt:i4>0</vt:i4>
      </vt:variant>
      <vt:variant>
        <vt:i4>5</vt:i4>
      </vt:variant>
      <vt:variant>
        <vt:lpwstr/>
      </vt:variant>
      <vt:variant>
        <vt:lpwstr>_Toc416356484</vt:lpwstr>
      </vt:variant>
      <vt:variant>
        <vt:i4>1769523</vt:i4>
      </vt:variant>
      <vt:variant>
        <vt:i4>236</vt:i4>
      </vt:variant>
      <vt:variant>
        <vt:i4>0</vt:i4>
      </vt:variant>
      <vt:variant>
        <vt:i4>5</vt:i4>
      </vt:variant>
      <vt:variant>
        <vt:lpwstr/>
      </vt:variant>
      <vt:variant>
        <vt:lpwstr>_Toc416356483</vt:lpwstr>
      </vt:variant>
      <vt:variant>
        <vt:i4>1769523</vt:i4>
      </vt:variant>
      <vt:variant>
        <vt:i4>230</vt:i4>
      </vt:variant>
      <vt:variant>
        <vt:i4>0</vt:i4>
      </vt:variant>
      <vt:variant>
        <vt:i4>5</vt:i4>
      </vt:variant>
      <vt:variant>
        <vt:lpwstr/>
      </vt:variant>
      <vt:variant>
        <vt:lpwstr>_Toc416356482</vt:lpwstr>
      </vt:variant>
      <vt:variant>
        <vt:i4>1769523</vt:i4>
      </vt:variant>
      <vt:variant>
        <vt:i4>224</vt:i4>
      </vt:variant>
      <vt:variant>
        <vt:i4>0</vt:i4>
      </vt:variant>
      <vt:variant>
        <vt:i4>5</vt:i4>
      </vt:variant>
      <vt:variant>
        <vt:lpwstr/>
      </vt:variant>
      <vt:variant>
        <vt:lpwstr>_Toc416356481</vt:lpwstr>
      </vt:variant>
      <vt:variant>
        <vt:i4>1769523</vt:i4>
      </vt:variant>
      <vt:variant>
        <vt:i4>218</vt:i4>
      </vt:variant>
      <vt:variant>
        <vt:i4>0</vt:i4>
      </vt:variant>
      <vt:variant>
        <vt:i4>5</vt:i4>
      </vt:variant>
      <vt:variant>
        <vt:lpwstr/>
      </vt:variant>
      <vt:variant>
        <vt:lpwstr>_Toc416356480</vt:lpwstr>
      </vt:variant>
      <vt:variant>
        <vt:i4>1310771</vt:i4>
      </vt:variant>
      <vt:variant>
        <vt:i4>212</vt:i4>
      </vt:variant>
      <vt:variant>
        <vt:i4>0</vt:i4>
      </vt:variant>
      <vt:variant>
        <vt:i4>5</vt:i4>
      </vt:variant>
      <vt:variant>
        <vt:lpwstr/>
      </vt:variant>
      <vt:variant>
        <vt:lpwstr>_Toc416356479</vt:lpwstr>
      </vt:variant>
      <vt:variant>
        <vt:i4>1310771</vt:i4>
      </vt:variant>
      <vt:variant>
        <vt:i4>206</vt:i4>
      </vt:variant>
      <vt:variant>
        <vt:i4>0</vt:i4>
      </vt:variant>
      <vt:variant>
        <vt:i4>5</vt:i4>
      </vt:variant>
      <vt:variant>
        <vt:lpwstr/>
      </vt:variant>
      <vt:variant>
        <vt:lpwstr>_Toc416356478</vt:lpwstr>
      </vt:variant>
      <vt:variant>
        <vt:i4>1310771</vt:i4>
      </vt:variant>
      <vt:variant>
        <vt:i4>200</vt:i4>
      </vt:variant>
      <vt:variant>
        <vt:i4>0</vt:i4>
      </vt:variant>
      <vt:variant>
        <vt:i4>5</vt:i4>
      </vt:variant>
      <vt:variant>
        <vt:lpwstr/>
      </vt:variant>
      <vt:variant>
        <vt:lpwstr>_Toc416356477</vt:lpwstr>
      </vt:variant>
      <vt:variant>
        <vt:i4>24707516</vt:i4>
      </vt:variant>
      <vt:variant>
        <vt:i4>194</vt:i4>
      </vt:variant>
      <vt:variant>
        <vt:i4>0</vt:i4>
      </vt:variant>
      <vt:variant>
        <vt:i4>5</vt:i4>
      </vt:variant>
      <vt:variant>
        <vt:lpwstr>../../BURSA ARGE/Desktop/10.04.2015 İlçe SP Ekipleri Sunu/10.04.2015 İL MEM STRATEJİK PLAN  TASLAĞI.docx</vt:lpwstr>
      </vt:variant>
      <vt:variant>
        <vt:lpwstr>_Toc416356476</vt:lpwstr>
      </vt:variant>
      <vt:variant>
        <vt:i4>1310771</vt:i4>
      </vt:variant>
      <vt:variant>
        <vt:i4>188</vt:i4>
      </vt:variant>
      <vt:variant>
        <vt:i4>0</vt:i4>
      </vt:variant>
      <vt:variant>
        <vt:i4>5</vt:i4>
      </vt:variant>
      <vt:variant>
        <vt:lpwstr/>
      </vt:variant>
      <vt:variant>
        <vt:lpwstr>_Toc416356475</vt:lpwstr>
      </vt:variant>
      <vt:variant>
        <vt:i4>1310771</vt:i4>
      </vt:variant>
      <vt:variant>
        <vt:i4>182</vt:i4>
      </vt:variant>
      <vt:variant>
        <vt:i4>0</vt:i4>
      </vt:variant>
      <vt:variant>
        <vt:i4>5</vt:i4>
      </vt:variant>
      <vt:variant>
        <vt:lpwstr/>
      </vt:variant>
      <vt:variant>
        <vt:lpwstr>_Toc416356474</vt:lpwstr>
      </vt:variant>
      <vt:variant>
        <vt:i4>1310771</vt:i4>
      </vt:variant>
      <vt:variant>
        <vt:i4>176</vt:i4>
      </vt:variant>
      <vt:variant>
        <vt:i4>0</vt:i4>
      </vt:variant>
      <vt:variant>
        <vt:i4>5</vt:i4>
      </vt:variant>
      <vt:variant>
        <vt:lpwstr/>
      </vt:variant>
      <vt:variant>
        <vt:lpwstr>_Toc416356473</vt:lpwstr>
      </vt:variant>
      <vt:variant>
        <vt:i4>1310771</vt:i4>
      </vt:variant>
      <vt:variant>
        <vt:i4>170</vt:i4>
      </vt:variant>
      <vt:variant>
        <vt:i4>0</vt:i4>
      </vt:variant>
      <vt:variant>
        <vt:i4>5</vt:i4>
      </vt:variant>
      <vt:variant>
        <vt:lpwstr/>
      </vt:variant>
      <vt:variant>
        <vt:lpwstr>_Toc416356472</vt:lpwstr>
      </vt:variant>
      <vt:variant>
        <vt:i4>1310771</vt:i4>
      </vt:variant>
      <vt:variant>
        <vt:i4>164</vt:i4>
      </vt:variant>
      <vt:variant>
        <vt:i4>0</vt:i4>
      </vt:variant>
      <vt:variant>
        <vt:i4>5</vt:i4>
      </vt:variant>
      <vt:variant>
        <vt:lpwstr/>
      </vt:variant>
      <vt:variant>
        <vt:lpwstr>_Toc416356471</vt:lpwstr>
      </vt:variant>
      <vt:variant>
        <vt:i4>1310771</vt:i4>
      </vt:variant>
      <vt:variant>
        <vt:i4>158</vt:i4>
      </vt:variant>
      <vt:variant>
        <vt:i4>0</vt:i4>
      </vt:variant>
      <vt:variant>
        <vt:i4>5</vt:i4>
      </vt:variant>
      <vt:variant>
        <vt:lpwstr/>
      </vt:variant>
      <vt:variant>
        <vt:lpwstr>_Toc416356470</vt:lpwstr>
      </vt:variant>
      <vt:variant>
        <vt:i4>1376307</vt:i4>
      </vt:variant>
      <vt:variant>
        <vt:i4>152</vt:i4>
      </vt:variant>
      <vt:variant>
        <vt:i4>0</vt:i4>
      </vt:variant>
      <vt:variant>
        <vt:i4>5</vt:i4>
      </vt:variant>
      <vt:variant>
        <vt:lpwstr/>
      </vt:variant>
      <vt:variant>
        <vt:lpwstr>_Toc416356469</vt:lpwstr>
      </vt:variant>
      <vt:variant>
        <vt:i4>1376307</vt:i4>
      </vt:variant>
      <vt:variant>
        <vt:i4>146</vt:i4>
      </vt:variant>
      <vt:variant>
        <vt:i4>0</vt:i4>
      </vt:variant>
      <vt:variant>
        <vt:i4>5</vt:i4>
      </vt:variant>
      <vt:variant>
        <vt:lpwstr/>
      </vt:variant>
      <vt:variant>
        <vt:lpwstr>_Toc416356468</vt:lpwstr>
      </vt:variant>
      <vt:variant>
        <vt:i4>1376307</vt:i4>
      </vt:variant>
      <vt:variant>
        <vt:i4>140</vt:i4>
      </vt:variant>
      <vt:variant>
        <vt:i4>0</vt:i4>
      </vt:variant>
      <vt:variant>
        <vt:i4>5</vt:i4>
      </vt:variant>
      <vt:variant>
        <vt:lpwstr/>
      </vt:variant>
      <vt:variant>
        <vt:lpwstr>_Toc416356467</vt:lpwstr>
      </vt:variant>
      <vt:variant>
        <vt:i4>1376307</vt:i4>
      </vt:variant>
      <vt:variant>
        <vt:i4>134</vt:i4>
      </vt:variant>
      <vt:variant>
        <vt:i4>0</vt:i4>
      </vt:variant>
      <vt:variant>
        <vt:i4>5</vt:i4>
      </vt:variant>
      <vt:variant>
        <vt:lpwstr/>
      </vt:variant>
      <vt:variant>
        <vt:lpwstr>_Toc416356466</vt:lpwstr>
      </vt:variant>
      <vt:variant>
        <vt:i4>1376307</vt:i4>
      </vt:variant>
      <vt:variant>
        <vt:i4>128</vt:i4>
      </vt:variant>
      <vt:variant>
        <vt:i4>0</vt:i4>
      </vt:variant>
      <vt:variant>
        <vt:i4>5</vt:i4>
      </vt:variant>
      <vt:variant>
        <vt:lpwstr/>
      </vt:variant>
      <vt:variant>
        <vt:lpwstr>_Toc416356465</vt:lpwstr>
      </vt:variant>
      <vt:variant>
        <vt:i4>1376307</vt:i4>
      </vt:variant>
      <vt:variant>
        <vt:i4>122</vt:i4>
      </vt:variant>
      <vt:variant>
        <vt:i4>0</vt:i4>
      </vt:variant>
      <vt:variant>
        <vt:i4>5</vt:i4>
      </vt:variant>
      <vt:variant>
        <vt:lpwstr/>
      </vt:variant>
      <vt:variant>
        <vt:lpwstr>_Toc416356464</vt:lpwstr>
      </vt:variant>
      <vt:variant>
        <vt:i4>1376307</vt:i4>
      </vt:variant>
      <vt:variant>
        <vt:i4>116</vt:i4>
      </vt:variant>
      <vt:variant>
        <vt:i4>0</vt:i4>
      </vt:variant>
      <vt:variant>
        <vt:i4>5</vt:i4>
      </vt:variant>
      <vt:variant>
        <vt:lpwstr/>
      </vt:variant>
      <vt:variant>
        <vt:lpwstr>_Toc416356463</vt:lpwstr>
      </vt:variant>
      <vt:variant>
        <vt:i4>1376307</vt:i4>
      </vt:variant>
      <vt:variant>
        <vt:i4>110</vt:i4>
      </vt:variant>
      <vt:variant>
        <vt:i4>0</vt:i4>
      </vt:variant>
      <vt:variant>
        <vt:i4>5</vt:i4>
      </vt:variant>
      <vt:variant>
        <vt:lpwstr/>
      </vt:variant>
      <vt:variant>
        <vt:lpwstr>_Toc416356462</vt:lpwstr>
      </vt:variant>
      <vt:variant>
        <vt:i4>1376307</vt:i4>
      </vt:variant>
      <vt:variant>
        <vt:i4>104</vt:i4>
      </vt:variant>
      <vt:variant>
        <vt:i4>0</vt:i4>
      </vt:variant>
      <vt:variant>
        <vt:i4>5</vt:i4>
      </vt:variant>
      <vt:variant>
        <vt:lpwstr/>
      </vt:variant>
      <vt:variant>
        <vt:lpwstr>_Toc416356461</vt:lpwstr>
      </vt:variant>
      <vt:variant>
        <vt:i4>1376307</vt:i4>
      </vt:variant>
      <vt:variant>
        <vt:i4>98</vt:i4>
      </vt:variant>
      <vt:variant>
        <vt:i4>0</vt:i4>
      </vt:variant>
      <vt:variant>
        <vt:i4>5</vt:i4>
      </vt:variant>
      <vt:variant>
        <vt:lpwstr/>
      </vt:variant>
      <vt:variant>
        <vt:lpwstr>_Toc416356460</vt:lpwstr>
      </vt:variant>
      <vt:variant>
        <vt:i4>1441843</vt:i4>
      </vt:variant>
      <vt:variant>
        <vt:i4>92</vt:i4>
      </vt:variant>
      <vt:variant>
        <vt:i4>0</vt:i4>
      </vt:variant>
      <vt:variant>
        <vt:i4>5</vt:i4>
      </vt:variant>
      <vt:variant>
        <vt:lpwstr/>
      </vt:variant>
      <vt:variant>
        <vt:lpwstr>_Toc416356459</vt:lpwstr>
      </vt:variant>
      <vt:variant>
        <vt:i4>1441843</vt:i4>
      </vt:variant>
      <vt:variant>
        <vt:i4>86</vt:i4>
      </vt:variant>
      <vt:variant>
        <vt:i4>0</vt:i4>
      </vt:variant>
      <vt:variant>
        <vt:i4>5</vt:i4>
      </vt:variant>
      <vt:variant>
        <vt:lpwstr/>
      </vt:variant>
      <vt:variant>
        <vt:lpwstr>_Toc416356458</vt:lpwstr>
      </vt:variant>
      <vt:variant>
        <vt:i4>1441843</vt:i4>
      </vt:variant>
      <vt:variant>
        <vt:i4>80</vt:i4>
      </vt:variant>
      <vt:variant>
        <vt:i4>0</vt:i4>
      </vt:variant>
      <vt:variant>
        <vt:i4>5</vt:i4>
      </vt:variant>
      <vt:variant>
        <vt:lpwstr/>
      </vt:variant>
      <vt:variant>
        <vt:lpwstr>_Toc416356457</vt:lpwstr>
      </vt:variant>
      <vt:variant>
        <vt:i4>1441843</vt:i4>
      </vt:variant>
      <vt:variant>
        <vt:i4>74</vt:i4>
      </vt:variant>
      <vt:variant>
        <vt:i4>0</vt:i4>
      </vt:variant>
      <vt:variant>
        <vt:i4>5</vt:i4>
      </vt:variant>
      <vt:variant>
        <vt:lpwstr/>
      </vt:variant>
      <vt:variant>
        <vt:lpwstr>_Toc416356456</vt:lpwstr>
      </vt:variant>
      <vt:variant>
        <vt:i4>24838588</vt:i4>
      </vt:variant>
      <vt:variant>
        <vt:i4>68</vt:i4>
      </vt:variant>
      <vt:variant>
        <vt:i4>0</vt:i4>
      </vt:variant>
      <vt:variant>
        <vt:i4>5</vt:i4>
      </vt:variant>
      <vt:variant>
        <vt:lpwstr>../../BURSA ARGE/Desktop/10.04.2015 İlçe SP Ekipleri Sunu/10.04.2015 İL MEM STRATEJİK PLAN  TASLAĞI.docx</vt:lpwstr>
      </vt:variant>
      <vt:variant>
        <vt:lpwstr>_Toc416356455</vt:lpwstr>
      </vt:variant>
      <vt:variant>
        <vt:i4>24838588</vt:i4>
      </vt:variant>
      <vt:variant>
        <vt:i4>62</vt:i4>
      </vt:variant>
      <vt:variant>
        <vt:i4>0</vt:i4>
      </vt:variant>
      <vt:variant>
        <vt:i4>5</vt:i4>
      </vt:variant>
      <vt:variant>
        <vt:lpwstr>../../BURSA ARGE/Desktop/10.04.2015 İlçe SP Ekipleri Sunu/10.04.2015 İL MEM STRATEJİK PLAN  TASLAĞI.docx</vt:lpwstr>
      </vt:variant>
      <vt:variant>
        <vt:lpwstr>_Toc416356454</vt:lpwstr>
      </vt:variant>
      <vt:variant>
        <vt:i4>24838588</vt:i4>
      </vt:variant>
      <vt:variant>
        <vt:i4>56</vt:i4>
      </vt:variant>
      <vt:variant>
        <vt:i4>0</vt:i4>
      </vt:variant>
      <vt:variant>
        <vt:i4>5</vt:i4>
      </vt:variant>
      <vt:variant>
        <vt:lpwstr>../../BURSA ARGE/Desktop/10.04.2015 İlçe SP Ekipleri Sunu/10.04.2015 İL MEM STRATEJİK PLAN  TASLAĞI.docx</vt:lpwstr>
      </vt:variant>
      <vt:variant>
        <vt:lpwstr>_Toc416356453</vt:lpwstr>
      </vt:variant>
      <vt:variant>
        <vt:i4>24838588</vt:i4>
      </vt:variant>
      <vt:variant>
        <vt:i4>50</vt:i4>
      </vt:variant>
      <vt:variant>
        <vt:i4>0</vt:i4>
      </vt:variant>
      <vt:variant>
        <vt:i4>5</vt:i4>
      </vt:variant>
      <vt:variant>
        <vt:lpwstr>../../BURSA ARGE/Desktop/10.04.2015 İlçe SP Ekipleri Sunu/10.04.2015 İL MEM STRATEJİK PLAN  TASLAĞI.docx</vt:lpwstr>
      </vt:variant>
      <vt:variant>
        <vt:lpwstr>_Toc416356452</vt:lpwstr>
      </vt:variant>
      <vt:variant>
        <vt:i4>24838588</vt:i4>
      </vt:variant>
      <vt:variant>
        <vt:i4>44</vt:i4>
      </vt:variant>
      <vt:variant>
        <vt:i4>0</vt:i4>
      </vt:variant>
      <vt:variant>
        <vt:i4>5</vt:i4>
      </vt:variant>
      <vt:variant>
        <vt:lpwstr>../../BURSA ARGE/Desktop/10.04.2015 İlçe SP Ekipleri Sunu/10.04.2015 İL MEM STRATEJİK PLAN  TASLAĞI.docx</vt:lpwstr>
      </vt:variant>
      <vt:variant>
        <vt:lpwstr>_Toc416356451</vt:lpwstr>
      </vt:variant>
      <vt:variant>
        <vt:i4>24838588</vt:i4>
      </vt:variant>
      <vt:variant>
        <vt:i4>38</vt:i4>
      </vt:variant>
      <vt:variant>
        <vt:i4>0</vt:i4>
      </vt:variant>
      <vt:variant>
        <vt:i4>5</vt:i4>
      </vt:variant>
      <vt:variant>
        <vt:lpwstr>../../BURSA ARGE/Desktop/10.04.2015 İlçe SP Ekipleri Sunu/10.04.2015 İL MEM STRATEJİK PLAN  TASLAĞI.docx</vt:lpwstr>
      </vt:variant>
      <vt:variant>
        <vt:lpwstr>_Toc416356450</vt:lpwstr>
      </vt:variant>
      <vt:variant>
        <vt:i4>24773052</vt:i4>
      </vt:variant>
      <vt:variant>
        <vt:i4>32</vt:i4>
      </vt:variant>
      <vt:variant>
        <vt:i4>0</vt:i4>
      </vt:variant>
      <vt:variant>
        <vt:i4>5</vt:i4>
      </vt:variant>
      <vt:variant>
        <vt:lpwstr>../../BURSA ARGE/Desktop/10.04.2015 İlçe SP Ekipleri Sunu/10.04.2015 İL MEM STRATEJİK PLAN  TASLAĞI.docx</vt:lpwstr>
      </vt:variant>
      <vt:variant>
        <vt:lpwstr>_Toc416356449</vt:lpwstr>
      </vt:variant>
      <vt:variant>
        <vt:i4>1507379</vt:i4>
      </vt:variant>
      <vt:variant>
        <vt:i4>26</vt:i4>
      </vt:variant>
      <vt:variant>
        <vt:i4>0</vt:i4>
      </vt:variant>
      <vt:variant>
        <vt:i4>5</vt:i4>
      </vt:variant>
      <vt:variant>
        <vt:lpwstr/>
      </vt:variant>
      <vt:variant>
        <vt:lpwstr>_Toc416356448</vt:lpwstr>
      </vt:variant>
      <vt:variant>
        <vt:i4>1507379</vt:i4>
      </vt:variant>
      <vt:variant>
        <vt:i4>20</vt:i4>
      </vt:variant>
      <vt:variant>
        <vt:i4>0</vt:i4>
      </vt:variant>
      <vt:variant>
        <vt:i4>5</vt:i4>
      </vt:variant>
      <vt:variant>
        <vt:lpwstr/>
      </vt:variant>
      <vt:variant>
        <vt:lpwstr>_Toc416356447</vt:lpwstr>
      </vt:variant>
      <vt:variant>
        <vt:i4>24773052</vt:i4>
      </vt:variant>
      <vt:variant>
        <vt:i4>14</vt:i4>
      </vt:variant>
      <vt:variant>
        <vt:i4>0</vt:i4>
      </vt:variant>
      <vt:variant>
        <vt:i4>5</vt:i4>
      </vt:variant>
      <vt:variant>
        <vt:lpwstr>../../BURSA ARGE/Desktop/10.04.2015 İlçe SP Ekipleri Sunu/10.04.2015 İL MEM STRATEJİK PLAN  TASLAĞI.docx</vt:lpwstr>
      </vt:variant>
      <vt:variant>
        <vt:lpwstr>_Toc416356446</vt:lpwstr>
      </vt:variant>
      <vt:variant>
        <vt:i4>24773052</vt:i4>
      </vt:variant>
      <vt:variant>
        <vt:i4>8</vt:i4>
      </vt:variant>
      <vt:variant>
        <vt:i4>0</vt:i4>
      </vt:variant>
      <vt:variant>
        <vt:i4>5</vt:i4>
      </vt:variant>
      <vt:variant>
        <vt:lpwstr>../../BURSA ARGE/Desktop/10.04.2015 İlçe SP Ekipleri Sunu/10.04.2015 İL MEM STRATEJİK PLAN  TASLAĞI.docx</vt:lpwstr>
      </vt:variant>
      <vt:variant>
        <vt:lpwstr>_Toc416356445</vt:lpwstr>
      </vt:variant>
      <vt:variant>
        <vt:i4>24773052</vt:i4>
      </vt:variant>
      <vt:variant>
        <vt:i4>2</vt:i4>
      </vt:variant>
      <vt:variant>
        <vt:i4>0</vt:i4>
      </vt:variant>
      <vt:variant>
        <vt:i4>5</vt:i4>
      </vt:variant>
      <vt:variant>
        <vt:lpwstr>../../BURSA ARGE/Desktop/10.04.2015 İlçe SP Ekipleri Sunu/10.04.2015 İL MEM STRATEJİK PLAN  TASLAĞI.docx</vt:lpwstr>
      </vt:variant>
      <vt:variant>
        <vt:lpwstr>_Toc416356444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 İL MİLLİ EĞİTİM MÜDÜRLÜĞÜ</dc:title>
  <dc:subject>2015 - 2019 STRATEJİK PLANI</dc:subject>
  <dc:creator>pc4</dc:creator>
  <cp:lastModifiedBy>HP</cp:lastModifiedBy>
  <cp:revision>263</cp:revision>
  <cp:lastPrinted>2020-01-13T13:39:00Z</cp:lastPrinted>
  <dcterms:created xsi:type="dcterms:W3CDTF">2018-12-18T07:49:00Z</dcterms:created>
  <dcterms:modified xsi:type="dcterms:W3CDTF">2020-01-20T08:33:00Z</dcterms:modified>
</cp:coreProperties>
</file>